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DC" w:rsidRPr="009D6E02" w:rsidRDefault="001C24DC" w:rsidP="001C24D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2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 w:cs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1C24DC" w:rsidRPr="009D6E02" w:rsidRDefault="001C24DC" w:rsidP="001C24DC">
      <w:pPr>
        <w:tabs>
          <w:tab w:val="left" w:pos="887"/>
          <w:tab w:val="center" w:pos="5233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D6E02">
        <w:rPr>
          <w:rFonts w:ascii="Times New Roman" w:hAnsi="Times New Roman" w:cs="Times New Roman"/>
          <w:b/>
          <w:sz w:val="20"/>
          <w:szCs w:val="20"/>
        </w:rPr>
        <w:t>ИНН 2209051699 КПП 220901001, ОГРН  1212200023485</w:t>
      </w:r>
    </w:p>
    <w:p w:rsidR="001C24DC" w:rsidRPr="009D6E02" w:rsidRDefault="001C24DC" w:rsidP="001C24D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 w:cs="Times New Roman"/>
          <w:b/>
          <w:sz w:val="20"/>
          <w:szCs w:val="20"/>
        </w:rPr>
        <w:t xml:space="preserve">Алтайский край,  </w:t>
      </w:r>
      <w:proofErr w:type="gramStart"/>
      <w:r w:rsidRPr="009D6E02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 w:cs="Times New Roman"/>
          <w:b/>
          <w:sz w:val="20"/>
          <w:szCs w:val="20"/>
        </w:rPr>
        <w:t>Рубцов</w:t>
      </w:r>
      <w:r>
        <w:rPr>
          <w:rFonts w:ascii="Times New Roman" w:hAnsi="Times New Roman" w:cs="Times New Roman"/>
          <w:b/>
          <w:sz w:val="20"/>
          <w:szCs w:val="20"/>
        </w:rPr>
        <w:t xml:space="preserve">ск,  ул.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Сельмашская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02</w:t>
      </w:r>
    </w:p>
    <w:p w:rsidR="001C24DC" w:rsidRPr="009D6E02" w:rsidRDefault="001C24DC" w:rsidP="001C24DC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Тел: 8-</w:t>
      </w:r>
      <w:r w:rsidR="009924CA">
        <w:rPr>
          <w:rFonts w:ascii="Times New Roman" w:hAnsi="Times New Roman" w:cs="Times New Roman"/>
          <w:b/>
          <w:sz w:val="20"/>
          <w:szCs w:val="20"/>
        </w:rPr>
        <w:t xml:space="preserve">923-003-70-33 </w:t>
      </w:r>
      <w:r>
        <w:rPr>
          <w:rFonts w:ascii="Times New Roman" w:hAnsi="Times New Roman" w:cs="Times New Roman"/>
          <w:b/>
          <w:sz w:val="20"/>
          <w:szCs w:val="20"/>
        </w:rPr>
        <w:t xml:space="preserve"> Евгения    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ooo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tdsiberia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bk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1C24DC" w:rsidRPr="009D6E02" w:rsidRDefault="001C24DC" w:rsidP="001C24DC">
      <w:pPr>
        <w:spacing w:before="240" w:after="0"/>
      </w:pPr>
      <w:r w:rsidRPr="009D6E0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</w:p>
    <w:p w:rsidR="001C24DC" w:rsidRPr="00B202FF" w:rsidRDefault="001C24DC" w:rsidP="001C24D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</w:rPr>
      </w:pPr>
      <w:r w:rsidRPr="00184BAA">
        <w:rPr>
          <w:rFonts w:ascii="Times New Roman" w:hAnsi="Times New Roman" w:cs="Times New Roman"/>
          <w:b/>
          <w:i/>
        </w:rPr>
        <w:t xml:space="preserve">Руководителю предприятия </w:t>
      </w:r>
    </w:p>
    <w:p w:rsidR="00743E67" w:rsidRDefault="00902317"/>
    <w:p w:rsidR="001C24DC" w:rsidRDefault="001C24DC" w:rsidP="001C24DC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  <w:r w:rsidRPr="001C24DC">
        <w:rPr>
          <w:rFonts w:ascii="Arial" w:eastAsia="Times New Roman" w:hAnsi="Arial" w:cs="Arial"/>
          <w:color w:val="FF0000"/>
          <w:spacing w:val="-30"/>
          <w:sz w:val="48"/>
          <w:szCs w:val="48"/>
        </w:rPr>
        <w:t>Дисковый агрегат «DISKOMASTER»</w:t>
      </w:r>
    </w:p>
    <w:p w:rsidR="001C24DC" w:rsidRPr="001C24DC" w:rsidRDefault="001C24DC" w:rsidP="001C24DC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20"/>
          <w:szCs w:val="20"/>
        </w:rPr>
      </w:pPr>
    </w:p>
    <w:p w:rsidR="001C24DC" w:rsidRPr="001C24DC" w:rsidRDefault="001C24DC" w:rsidP="001C24DC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  <w:r>
        <w:rPr>
          <w:rFonts w:ascii="Arial" w:eastAsia="Times New Roman" w:hAnsi="Arial" w:cs="Arial"/>
          <w:noProof/>
          <w:color w:val="FF0000"/>
          <w:spacing w:val="-30"/>
          <w:sz w:val="48"/>
          <w:szCs w:val="48"/>
        </w:rPr>
        <w:drawing>
          <wp:inline distT="0" distB="0" distL="0" distR="0">
            <wp:extent cx="5829300" cy="3381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DC" w:rsidRDefault="001C24DC" w:rsidP="001C24DC">
      <w:pPr>
        <w:jc w:val="center"/>
      </w:pPr>
    </w:p>
    <w:p w:rsidR="001C24DC" w:rsidRPr="001C24DC" w:rsidRDefault="001C24DC" w:rsidP="001C24DC">
      <w:pPr>
        <w:spacing w:line="240" w:lineRule="auto"/>
        <w:jc w:val="center"/>
        <w:outlineLvl w:val="1"/>
        <w:rPr>
          <w:rFonts w:ascii="Arial" w:eastAsia="Times New Roman" w:hAnsi="Arial" w:cs="Arial"/>
          <w:color w:val="0061A7"/>
          <w:spacing w:val="-30"/>
          <w:sz w:val="48"/>
          <w:szCs w:val="48"/>
        </w:rPr>
      </w:pPr>
      <w:r w:rsidRPr="001C24DC">
        <w:rPr>
          <w:rFonts w:ascii="Arial" w:eastAsia="Times New Roman" w:hAnsi="Arial" w:cs="Arial"/>
          <w:color w:val="0061A7"/>
          <w:spacing w:val="-30"/>
          <w:sz w:val="48"/>
          <w:szCs w:val="48"/>
        </w:rPr>
        <w:t>Особенность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>Усиленная установка оси рабочего диска в подшипниковой опоре. Если у остальных дисковых агрегатов для упорной гайки применяется резьба М24, то на «DISKOMASTER» применена резьба М27. Увеличенный наружный размер упорной гайки делает невозможным деформирование упорной шайбы. Ось диска, гайка и упорная шайба изготовлены из самой прочной стали. Устранен основной недостаток дисковых агрегатов с индивидуальными стойками – выход из строя подшипниковой опоры во время работы.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В отличие от дисковых агрегатов других фирм, которые применяют диски диаметром 560 мм местного производства, «DISKOMASTER» комплектуются дисками диаметром 560 мм испанской фирмы </w:t>
      </w:r>
      <w:proofErr w:type="spellStart"/>
      <w:r w:rsidRPr="001C24DC">
        <w:rPr>
          <w:rFonts w:ascii="Arial" w:eastAsia="Times New Roman" w:hAnsi="Arial" w:cs="Arial"/>
          <w:color w:val="23282D"/>
          <w:sz w:val="24"/>
          <w:szCs w:val="24"/>
        </w:rPr>
        <w:t>Belotta</w:t>
      </w:r>
      <w:proofErr w:type="spellEnd"/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, немецкого производства — </w:t>
      </w:r>
      <w:proofErr w:type="spellStart"/>
      <w:r w:rsidRPr="001C24DC">
        <w:rPr>
          <w:rFonts w:ascii="Arial" w:eastAsia="Times New Roman" w:hAnsi="Arial" w:cs="Arial"/>
          <w:color w:val="23282D"/>
          <w:sz w:val="24"/>
          <w:szCs w:val="24"/>
        </w:rPr>
        <w:t>Freiser</w:t>
      </w:r>
      <w:proofErr w:type="spellEnd"/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 и др. Улучшается качество работы и срок службы дисков.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>Дисковые бороны «DISKOMASTER» в зависимости от пожелания заказчика оснащаются планчатым, зубчатым или трубчатым катками. Пожелания заказчика оговариваются в спецификации.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proofErr w:type="spellStart"/>
      <w:r w:rsidRPr="001C24DC">
        <w:rPr>
          <w:rFonts w:ascii="Arial" w:eastAsia="Times New Roman" w:hAnsi="Arial" w:cs="Arial"/>
          <w:color w:val="23282D"/>
          <w:sz w:val="24"/>
          <w:szCs w:val="24"/>
        </w:rPr>
        <w:lastRenderedPageBreak/>
        <w:t>Гидросоединения</w:t>
      </w:r>
      <w:proofErr w:type="spellEnd"/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 и </w:t>
      </w:r>
      <w:proofErr w:type="spellStart"/>
      <w:r w:rsidRPr="001C24DC">
        <w:rPr>
          <w:rFonts w:ascii="Arial" w:eastAsia="Times New Roman" w:hAnsi="Arial" w:cs="Arial"/>
          <w:color w:val="23282D"/>
          <w:sz w:val="24"/>
          <w:szCs w:val="24"/>
        </w:rPr>
        <w:t>гидрошланги</w:t>
      </w:r>
      <w:proofErr w:type="spellEnd"/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 итальянского производства с резиновыми уплотнителями и гидроцилиндры с тройным уплотнением. Устранено </w:t>
      </w:r>
      <w:proofErr w:type="spellStart"/>
      <w:r w:rsidRPr="001C24DC">
        <w:rPr>
          <w:rFonts w:ascii="Arial" w:eastAsia="Times New Roman" w:hAnsi="Arial" w:cs="Arial"/>
          <w:color w:val="23282D"/>
          <w:sz w:val="24"/>
          <w:szCs w:val="24"/>
        </w:rPr>
        <w:t>подтекания</w:t>
      </w:r>
      <w:proofErr w:type="spellEnd"/>
      <w:r w:rsidRPr="001C24DC">
        <w:rPr>
          <w:rFonts w:ascii="Arial" w:eastAsia="Times New Roman" w:hAnsi="Arial" w:cs="Arial"/>
          <w:color w:val="23282D"/>
          <w:sz w:val="24"/>
          <w:szCs w:val="24"/>
        </w:rPr>
        <w:t xml:space="preserve"> рабочей жидкости.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>Рама дисковой бороны «DISKOMASTER» изготовлена из прочных сортов стали большей толщины.</w:t>
      </w:r>
    </w:p>
    <w:p w:rsidR="001C24DC" w:rsidRPr="001C24DC" w:rsidRDefault="001C24DC" w:rsidP="001C24D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>«DISKOMASTER» окрашивается по автомобильной технологии в высокотемпературной окрасочной камере. Применяются современные импортные лакокрасочные материалы.</w:t>
      </w:r>
    </w:p>
    <w:p w:rsidR="001C24DC" w:rsidRPr="001C24DC" w:rsidRDefault="001C24DC" w:rsidP="001C24DC">
      <w:pPr>
        <w:numPr>
          <w:ilvl w:val="0"/>
          <w:numId w:val="1"/>
        </w:numPr>
        <w:spacing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1C24DC">
        <w:rPr>
          <w:rFonts w:ascii="Arial" w:eastAsia="Times New Roman" w:hAnsi="Arial" w:cs="Arial"/>
          <w:color w:val="23282D"/>
          <w:sz w:val="24"/>
          <w:szCs w:val="24"/>
        </w:rPr>
        <w:t>3-х рядные дисковые агрегаты «DISKOMASTER» справляются там, где не справятся 2-х рядные, вместе с тем они стоят дешевле, чем 4-х рядные дисковые агрегаты и оказывают меньшее сопротивление трактору.</w:t>
      </w:r>
    </w:p>
    <w:p w:rsidR="001C24DC" w:rsidRDefault="001C24DC" w:rsidP="001C24DC">
      <w:r w:rsidRPr="001C24DC">
        <w:rPr>
          <w:noProof/>
        </w:rPr>
        <w:drawing>
          <wp:inline distT="0" distB="0" distL="0" distR="0">
            <wp:extent cx="5200650" cy="344268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94" cy="344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DC" w:rsidRDefault="001C24DC" w:rsidP="001C24D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Дисковая борона «DISKOMASTER» способна работать при высокой влажности почвы,</w:t>
      </w:r>
    </w:p>
    <w:p w:rsidR="001C24DC" w:rsidRDefault="001C24DC" w:rsidP="001C24DC">
      <w:pPr>
        <w:rPr>
          <w:rFonts w:ascii="Arial" w:hAnsi="Arial" w:cs="Arial"/>
          <w:color w:val="000000"/>
        </w:rPr>
      </w:pPr>
    </w:p>
    <w:p w:rsidR="001C24DC" w:rsidRDefault="001C24DC" w:rsidP="001C24DC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15671" cy="2333625"/>
            <wp:effectExtent l="19050" t="0" r="85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48" cy="23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05172" cy="2333625"/>
            <wp:effectExtent l="19050" t="0" r="472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7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DC" w:rsidRDefault="001C24DC" w:rsidP="001C24DC">
      <w:r>
        <w:rPr>
          <w:noProof/>
        </w:rPr>
        <w:lastRenderedPageBreak/>
        <w:drawing>
          <wp:inline distT="0" distB="0" distL="0" distR="0">
            <wp:extent cx="6570345" cy="4364047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BF" w:rsidRDefault="001C2A0C" w:rsidP="00606B20">
      <w:pPr>
        <w:ind w:left="-142" w:right="-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Цена на Дискомастер-</w:t>
      </w:r>
      <w:r w:rsidR="00292E9C">
        <w:rPr>
          <w:rFonts w:ascii="Arial" w:hAnsi="Arial" w:cs="Arial"/>
          <w:color w:val="000000"/>
        </w:rPr>
        <w:t>6</w:t>
      </w:r>
      <w:r w:rsidR="00917F44">
        <w:rPr>
          <w:rFonts w:ascii="Arial" w:hAnsi="Arial" w:cs="Arial"/>
          <w:color w:val="000000"/>
        </w:rPr>
        <w:t>,2</w:t>
      </w:r>
      <w:r>
        <w:rPr>
          <w:rFonts w:ascii="Arial" w:hAnsi="Arial" w:cs="Arial"/>
          <w:color w:val="000000"/>
        </w:rPr>
        <w:t>х</w:t>
      </w:r>
      <w:r w:rsidR="00902317">
        <w:rPr>
          <w:rFonts w:ascii="Arial" w:hAnsi="Arial" w:cs="Arial"/>
          <w:color w:val="000000"/>
        </w:rPr>
        <w:t>4 по программе «1432»</w:t>
      </w:r>
      <w:r>
        <w:rPr>
          <w:rFonts w:ascii="Arial" w:hAnsi="Arial" w:cs="Arial"/>
          <w:color w:val="000000"/>
        </w:rPr>
        <w:t xml:space="preserve"> – </w:t>
      </w:r>
      <w:r w:rsidR="004613BF">
        <w:rPr>
          <w:rFonts w:ascii="Arial" w:hAnsi="Arial" w:cs="Arial"/>
          <w:color w:val="000000"/>
        </w:rPr>
        <w:t>1</w:t>
      </w:r>
      <w:r w:rsidR="00902317">
        <w:rPr>
          <w:rFonts w:ascii="Arial" w:hAnsi="Arial" w:cs="Arial"/>
          <w:color w:val="000000"/>
        </w:rPr>
        <w:t> 601 048</w:t>
      </w:r>
      <w:r>
        <w:rPr>
          <w:rFonts w:ascii="Arial" w:hAnsi="Arial" w:cs="Arial"/>
          <w:color w:val="000000"/>
        </w:rPr>
        <w:t xml:space="preserve"> рубл</w:t>
      </w:r>
      <w:r w:rsidR="00EC2602">
        <w:rPr>
          <w:rFonts w:ascii="Arial" w:hAnsi="Arial" w:cs="Arial"/>
          <w:color w:val="000000"/>
        </w:rPr>
        <w:t>ей</w:t>
      </w:r>
      <w:r w:rsidR="00902317">
        <w:rPr>
          <w:rFonts w:ascii="Arial" w:hAnsi="Arial" w:cs="Arial"/>
          <w:color w:val="000000"/>
        </w:rPr>
        <w:t xml:space="preserve">. </w:t>
      </w:r>
    </w:p>
    <w:p w:rsidR="00902317" w:rsidRDefault="00902317" w:rsidP="00606B20">
      <w:pPr>
        <w:ind w:left="-142" w:right="-284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Дискомастер</w:t>
      </w:r>
      <w:proofErr w:type="spellEnd"/>
      <w:r>
        <w:rPr>
          <w:rFonts w:ascii="Arial" w:hAnsi="Arial" w:cs="Arial"/>
          <w:color w:val="000000"/>
        </w:rPr>
        <w:t xml:space="preserve"> 6,2х3 по программе АО </w:t>
      </w:r>
      <w:proofErr w:type="spellStart"/>
      <w:r>
        <w:rPr>
          <w:rFonts w:ascii="Arial" w:hAnsi="Arial" w:cs="Arial"/>
          <w:color w:val="000000"/>
        </w:rPr>
        <w:t>Росагролизинг</w:t>
      </w:r>
      <w:proofErr w:type="spellEnd"/>
      <w:r>
        <w:rPr>
          <w:rFonts w:ascii="Arial" w:hAnsi="Arial" w:cs="Arial"/>
          <w:color w:val="000000"/>
        </w:rPr>
        <w:t xml:space="preserve"> стоит 1 480 596 рублей. При оформлении договора лизинга в этом году цена так же фиксируется.</w:t>
      </w:r>
    </w:p>
    <w:p w:rsidR="00CF2F66" w:rsidRDefault="00CF2F66" w:rsidP="00606B20">
      <w:pPr>
        <w:ind w:left="-142" w:right="-284"/>
      </w:pPr>
      <w:r>
        <w:rPr>
          <w:rFonts w:ascii="Arial" w:hAnsi="Arial" w:cs="Arial"/>
          <w:color w:val="000000"/>
        </w:rPr>
        <w:t>Доставка рассчитывается отдельно.</w:t>
      </w:r>
    </w:p>
    <w:p w:rsidR="009924CA" w:rsidRPr="009924CA" w:rsidRDefault="00606B20" w:rsidP="009924CA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t xml:space="preserve"> 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Евгения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606B20" w:rsidRPr="009924CA" w:rsidRDefault="00606B20" w:rsidP="009924CA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Тел</w:t>
      </w:r>
      <w:r w:rsidR="009924CA"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proofErr w:type="spellStart"/>
      <w:r w:rsidR="009924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WhatsApp</w:t>
      </w:r>
      <w:proofErr w:type="spellEnd"/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: 8-</w:t>
      </w:r>
      <w:r w:rsidR="009924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923-003-70-33</w:t>
      </w:r>
    </w:p>
    <w:p w:rsidR="00606B20" w:rsidRDefault="00606B20" w:rsidP="001C24DC"/>
    <w:sectPr w:rsidR="00606B20" w:rsidSect="001C24D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56009"/>
    <w:multiLevelType w:val="multilevel"/>
    <w:tmpl w:val="EA20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4DC"/>
    <w:rsid w:val="000C50D0"/>
    <w:rsid w:val="00127873"/>
    <w:rsid w:val="001C24DC"/>
    <w:rsid w:val="001C2A0C"/>
    <w:rsid w:val="002807B2"/>
    <w:rsid w:val="00292E9C"/>
    <w:rsid w:val="003C099C"/>
    <w:rsid w:val="004613BF"/>
    <w:rsid w:val="004A5721"/>
    <w:rsid w:val="005873A8"/>
    <w:rsid w:val="0059636A"/>
    <w:rsid w:val="00606B20"/>
    <w:rsid w:val="0062608E"/>
    <w:rsid w:val="0078084A"/>
    <w:rsid w:val="00872A4E"/>
    <w:rsid w:val="00902317"/>
    <w:rsid w:val="00917F44"/>
    <w:rsid w:val="0093525A"/>
    <w:rsid w:val="009924CA"/>
    <w:rsid w:val="009B3882"/>
    <w:rsid w:val="00AE7270"/>
    <w:rsid w:val="00C33FA1"/>
    <w:rsid w:val="00CF2F66"/>
    <w:rsid w:val="00D94AA2"/>
    <w:rsid w:val="00DC3CEC"/>
    <w:rsid w:val="00EC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4D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C24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24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lementor-icon-list-text">
    <w:name w:val="elementor-icon-list-text"/>
    <w:basedOn w:val="a0"/>
    <w:rsid w:val="001C24DC"/>
  </w:style>
  <w:style w:type="paragraph" w:styleId="a3">
    <w:name w:val="Balloon Text"/>
    <w:basedOn w:val="a"/>
    <w:link w:val="a4"/>
    <w:uiPriority w:val="99"/>
    <w:semiHidden/>
    <w:unhideWhenUsed/>
    <w:rsid w:val="001C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4D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700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</cp:revision>
  <dcterms:created xsi:type="dcterms:W3CDTF">2023-10-19T09:37:00Z</dcterms:created>
  <dcterms:modified xsi:type="dcterms:W3CDTF">2023-12-18T08:14:00Z</dcterms:modified>
</cp:coreProperties>
</file>