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style4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2"/>
          <w:szCs w:val="22"/>
        </w:rPr>
        <w:t xml:space="preserve">  </w:t>
        <w:t xml:space="preserve">Приложение 2</w:t>
      </w:r>
    </w:p>
    <w:p>
      <w:pPr>
        <w:pStyle w:val="style4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</w:t>
        <w:t xml:space="preserve">к постановлению администрации Лазовского</w:t>
      </w:r>
    </w:p>
    <w:p>
      <w:pPr>
        <w:pStyle w:val="style4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          </w:t>
        <w:t xml:space="preserve">муниципального округа</w:t>
      </w:r>
    </w:p>
    <w:p>
      <w:pPr>
        <w:pStyle w:val="style4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</w:t>
        <w:t xml:space="preserve">от 01.04.2021 г. № 274</w:t>
      </w:r>
    </w:p>
    <w:p>
      <w:pPr>
        <w:pStyle w:val="style4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</w:t>
        <w:t xml:space="preserve">«Об утверждении Положения о межведомственной </w:t>
      </w:r>
    </w:p>
    <w:p>
      <w:pPr>
        <w:pStyle w:val="style4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</w:t>
        <w:t xml:space="preserve">комиссии по оценке жилых помещений жилищного</w:t>
      </w:r>
    </w:p>
    <w:p>
      <w:pPr>
        <w:pStyle w:val="style4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</w:t>
        <w:t xml:space="preserve">фонда Лазовского муниципального округа»</w:t>
      </w:r>
    </w:p>
    <w:p>
      <w:pPr>
        <w:pStyle w:val="style4"/>
        <w:jc w:val="center"/>
        <w:rPr>
          <w:b/>
          <w:bCs/>
        </w:rPr>
      </w:pPr>
    </w:p>
    <w:p>
      <w:pPr>
        <w:pStyle w:val="style4"/>
        <w:jc w:val="center"/>
        <w:rPr>
          <w:b/>
          <w:bCs/>
        </w:rPr>
      </w:pPr>
    </w:p>
    <w:p>
      <w:pPr>
        <w:pStyle w:val="style4"/>
        <w:jc w:val="center"/>
        <w:rPr>
          <w:b/>
          <w:bCs/>
        </w:rPr>
      </w:pPr>
    </w:p>
    <w:p>
      <w:pPr>
        <w:pStyle w:val="style4"/>
        <w:jc w:val="center"/>
        <w:rPr>
          <w:b/>
          <w:bCs/>
        </w:rPr>
      </w:pPr>
    </w:p>
    <w:p>
      <w:pPr>
        <w:pStyle w:val="style4"/>
        <w:jc w:val="center"/>
        <w:rPr>
          <w:b/>
          <w:bCs/>
        </w:rPr>
      </w:pPr>
      <w:r>
        <w:rPr>
          <w:b/>
          <w:bCs/>
        </w:rPr>
        <w:t xml:space="preserve">Состав межведомственной комиссии по оценке жилых помещений жилищного фонда Лазовского муниципального округа</w:t>
      </w:r>
    </w:p>
    <w:p>
      <w:pPr>
        <w:pStyle w:val="style4"/>
        <w:jc w:val="center"/>
        <w:rPr>
          <w:b/>
          <w:bCs/>
        </w:rPr>
      </w:pPr>
    </w:p>
    <w:p>
      <w:pPr>
        <w:pStyle w:val="style4"/>
        <w:jc w:val="left"/>
        <w:rPr>
          <w:b/>
          <w:bCs/>
        </w:rPr>
      </w:pPr>
      <w:r>
        <w:rPr>
          <w:b/>
          <w:bCs/>
        </w:rPr>
        <w:t xml:space="preserve">1. Председатель комиссии:</w:t>
      </w:r>
    </w:p>
    <w:p>
      <w:pPr>
        <w:pStyle w:val="style4"/>
        <w:jc w:val="left"/>
        <w:rPr>
          <w:b/>
          <w:bCs/>
        </w:rPr>
      </w:pPr>
    </w:p>
    <w:p>
      <w:pPr>
        <w:pStyle w:val="style4"/>
        <w:jc w:val="left"/>
        <w:rPr>
          <w:b w:val="0"/>
          <w:bCs w:val="0"/>
        </w:rPr>
      </w:pPr>
      <w:r>
        <w:rPr>
          <w:b w:val="0"/>
          <w:bCs w:val="0"/>
        </w:rPr>
        <w:t xml:space="preserve">Первый заместитель главы администрации Лазовского муниципального округа;</w:t>
      </w:r>
    </w:p>
    <w:p>
      <w:pPr>
        <w:pStyle w:val="style4"/>
        <w:jc w:val="left"/>
        <w:rPr>
          <w:b w:val="0"/>
          <w:bCs w:val="0"/>
        </w:rPr>
      </w:pPr>
    </w:p>
    <w:p>
      <w:pPr>
        <w:pStyle w:val="style4"/>
        <w:jc w:val="left"/>
        <w:rPr>
          <w:b/>
          <w:bCs/>
        </w:rPr>
      </w:pPr>
      <w:r>
        <w:rPr>
          <w:b/>
          <w:bCs/>
        </w:rPr>
        <w:t xml:space="preserve">2. Заместитель председателя комиссии:</w:t>
      </w:r>
    </w:p>
    <w:p>
      <w:pPr>
        <w:pStyle w:val="style4"/>
        <w:jc w:val="left"/>
        <w:rPr>
          <w:b/>
          <w:bCs/>
        </w:rPr>
      </w:pPr>
    </w:p>
    <w:p>
      <w:pPr>
        <w:pStyle w:val="style4"/>
        <w:jc w:val="left"/>
        <w:rPr>
          <w:b w:val="0"/>
          <w:bCs w:val="0"/>
        </w:rPr>
      </w:pPr>
      <w:r>
        <w:rPr>
          <w:b w:val="0"/>
          <w:bCs w:val="0"/>
        </w:rPr>
        <w:t xml:space="preserve">Начальник отдела ЖКХ администрации Лазовского муниципального округа;</w:t>
      </w:r>
    </w:p>
    <w:p>
      <w:pPr>
        <w:pStyle w:val="style4"/>
        <w:jc w:val="left"/>
        <w:rPr>
          <w:b w:val="0"/>
          <w:bCs w:val="0"/>
        </w:rPr>
      </w:pPr>
    </w:p>
    <w:p>
      <w:pPr>
        <w:pStyle w:val="style4"/>
        <w:jc w:val="left"/>
        <w:rPr>
          <w:b/>
          <w:bCs/>
        </w:rPr>
      </w:pPr>
      <w:r>
        <w:rPr>
          <w:b/>
          <w:bCs/>
        </w:rPr>
        <w:t xml:space="preserve">3. Секретарь комиссии:</w:t>
      </w:r>
    </w:p>
    <w:p>
      <w:pPr>
        <w:pStyle w:val="style4"/>
        <w:jc w:val="left"/>
        <w:rPr>
          <w:b/>
          <w:bCs/>
        </w:rPr>
      </w:pPr>
    </w:p>
    <w:p>
      <w:pPr>
        <w:pStyle w:val="style4"/>
        <w:jc w:val="left"/>
        <w:rPr>
          <w:b w:val="0"/>
          <w:bCs w:val="0"/>
        </w:rPr>
      </w:pPr>
      <w:r>
        <w:rPr>
          <w:b w:val="0"/>
          <w:bCs w:val="0"/>
        </w:rPr>
        <w:t xml:space="preserve">Главный специалист отдела ЖКХ администрации Лазовского муниципального округа;</w:t>
      </w:r>
    </w:p>
    <w:p>
      <w:pPr>
        <w:pStyle w:val="style4"/>
        <w:jc w:val="left"/>
        <w:rPr>
          <w:b w:val="0"/>
          <w:bCs w:val="0"/>
        </w:rPr>
      </w:pPr>
    </w:p>
    <w:p>
      <w:pPr>
        <w:pStyle w:val="style4"/>
        <w:jc w:val="left"/>
        <w:rPr>
          <w:b/>
          <w:bCs/>
        </w:rPr>
      </w:pPr>
      <w:r>
        <w:rPr>
          <w:b/>
          <w:bCs/>
        </w:rPr>
        <w:t xml:space="preserve">4. Члены комиссии:</w:t>
      </w:r>
    </w:p>
    <w:p>
      <w:pPr>
        <w:pStyle w:val="style4"/>
        <w:jc w:val="left"/>
        <w:rPr>
          <w:b w:val="0"/>
          <w:bCs w:val="0"/>
        </w:rPr>
      </w:pPr>
    </w:p>
    <w:p>
      <w:pPr>
        <w:pStyle w:val="style4"/>
        <w:jc w:val="left"/>
        <w:rPr>
          <w:b w:val="0"/>
          <w:bCs w:val="0"/>
        </w:rPr>
      </w:pPr>
      <w:r>
        <w:rPr>
          <w:b w:val="0"/>
          <w:bCs w:val="0"/>
        </w:rPr>
        <w:t xml:space="preserve">Заместитель начальника отдела ЖКХ администрации Лазовского муниципального округа;</w:t>
      </w:r>
    </w:p>
    <w:p>
      <w:pPr>
        <w:pStyle w:val="style4"/>
        <w:jc w:val="left"/>
        <w:rPr>
          <w:b w:val="0"/>
          <w:bCs w:val="0"/>
        </w:rPr>
      </w:pPr>
    </w:p>
    <w:p>
      <w:pPr>
        <w:pStyle w:val="style4"/>
        <w:jc w:val="left"/>
        <w:rPr>
          <w:b w:val="0"/>
          <w:bCs w:val="0"/>
        </w:rPr>
      </w:pPr>
      <w:r>
        <w:rPr>
          <w:b w:val="0"/>
          <w:bCs w:val="0"/>
        </w:rPr>
        <w:t xml:space="preserve">Начальник отдела архитектуры, градостроительства, землепользования и имущественных отношений администрации Лазовского муниципального округа;</w:t>
      </w:r>
    </w:p>
    <w:p>
      <w:pPr>
        <w:pStyle w:val="style4"/>
        <w:jc w:val="left"/>
        <w:rPr>
          <w:b w:val="0"/>
          <w:bCs w:val="0"/>
        </w:rPr>
      </w:pPr>
    </w:p>
    <w:p>
      <w:pPr>
        <w:pStyle w:val="style4"/>
        <w:jc w:val="left"/>
        <w:rPr>
          <w:b w:val="0"/>
          <w:bCs w:val="0"/>
        </w:rPr>
      </w:pPr>
    </w:p>
    <w:p>
      <w:pPr>
        <w:pStyle w:val="style4"/>
        <w:jc w:val="left"/>
        <w:rPr>
          <w:b w:val="0"/>
          <w:bCs w:val="0"/>
        </w:rPr>
      </w:pPr>
      <w:r>
        <w:rPr>
          <w:b w:val="0"/>
          <w:bCs w:val="0"/>
        </w:rPr>
        <w:t xml:space="preserve">Начальник территориального отдела Роспотребнадзора по Приморскому краю ;</w:t>
      </w:r>
    </w:p>
    <w:p>
      <w:pPr>
        <w:pStyle w:val="style4"/>
        <w:jc w:val="left"/>
        <w:rPr>
          <w:b w:val="0"/>
          <w:bCs w:val="0"/>
        </w:rPr>
      </w:pPr>
    </w:p>
    <w:p>
      <w:pPr>
        <w:pStyle w:val="style4"/>
        <w:jc w:val="left"/>
        <w:rPr>
          <w:b w:val="0"/>
          <w:bCs w:val="0"/>
        </w:rPr>
      </w:pPr>
    </w:p>
    <w:p>
      <w:pPr>
        <w:pStyle w:val="style4"/>
        <w:jc w:val="left"/>
        <w:rPr>
          <w:b w:val="0"/>
          <w:bCs w:val="0"/>
        </w:rPr>
      </w:pPr>
      <w:r>
        <w:rPr>
          <w:b w:val="0"/>
          <w:bCs w:val="0"/>
        </w:rPr>
        <w:t xml:space="preserve">Эксперт, в установленном порядке аттестованный на право подготовки заключений экспертизы проектной документации и (или) результатов инженерных изысканий;</w:t>
      </w:r>
    </w:p>
    <w:p>
      <w:pPr>
        <w:pStyle w:val="style4"/>
        <w:jc w:val="left"/>
        <w:rPr>
          <w:b w:val="0"/>
          <w:bCs w:val="0"/>
        </w:rPr>
      </w:pPr>
    </w:p>
    <w:p>
      <w:pPr>
        <w:pStyle w:val="style4"/>
        <w:jc w:val="left"/>
        <w:rPr>
          <w:b w:val="0"/>
          <w:bCs w:val="0"/>
        </w:rPr>
      </w:pPr>
      <w:r>
        <w:rPr>
          <w:b w:val="0"/>
          <w:bCs w:val="0"/>
        </w:rPr>
        <w:t xml:space="preserve">Собственник жилого помещения (уполномоченное им лицо).</w:t>
      </w:r>
    </w:p>
    <w:sectPr>
      <w:type w:val="nextPage"/>
      <w:pgSz w:h="16837" w:orient="portrait" w:w="11905"/>
      <w:pgMar w:top="1134" w:right="1134" w:bottom="1134" w:left="1134" w:header="1134" w:footer="1134" w:gutter="0"/>
      <w:cols w:num="1" w:sep="0" w:space="708" w:equalWidt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2040204020203"/>
  </w:font>
  <w:font w:name="Liberation Serif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lvl w:ilvl="0">
      <w:lvlJc w:val="left"/>
      <w:pPr>
        <w:ind w:firstLine="0" w:left="0"/>
      </w:pPr>
      <w:start w:val="1"/>
    </w:lvl>
    <w:lvl w:ilvl="1">
      <w:lvlJc w:val="left"/>
      <w:pPr>
        <w:ind w:firstLine="0" w:left="0"/>
      </w:pPr>
      <w:start w:val="1"/>
    </w:lvl>
    <w:lvl w:ilvl="2">
      <w:lvlJc w:val="left"/>
      <w:pPr>
        <w:ind w:firstLine="0" w:left="0"/>
      </w:pPr>
      <w:start w:val="1"/>
    </w:lvl>
    <w:lvl w:ilvl="3">
      <w:lvlJc w:val="left"/>
      <w:pPr>
        <w:ind w:firstLine="0" w:left="0"/>
      </w:pPr>
      <w:start w:val="1"/>
    </w:lvl>
    <w:lvl w:ilvl="4">
      <w:lvlJc w:val="left"/>
      <w:pPr>
        <w:ind w:firstLine="0" w:left="0"/>
      </w:pPr>
      <w:start w:val="1"/>
    </w:lvl>
    <w:lvl w:ilvl="5">
      <w:lvlJc w:val="left"/>
      <w:pPr>
        <w:ind w:firstLine="0" w:left="0"/>
      </w:pPr>
      <w:start w:val="1"/>
    </w:lvl>
    <w:lvl w:ilvl="6">
      <w:lvlJc w:val="left"/>
      <w:pPr>
        <w:ind w:firstLine="0" w:left="0"/>
      </w:pPr>
      <w:start w:val="1"/>
    </w:lvl>
    <w:lvl w:ilvl="7">
      <w:lvlJc w:val="left"/>
      <w:pPr>
        <w:ind w:firstLine="0" w:left="0"/>
      </w:pPr>
      <w:start w:val="1"/>
    </w:lvl>
    <w:lvl w:ilvl="8">
      <w:lvlJc w:val="left"/>
      <w:pPr>
        <w:ind w:firstLine="0" w:left="0"/>
      </w:pPr>
      <w:start w:val="1"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1" w:default="1">
    <w:name w:val="DStyle_paragraph"/>
    <w:pPr/>
    <w:rPr>
      <w:rFonts w:ascii="Liberation Serif" w:hAnsi="Liberation Serif" w:eastAsia="Segoe UI" w:cs="Tahoma"/>
      <w:color w:val="000000"/>
      <w:sz w:val="24"/>
      <w:szCs w:val="24"/>
      <w:lang w:val="ru-RU" w:eastAsia="zh-CN" w:bidi="hi-IN"/>
    </w:rPr>
  </w:style>
  <w:style w:type="paragraph" w:styleId="style4" w:customStyle="1">
    <w:name w:val="Standard"/>
    <w:basedOn w:val="style1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126</Words>
  <Characters>1042</Characters>
  <CharactersWithSpaces>1886</CharactersWithSpaces>
  <Application>ONLYOFFICE/8.3.2.19</Application>
  <Paragraphs>20</Paragraphs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ONLYOFFICE/8.3.2.19</cp:lastModifiedBy>
  <dcterms:modified xsi:type="dcterms:W3CDTF">2025-03-31T09:18:42.432000000</dcterms:modified>
</cp:coreProperties>
</file>