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>
              <wp:anchor behindDoc="0" distT="3175" distB="3175" distL="3175" distR="3175" simplePos="0" locked="0" layoutInCell="0" allowOverlap="1" relativeHeight="16">
                <wp:simplePos x="0" y="0"/>
                <wp:positionH relativeFrom="column">
                  <wp:posOffset>3119120</wp:posOffset>
                </wp:positionH>
                <wp:positionV relativeFrom="paragraph">
                  <wp:posOffset>-615315</wp:posOffset>
                </wp:positionV>
                <wp:extent cx="2012315" cy="254635"/>
                <wp:effectExtent l="0" t="0" r="0" b="0"/>
                <wp:wrapNone/>
                <wp:docPr id="1" name="Изображение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25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200"/>
                              <w:rPr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2" path="m0,0l-2147483645,0l-2147483645,-2147483646l0,-2147483646xe" fillcolor="white" stroked="t" o:allowincell="f" style="position:absolute;margin-left:245.6pt;margin-top:-48.45pt;width:158.35pt;height:19.95pt;mso-wrap-style:none;v-text-anchor:middle">
                <v:fill o:detectmouseclick="t" type="solid" color2="black"/>
                <v:stroke color="white" weight="6480" joinstyle="round" endcap="flat"/>
                <v:textbox>
                  <w:txbxContent>
                    <w:p>
                      <w:pPr>
                        <w:pStyle w:val="Style20"/>
                        <w:spacing w:before="0" w:after="200"/>
                        <w:rPr>
                          <w:szCs w:val="18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25">
                <wp:simplePos x="0" y="0"/>
                <wp:positionH relativeFrom="column">
                  <wp:posOffset>3223895</wp:posOffset>
                </wp:positionH>
                <wp:positionV relativeFrom="paragraph">
                  <wp:posOffset>241935</wp:posOffset>
                </wp:positionV>
                <wp:extent cx="2536190" cy="254635"/>
                <wp:effectExtent l="0" t="0" r="0" b="0"/>
                <wp:wrapNone/>
                <wp:docPr id="3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5480" cy="25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200"/>
                              <w:rPr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path="m0,0l-2147483645,0l-2147483645,-2147483646l0,-2147483646xe" fillcolor="white" stroked="t" o:allowincell="f" style="position:absolute;margin-left:253.85pt;margin-top:19.05pt;width:199.6pt;height:19.95pt;mso-wrap-style:none;v-text-anchor:middle">
                <v:fill o:detectmouseclick="t" type="solid" color2="black"/>
                <v:stroke color="white" weight="6480" joinstyle="round" endcap="flat"/>
                <v:textbox>
                  <w:txbxContent>
                    <w:p>
                      <w:pPr>
                        <w:pStyle w:val="Style20"/>
                        <w:spacing w:before="0" w:after="200"/>
                        <w:rPr>
                          <w:szCs w:val="18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position:absolute;margin-left:217.25pt;margin-top:-26.6pt;width:38.15pt;height:52.85pt;mso-wrap-distance-right:0pt;mso-position-horizontal-relative:text;mso-position-vertical-relative:text" filled="f" o:ole="">
            <v:imagedata r:id="rId3" o:title=""/>
          </v:shape>
          <o:OLEObject Type="Embed" ProgID="MSPhotoEd.3" ShapeID="ole_rId2" DrawAspect="Content" ObjectID="_1356458773" r:id="rId2"/>
        </w:object>
      </w:r>
    </w:p>
    <w:p>
      <w:pPr>
        <w:pStyle w:val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spacing w:lineRule="auto" w:line="360"/>
        <w:rPr>
          <w:sz w:val="26"/>
          <w:szCs w:val="26"/>
        </w:rPr>
      </w:pPr>
      <w:r>
        <mc:AlternateContent>
          <mc:Choice Requires="wps">
            <w:drawing>
              <wp:anchor behindDoc="1" distT="3175" distB="3175" distL="3175" distR="3175" simplePos="0" locked="0" layoutInCell="0" allowOverlap="1" relativeHeight="10">
                <wp:simplePos x="0" y="0"/>
                <wp:positionH relativeFrom="column">
                  <wp:posOffset>4999355</wp:posOffset>
                </wp:positionH>
                <wp:positionV relativeFrom="paragraph">
                  <wp:posOffset>19685</wp:posOffset>
                </wp:positionV>
                <wp:extent cx="964565" cy="255270"/>
                <wp:effectExtent l="0" t="0" r="0" b="0"/>
                <wp:wrapNone/>
                <wp:docPr id="5" name="Изображение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080" cy="25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200"/>
                              <w:rPr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3" path="m0,0l-2147483645,0l-2147483645,-2147483646l0,-2147483646xe" fillcolor="white" stroked="t" o:allowincell="f" style="position:absolute;margin-left:393.65pt;margin-top:1.55pt;width:75.85pt;height:20pt;mso-wrap-style:none;v-text-anchor:middle">
                <v:fill o:detectmouseclick="t" type="solid" color2="black"/>
                <v:stroke color="white" weight="6480" joinstyle="round" endcap="flat"/>
                <v:textbox>
                  <w:txbxContent>
                    <w:p>
                      <w:pPr>
                        <w:pStyle w:val="Style20"/>
                        <w:spacing w:before="0" w:after="200"/>
                        <w:rPr>
                          <w:szCs w:val="18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26"/>
          <w:szCs w:val="26"/>
        </w:rPr>
        <w:t>АДМИНИСТРАЦИЯ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ЛАЗОВСКОГО МУНИЦИПАЛЬНОГО ОКРУГА ПРИМОРСКОГО КРАЯ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mc:AlternateContent>
          <mc:Choice Requires="wps">
            <w:drawing>
              <wp:anchor behindDoc="0" distT="9525" distB="9525" distL="9525" distR="9525" simplePos="0" locked="0" layoutInCell="0" allowOverlap="1" relativeHeight="27">
                <wp:simplePos x="0" y="0"/>
                <wp:positionH relativeFrom="column">
                  <wp:posOffset>29845</wp:posOffset>
                </wp:positionH>
                <wp:positionV relativeFrom="paragraph">
                  <wp:posOffset>126365</wp:posOffset>
                </wp:positionV>
                <wp:extent cx="6094095" cy="10160"/>
                <wp:effectExtent l="0" t="0" r="0" b="0"/>
                <wp:wrapNone/>
                <wp:docPr id="7" name="Прямая соединительная линия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360" cy="936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.35pt,9.95pt" to="482.1pt,10.65pt" ID="Прямая соединительная линия 25" stroked="t" o:allowincell="f" style="position:absolute">
                <v:stroke color="black" weight="1908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20"/>
          <w:sz w:val="26"/>
          <w:szCs w:val="26"/>
        </w:rPr>
      </w:pPr>
      <w:r>
        <w:rPr>
          <w:rFonts w:cs="Times New Roman" w:ascii="Times New Roman" w:hAnsi="Times New Roman"/>
          <w:b/>
          <w:spacing w:val="20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20"/>
          <w:sz w:val="26"/>
          <w:szCs w:val="26"/>
        </w:rPr>
      </w:pPr>
      <w:r>
        <w:rPr>
          <w:rFonts w:cs="Times New Roman" w:ascii="Times New Roman" w:hAnsi="Times New Roman"/>
          <w:b/>
          <w:spacing w:val="20"/>
          <w:sz w:val="26"/>
          <w:szCs w:val="26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20"/>
          <w:sz w:val="26"/>
          <w:szCs w:val="26"/>
        </w:rPr>
      </w:pPr>
      <w:r>
        <w:rPr>
          <w:rFonts w:cs="Times New Roman" w:ascii="Times New Roman" w:hAnsi="Times New Roman"/>
          <w:b/>
          <w:spacing w:val="20"/>
          <w:sz w:val="26"/>
          <w:szCs w:val="26"/>
        </w:rPr>
        <mc:AlternateContent>
          <mc:Choice Requires="wps">
            <w:drawing>
              <wp:anchor behindDoc="1" distT="3175" distB="3175" distL="3175" distR="3175" simplePos="0" locked="0" layoutInCell="0" allowOverlap="1" relativeHeight="8">
                <wp:simplePos x="0" y="0"/>
                <wp:positionH relativeFrom="column">
                  <wp:posOffset>3328670</wp:posOffset>
                </wp:positionH>
                <wp:positionV relativeFrom="paragraph">
                  <wp:posOffset>87630</wp:posOffset>
                </wp:positionV>
                <wp:extent cx="2231390" cy="255270"/>
                <wp:effectExtent l="0" t="0" r="0" b="0"/>
                <wp:wrapNone/>
                <wp:docPr id="8" name="Изображение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920" cy="25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200"/>
                              <w:rPr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4" path="m0,0l-2147483645,0l-2147483645,-2147483646l0,-2147483646xe" fillcolor="white" stroked="t" o:allowincell="f" style="position:absolute;margin-left:262.1pt;margin-top:6.9pt;width:175.6pt;height:20pt;mso-wrap-style:none;v-text-anchor:middle">
                <v:fill o:detectmouseclick="t" type="solid" color2="black"/>
                <v:stroke color="white" weight="6480" joinstyle="round" endcap="flat"/>
                <v:textbox>
                  <w:txbxContent>
                    <w:p>
                      <w:pPr>
                        <w:pStyle w:val="Style20"/>
                        <w:spacing w:before="0" w:after="200"/>
                        <w:rPr>
                          <w:szCs w:val="18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20"/>
          <w:sz w:val="26"/>
          <w:szCs w:val="26"/>
        </w:rPr>
      </w:pPr>
      <w:r>
        <w:rPr>
          <w:rFonts w:cs="Times New Roman" w:ascii="Times New Roman" w:hAnsi="Times New Roman"/>
          <w:b/>
          <w:spacing w:val="20"/>
          <w:sz w:val="26"/>
          <w:szCs w:val="26"/>
        </w:rPr>
      </w:r>
    </w:p>
    <w:p>
      <w:pPr>
        <w:pStyle w:val="Style16"/>
        <w:spacing w:lineRule="auto" w:line="360" w:before="0" w:after="0"/>
        <w:rPr>
          <w:sz w:val="26"/>
          <w:szCs w:val="26"/>
        </w:rPr>
      </w:pPr>
      <w:r>
        <w:rPr>
          <w:sz w:val="26"/>
          <w:szCs w:val="26"/>
        </w:rPr>
        <w:t>2</w:t>
      </w:r>
      <w:r>
        <mc:AlternateContent>
          <mc:Choice Requires="wps">
            <w:drawing>
              <wp:anchor behindDoc="1" distT="3175" distB="3175" distL="3175" distR="3175" simplePos="0" locked="0" layoutInCell="0" allowOverlap="1" relativeHeight="6">
                <wp:simplePos x="0" y="0"/>
                <wp:positionH relativeFrom="column">
                  <wp:posOffset>3157220</wp:posOffset>
                </wp:positionH>
                <wp:positionV relativeFrom="paragraph">
                  <wp:posOffset>288925</wp:posOffset>
                </wp:positionV>
                <wp:extent cx="2364740" cy="254635"/>
                <wp:effectExtent l="0" t="0" r="0" b="0"/>
                <wp:wrapNone/>
                <wp:docPr id="10" name="Изображение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120" cy="25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200"/>
                              <w:rPr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5" path="m0,0l-2147483645,0l-2147483645,-2147483646l0,-2147483646xe" fillcolor="white" stroked="t" o:allowincell="f" style="position:absolute;margin-left:248.6pt;margin-top:22.75pt;width:186.1pt;height:19.95pt;mso-wrap-style:none;v-text-anchor:middle">
                <v:fill o:detectmouseclick="t" type="solid" color2="black"/>
                <v:stroke color="white" weight="6480" joinstyle="round" endcap="flat"/>
                <v:textbox>
                  <w:txbxContent>
                    <w:p>
                      <w:pPr>
                        <w:pStyle w:val="Style20"/>
                        <w:spacing w:before="0" w:after="200"/>
                        <w:rPr>
                          <w:szCs w:val="18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26"/>
          <w:szCs w:val="26"/>
        </w:rPr>
        <w:t>8 декабря 2022 г.                                   с. Лазо                                                     № 911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6"/>
          <w:szCs w:val="28"/>
        </w:rPr>
        <w:t>О внесении изменений в постановление администрации Лазовского муниципального округа от 22.11.2021 г. № 753 «Об утверждении Порядка обеспечения обучающихся в муниципальных образовательных организациях Лазовского муниципального округа бесплатным питанием»</w:t>
      </w:r>
    </w:p>
    <w:p>
      <w:pPr>
        <w:pStyle w:val="Normal"/>
        <w:spacing w:lineRule="auto" w:line="240" w:before="0" w:after="0"/>
        <w:jc w:val="center"/>
        <w:rPr/>
      </w:pPr>
      <w:r>
        <w:rPr/>
        <mc:AlternateContent>
          <mc:Choice Requires="wps">
            <w:drawing>
              <wp:anchor behindDoc="1" distT="3175" distB="3175" distL="3175" distR="3175" simplePos="0" locked="0" layoutInCell="0" allowOverlap="1" relativeHeight="12">
                <wp:simplePos x="0" y="0"/>
                <wp:positionH relativeFrom="column">
                  <wp:posOffset>2073275</wp:posOffset>
                </wp:positionH>
                <wp:positionV relativeFrom="paragraph">
                  <wp:posOffset>124460</wp:posOffset>
                </wp:positionV>
                <wp:extent cx="2140585" cy="254635"/>
                <wp:effectExtent l="0" t="0" r="0" b="0"/>
                <wp:wrapNone/>
                <wp:docPr id="12" name="Изображение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840" cy="25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20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 1" path="m0,0l-2147483645,0l-2147483645,-2147483646l0,-2147483646xe" fillcolor="white" stroked="t" o:allowincell="f" style="position:absolute;margin-left:163.25pt;margin-top:9.8pt;width:168.45pt;height:19.95pt;mso-wrap-style:none;v-text-anchor:middle">
                <v:fill o:detectmouseclick="t" type="solid" color2="black"/>
                <v:stroke color="white" weight="6480" joinstyle="round" endcap="flat"/>
                <v:textbox>
                  <w:txbxContent>
                    <w:p>
                      <w:pPr>
                        <w:pStyle w:val="Style20"/>
                        <w:spacing w:before="0" w:after="200"/>
                        <w:rPr>
                          <w:rFonts w:ascii="Times New Roman" w:hAnsi="Times New Roman" w:cs="Times New Roman"/>
                          <w:b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/>
      </w:pPr>
      <w:r>
        <w:rPr/>
        <mc:AlternateContent>
          <mc:Choice Requires="wps">
            <w:drawing>
              <wp:anchor behindDoc="0" distT="3175" distB="3175" distL="3175" distR="3175" simplePos="0" locked="0" layoutInCell="0" allowOverlap="1" relativeHeight="23">
                <wp:simplePos x="0" y="0"/>
                <wp:positionH relativeFrom="margin">
                  <wp:posOffset>-649605</wp:posOffset>
                </wp:positionH>
                <wp:positionV relativeFrom="paragraph">
                  <wp:posOffset>93980</wp:posOffset>
                </wp:positionV>
                <wp:extent cx="229235" cy="120650"/>
                <wp:effectExtent l="0" t="0" r="0" b="0"/>
                <wp:wrapNone/>
                <wp:docPr id="14" name="Изображение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20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  <w:highlight w:val="yellow"/>
                              </w:rPr>
                              <w:t>Абзац 1,25 см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см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 2" path="m0,0l-2147483645,0l-2147483645,-2147483646l0,-2147483646xe" fillcolor="white" stroked="t" o:allowincell="f" style="position:absolute;margin-left:-51.15pt;margin-top:7.4pt;width:17.95pt;height:9.4pt;mso-wrap-style:square;v-text-anchor:top;mso-position-horizontal-relative:margin">
                <v:fill o:detectmouseclick="t" type="solid" color2="black"/>
                <v:stroke color="white" weight="6480" joinstyle="round" endcap="flat"/>
                <v:textbox>
                  <w:txbxContent>
                    <w:p>
                      <w:pPr>
                        <w:pStyle w:val="Style20"/>
                        <w:spacing w:before="0" w:after="20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18"/>
                          <w:szCs w:val="18"/>
                          <w:highlight w:val="yellow"/>
                        </w:rPr>
                        <w:t>Абзац 1,25 см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sz w:val="18"/>
                          <w:szCs w:val="18"/>
                        </w:rPr>
                        <w:t>см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Руководствуясь постановлением Губернатора Приморского края от 22 декабря  2022 г. № 101-пг «О внесении изменений в Порядок обеспечения обучающихся в государственных (краевых) и муниципальных общеобразовательных организациях бесплатным питанием», законом Приморского края от 13 мая 2022 г. № «О внесении изменений в отдельные законодательные акты Приморского края», Уставом Лазовского муниципального круга, администрация Лазовского муниципального округа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6"/>
          <w:szCs w:val="26"/>
        </w:rPr>
      </w:pPr>
      <w:r>
        <mc:AlternateContent>
          <mc:Choice Requires="wps">
            <w:drawing>
              <wp:anchor behindDoc="1" distT="3175" distB="3175" distL="3175" distR="3175" simplePos="0" locked="0" layoutInCell="0" allowOverlap="1" relativeHeight="4">
                <wp:simplePos x="0" y="0"/>
                <wp:positionH relativeFrom="column">
                  <wp:posOffset>2073275</wp:posOffset>
                </wp:positionH>
                <wp:positionV relativeFrom="paragraph">
                  <wp:posOffset>124460</wp:posOffset>
                </wp:positionV>
                <wp:extent cx="2141220" cy="255270"/>
                <wp:effectExtent l="0" t="0" r="0" b="0"/>
                <wp:wrapNone/>
                <wp:docPr id="16" name="Изображение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560" cy="25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20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6" path="m0,0l-2147483645,0l-2147483645,-2147483646l0,-2147483646xe" fillcolor="white" stroked="t" o:allowincell="f" style="position:absolute;margin-left:163.25pt;margin-top:9.8pt;width:168.5pt;height:20pt;mso-wrap-style:none;v-text-anchor:middle">
                <v:fill o:detectmouseclick="t" type="solid" color2="black"/>
                <v:stroke color="white" weight="6480" joinstyle="round" endcap="flat"/>
                <v:textbox>
                  <w:txbxContent>
                    <w:p>
                      <w:pPr>
                        <w:pStyle w:val="Style20"/>
                        <w:spacing w:before="0" w:after="200"/>
                        <w:rPr>
                          <w:rFonts w:ascii="Times New Roman" w:hAnsi="Times New Roman" w:cs="Times New Roman"/>
                          <w:b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>ПОСТАНОВЛЯЕТ:</w:t>
      </w:r>
    </w:p>
    <w:p>
      <w:pPr>
        <w:pStyle w:val="Normal"/>
        <w:spacing w:lineRule="auto" w:line="240" w:before="0" w:after="0"/>
        <w:jc w:val="center"/>
        <w:rPr/>
      </w:pPr>
      <w:r>
        <w:rPr/>
        <mc:AlternateContent>
          <mc:Choice Requires="wps">
            <w:drawing>
              <wp:anchor behindDoc="0" distT="3175" distB="3175" distL="3175" distR="3175" simplePos="0" locked="0" layoutInCell="0" allowOverlap="1" relativeHeight="21">
                <wp:simplePos x="0" y="0"/>
                <wp:positionH relativeFrom="margin">
                  <wp:posOffset>-649605</wp:posOffset>
                </wp:positionH>
                <wp:positionV relativeFrom="paragraph">
                  <wp:posOffset>93980</wp:posOffset>
                </wp:positionV>
                <wp:extent cx="229870" cy="121285"/>
                <wp:effectExtent l="0" t="0" r="0" b="0"/>
                <wp:wrapNone/>
                <wp:docPr id="18" name="Изображение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20" cy="12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20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  <w:highlight w:val="yellow"/>
                              </w:rPr>
                              <w:t>Абзац 1,25 см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см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7" path="m0,0l-2147483645,0l-2147483645,-2147483646l0,-2147483646xe" fillcolor="white" stroked="t" o:allowincell="f" style="position:absolute;margin-left:-51.15pt;margin-top:7.4pt;width:18pt;height:9.45pt;mso-wrap-style:square;v-text-anchor:top;mso-position-horizontal-relative:margin">
                <v:fill o:detectmouseclick="t" type="solid" color2="black"/>
                <v:stroke color="white" weight="6480" joinstyle="round" endcap="flat"/>
                <v:textbox>
                  <w:txbxContent>
                    <w:p>
                      <w:pPr>
                        <w:pStyle w:val="Style20"/>
                        <w:spacing w:before="0" w:after="20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18"/>
                          <w:szCs w:val="18"/>
                          <w:highlight w:val="yellow"/>
                        </w:rPr>
                        <w:t>Абзац 1,25 см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  <w:sz w:val="18"/>
                          <w:szCs w:val="18"/>
                        </w:rPr>
                        <w:t>см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  <w:t>1. Внести в «Порядок обеспечения обучающихся в муниципальных образовательных организациях Лазовского муниципального округа бесплатным питанием», утвержденный постановлением администрации Лазовского муниципального округа от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 </w:t>
      </w:r>
      <w:r>
        <mc:AlternateContent>
          <mc:Choice Requires="wps">
            <w:drawing>
              <wp:anchor behindDoc="1" distT="3175" distB="3175" distL="3175" distR="3175" simplePos="0" locked="0" layoutInCell="0" allowOverlap="1" relativeHeight="14">
                <wp:simplePos x="0" y="0"/>
                <wp:positionH relativeFrom="leftMargin">
                  <wp:posOffset>1196340</wp:posOffset>
                </wp:positionH>
                <wp:positionV relativeFrom="paragraph">
                  <wp:posOffset>201930</wp:posOffset>
                </wp:positionV>
                <wp:extent cx="212090" cy="254635"/>
                <wp:effectExtent l="0" t="0" r="0" b="0"/>
                <wp:wrapNone/>
                <wp:docPr id="20" name="Изображение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20" cy="25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20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1,25 см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8" path="m0,0l-2147483645,0l-2147483645,-2147483646l0,-2147483646xe" fillcolor="white" stroked="t" o:allowincell="f" style="position:absolute;margin-left:94.2pt;margin-top:15.9pt;width:16.6pt;height:19.95pt;mso-wrap-style:square;v-text-anchor:top;mso-position-horizontal-relative:page">
                <v:fill o:detectmouseclick="t" type="solid" color2="black"/>
                <v:stroke color="white" weight="6480" joinstyle="round" endcap="flat"/>
                <v:textbox>
                  <w:txbxContent>
                    <w:p>
                      <w:pPr>
                        <w:pStyle w:val="Style20"/>
                        <w:spacing w:before="0" w:after="200"/>
                        <w:rPr>
                          <w:rFonts w:ascii="Times New Roman" w:hAnsi="Times New Roman" w:cs="Times New Roman"/>
                          <w:b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>1,25 см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b w:val="false"/>
          <w:bCs w:val="false"/>
          <w:sz w:val="26"/>
          <w:szCs w:val="28"/>
        </w:rPr>
        <w:t>22.11.2021 г. № 753  в редакции постановлений администрации Лазовского муниципального округа от 16.05.2022 г. №387, от 15.07.2022 г. № 508, следующие изменения: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6"/>
          <w:szCs w:val="28"/>
        </w:rPr>
        <w:tab/>
        <w:t xml:space="preserve">1.1. Утвердить  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Порядок обеспечения обучающихся в муниципальных образовательных организациях Лазовского муниципального округа бесплатным питанием в новой редакции. (Приложение 1 к настоящему постановлению).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ab/>
        <w:t>1.2. Утвердить Порядок выплаты денежной компенсации за обеспечение бесплатным двухразовым питанием обучающихся с ограниченными возможностями здоровья, детей-инвалидов, обучение которых организовано муниципальными образовательными организациями Лазовского муниципального округа на дому. (Приложение 2 к настоящему постановлению).</w:t>
      </w:r>
    </w:p>
    <w:p>
      <w:pPr>
        <w:pStyle w:val="Style16"/>
        <w:spacing w:lineRule="auto" w:line="360"/>
        <w:ind w:firstLine="708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>2. Начальнику управления делами администрации Лазовского муниципального округа Матвеенко Л.Р. разместить настоящее постановление на официальном сайте в сети «Интернет».</w:t>
      </w:r>
    </w:p>
    <w:p>
      <w:pPr>
        <w:pStyle w:val="Style16"/>
        <w:spacing w:lineRule="auto" w:line="360" w:before="0" w:after="0"/>
        <w:ind w:firstLine="708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>3. Контроль за исполнением постановления возложить на начальника управления образования администрации Лазовского муниципального  округа    М.Э. Галаган.</w:t>
      </w:r>
    </w:p>
    <w:p>
      <w:pPr>
        <w:pStyle w:val="Style16"/>
        <w:spacing w:lineRule="auto" w:line="360" w:before="0" w:after="0"/>
        <w:ind w:firstLine="708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>4. Настоящее постановление вступает в силу со дня его подписания.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Style w:val="a7"/>
        <w:tblW w:w="96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09"/>
        <w:gridCol w:w="3209"/>
        <w:gridCol w:w="3209"/>
      </w:tblGrid>
      <w:tr>
        <w:trPr>
          <w:trHeight w:val="697" w:hRule="atLeast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8"/>
                <w:lang w:val="ru-RU" w:eastAsia="ru-RU" w:bidi="ar-SA"/>
              </w:rPr>
              <w:t>Глава Лазовского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8"/>
                <w:lang w:val="ru-RU" w:eastAsia="ru-RU" w:bidi="ar-SA"/>
              </w:rPr>
              <w:t>муниципального округа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8"/>
                <w:lang w:val="ru-RU" w:eastAsia="ru-RU" w:bidi="ar-SA"/>
              </w:rPr>
              <w:t>Ю.А. Мосальский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8"/>
        </w:rPr>
      </w:pPr>
      <w:r>
        <w:rPr>
          <w:rFonts w:cs="Times New Roman" w:ascii="Times New Roman" w:hAnsi="Times New Roman"/>
          <w:sz w:val="26"/>
          <w:szCs w:val="28"/>
        </w:rPr>
        <mc:AlternateContent>
          <mc:Choice Requires="wps">
            <w:drawing>
              <wp:anchor behindDoc="1" distT="3175" distB="3175" distL="3175" distR="3175" simplePos="0" locked="0" layoutInCell="0" allowOverlap="1" relativeHeight="2">
                <wp:simplePos x="0" y="0"/>
                <wp:positionH relativeFrom="margin">
                  <wp:posOffset>2098040</wp:posOffset>
                </wp:positionH>
                <wp:positionV relativeFrom="paragraph">
                  <wp:posOffset>61595</wp:posOffset>
                </wp:positionV>
                <wp:extent cx="212725" cy="415925"/>
                <wp:effectExtent l="0" t="0" r="0" b="0"/>
                <wp:wrapNone/>
                <wp:docPr id="22" name="Изображение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40" cy="4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200"/>
                              <w:rPr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10" path="m0,0l-2147483645,0l-2147483645,-2147483646l0,-2147483646xe" fillcolor="white" stroked="t" o:allowincell="f" style="position:absolute;margin-left:165.2pt;margin-top:4.85pt;width:16.65pt;height:32.65pt;mso-wrap-style:none;v-text-anchor:middle;mso-position-horizontal-relative:margin">
                <v:fill o:detectmouseclick="t" type="solid" color2="black"/>
                <v:stroke color="white" weight="6480" joinstyle="round" endcap="flat"/>
                <v:textbox>
                  <w:txbxContent>
                    <w:p>
                      <w:pPr>
                        <w:pStyle w:val="Style20"/>
                        <w:spacing w:before="0" w:after="200"/>
                        <w:rPr>
                          <w:szCs w:val="18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18">
                <wp:simplePos x="0" y="0"/>
                <wp:positionH relativeFrom="column">
                  <wp:posOffset>-429260</wp:posOffset>
                </wp:positionH>
                <wp:positionV relativeFrom="paragraph">
                  <wp:posOffset>1595755</wp:posOffset>
                </wp:positionV>
                <wp:extent cx="10160" cy="741045"/>
                <wp:effectExtent l="0" t="0" r="0" b="0"/>
                <wp:wrapNone/>
                <wp:docPr id="24" name="Прямая со стрелкой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7405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4579b8"/>
                          </a:solidFill>
                          <a:headEnd len="med" type="triangle" w="med"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14" stroked="t" o:allowincell="f" style="position:absolute;margin-left:-33.8pt;margin-top:125.65pt;width:0.7pt;height:58.25pt;mso-wrap-style:none;v-text-anchor:middle" type="_x0000_t32">
                <v:fill o:detectmouseclick="t" on="false"/>
                <v:stroke color="#4579b8" startarrow="block" endarrow="block" startarrowwidth="medium" startarrowlength="medium" endarrowwidth="medium" endarrowlength="medium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9">
                <wp:simplePos x="0" y="0"/>
                <wp:positionH relativeFrom="leftMargin">
                  <wp:align>right</wp:align>
                </wp:positionH>
                <wp:positionV relativeFrom="paragraph">
                  <wp:posOffset>2924175</wp:posOffset>
                </wp:positionV>
                <wp:extent cx="352425" cy="400050"/>
                <wp:effectExtent l="0" t="0" r="0" b="0"/>
                <wp:wrapNone/>
                <wp:docPr id="25" name="Изображение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20" cy="39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20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2 см</w:t>
                            </w:r>
                          </w:p>
                        </w:txbxContent>
                      </wps:txbx>
                      <wps:bodyPr anchor="t" vert="vert270" rot="16200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11" path="m0,0l-2147483645,0l-2147483645,-2147483646l0,-2147483646xe" fillcolor="white" stroked="t" o:allowincell="f" style="position:absolute;margin-left:43.15pt;margin-top:230.25pt;width:27.65pt;height:31.4pt;mso-wrap-style:square;v-text-anchor:top;mso-position-horizontal:right;mso-position-horizontal-relative:page">
                <v:fill o:detectmouseclick="t" type="solid" color2="black"/>
                <v:stroke color="white" weight="6480" joinstyle="round" endcap="flat"/>
                <v:textbox style="mso-layout-flow-alt:bottom-to-top">
                  <w:txbxContent>
                    <w:p>
                      <w:pPr>
                        <w:pStyle w:val="Style20"/>
                        <w:spacing w:before="0" w:after="20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18"/>
                          <w:szCs w:val="18"/>
                        </w:rPr>
                        <w:t>2 см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1418" w:right="851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2"/>
        <w:widowControl/>
        <w:numPr>
          <w:ilvl w:val="1"/>
          <w:numId w:val="2"/>
        </w:numPr>
        <w:spacing w:before="0" w:after="0"/>
        <w:ind w:left="0" w:right="0" w:hanging="0"/>
        <w:jc w:val="right"/>
        <w:rPr>
          <w:sz w:val="24"/>
        </w:rPr>
      </w:pPr>
      <w:r>
        <w:rPr>
          <w:sz w:val="24"/>
        </w:rPr>
        <w:t>Приложение 1 к</w:t>
      </w:r>
      <w:r>
        <w:rPr>
          <w:sz w:val="24"/>
        </w:rPr>
        <w:br/>
        <w:t>постановлени</w:t>
      </w:r>
      <w:r>
        <w:rPr>
          <w:sz w:val="24"/>
        </w:rPr>
        <w:t>ю</w:t>
      </w:r>
      <w:r>
        <w:rPr>
          <w:sz w:val="24"/>
        </w:rPr>
        <w:br/>
        <w:t>администрации Лазовского</w:t>
      </w:r>
    </w:p>
    <w:p>
      <w:pPr>
        <w:pStyle w:val="2"/>
        <w:widowControl/>
        <w:numPr>
          <w:ilvl w:val="1"/>
          <w:numId w:val="2"/>
        </w:numPr>
        <w:spacing w:before="0" w:after="0"/>
        <w:ind w:left="0" w:right="0" w:hanging="0"/>
        <w:jc w:val="right"/>
        <w:rPr>
          <w:sz w:val="24"/>
        </w:rPr>
      </w:pPr>
      <w:r>
        <w:rPr>
          <w:sz w:val="24"/>
        </w:rPr>
        <w:t>муниципального округа</w:t>
        <w:br/>
        <w:t>от 28.12.2022 N  911</w:t>
      </w:r>
    </w:p>
    <w:p>
      <w:pPr>
        <w:pStyle w:val="Style16"/>
        <w:widowControl/>
        <w:spacing w:before="0" w:after="0"/>
        <w:ind w:left="0" w:right="0" w:hanging="0"/>
        <w:jc w:val="center"/>
        <w:rPr>
          <w:rFonts w:ascii="Arial;sans-serif" w:hAnsi="Arial;sans-serif"/>
          <w:b/>
          <w:b/>
          <w:i w:val="false"/>
          <w:i w:val="false"/>
          <w:caps w:val="false"/>
          <w:smallCaps w:val="false"/>
          <w:color w:val="444444"/>
          <w:spacing w:val="0"/>
          <w:sz w:val="24"/>
          <w:shd w:fill="auto" w:val="clear"/>
        </w:rPr>
      </w:pPr>
      <w:bookmarkStart w:id="2" w:name="P0015"/>
      <w:bookmarkEnd w:id="2"/>
      <w:r>
        <w:rPr>
          <w:rFonts w:ascii="Arial;sans-serif" w:hAnsi="Arial;sans-serif"/>
          <w:b/>
          <w:i w:val="false"/>
          <w:caps w:val="false"/>
          <w:smallCaps w:val="false"/>
          <w:color w:val="444444"/>
          <w:spacing w:val="0"/>
          <w:sz w:val="24"/>
          <w:shd w:fill="auto" w:val="clear"/>
        </w:rPr>
        <w:br/>
        <w:br/>
      </w:r>
      <w:r>
        <w:rPr>
          <w:b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ПОРЯДОК ОБЕСПЕЧЕНИЯ ОБУЧАЮЩИХСЯ В  МУНИЦИПАЛЬНЫХ ОБРАЗОВАТЕЛЬНЫХ ОРГАНИЗАЦИЯХ ЛАЗОВСКОГО МУНИЦИПАЛЬНОГО ОКРУГА БЕСПЛАТНЫМ ПИТАНИЕМ</w:t>
      </w:r>
    </w:p>
    <w:p>
      <w:pPr>
        <w:pStyle w:val="Style16"/>
        <w:widowControl/>
        <w:spacing w:before="0" w:after="0"/>
        <w:ind w:left="0" w:right="0" w:hanging="0"/>
        <w:jc w:val="center"/>
        <w:rPr/>
      </w:pPr>
      <w:bookmarkStart w:id="3" w:name="P0016"/>
      <w:bookmarkEnd w:id="3"/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(в ред. п</w:t>
      </w:r>
      <w:hyperlink r:id="rId4">
        <w:r>
          <w:rPr>
            <w:b w:val="false"/>
            <w:i w:val="false"/>
            <w:caps w:val="false"/>
            <w:smallCaps w:val="false"/>
            <w:color w:val="000000"/>
            <w:spacing w:val="0"/>
            <w:sz w:val="26"/>
            <w:szCs w:val="26"/>
            <w:u w:val="single"/>
            <w:shd w:fill="auto" w:val="clear"/>
          </w:rPr>
          <w:t xml:space="preserve">остановлений </w:t>
        </w:r>
      </w:hyperlink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single"/>
          <w:shd w:fill="auto" w:val="clear"/>
        </w:rPr>
        <w:t xml:space="preserve">администрации Лазовского муниципального округа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8"/>
          <w:u w:val="single"/>
          <w:shd w:fill="auto" w:val="clear"/>
        </w:rPr>
        <w:t>от 16.05.2022 г. №387, от 15.07.2022 г. № 508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)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4" w:name="P0017"/>
      <w:bookmarkStart w:id="5" w:name="P0017"/>
      <w:bookmarkEnd w:id="5"/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</w:pPr>
      <w:bookmarkStart w:id="6" w:name="P0017_1"/>
      <w:bookmarkEnd w:id="6"/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1. Настоящий Порядок разработан в целях организации обеспечения бесплатным питанием в  муниципальных образовательных организациях Лазовского муниципального округа: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7" w:name="P0018"/>
      <w:bookmarkStart w:id="8" w:name="P0018"/>
      <w:bookmarkEnd w:id="8"/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</w:pPr>
      <w:bookmarkStart w:id="9" w:name="P0018_1"/>
      <w:bookmarkEnd w:id="9"/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а) обучающихся по образовательным программам начального общего образования;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10" w:name="P0019"/>
      <w:bookmarkStart w:id="11" w:name="P0019"/>
      <w:bookmarkEnd w:id="11"/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</w:pPr>
      <w:bookmarkStart w:id="12" w:name="P0019_1"/>
      <w:bookmarkEnd w:id="12"/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б) обучающихся по образовательным программам основного общего, среднего общего образования: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13" w:name="P001A"/>
      <w:bookmarkStart w:id="14" w:name="P001A"/>
      <w:bookmarkEnd w:id="14"/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</w:pPr>
      <w:bookmarkStart w:id="15" w:name="P001A_1"/>
      <w:bookmarkEnd w:id="15"/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из многодетных семей;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16" w:name="P001B"/>
      <w:bookmarkStart w:id="17" w:name="P001B"/>
      <w:bookmarkEnd w:id="17"/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</w:pPr>
      <w:bookmarkStart w:id="18" w:name="P001B_1"/>
      <w:bookmarkEnd w:id="18"/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из семей, имеющих среднедушевой доход ниже величины прожиточного минимума на душу населения, установленной Правительством Приморского края на текущий год;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19" w:name="P001C"/>
      <w:bookmarkStart w:id="20" w:name="P001C"/>
      <w:bookmarkEnd w:id="20"/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</w:pPr>
      <w:bookmarkStart w:id="21" w:name="P001C_1"/>
      <w:bookmarkEnd w:id="21"/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из семей, находящихся в социально опасном положении;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22" w:name="P001D"/>
      <w:bookmarkStart w:id="23" w:name="P001D"/>
      <w:bookmarkEnd w:id="23"/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</w:pPr>
      <w:bookmarkStart w:id="24" w:name="P001D_1"/>
      <w:bookmarkEnd w:id="24"/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из числа детей-сирот и детей, оставшихся без попечения родителей, за исключением детей, проходящих обучение в государственных (краевых) общеобразовательных организациях, в которых они состоят на полном государственном обеспечении;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25" w:name="P001E"/>
      <w:bookmarkStart w:id="26" w:name="P001E"/>
      <w:bookmarkEnd w:id="26"/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</w:pPr>
      <w:bookmarkStart w:id="27" w:name="P001E_1"/>
      <w:bookmarkEnd w:id="27"/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из числа семей, относящихся к коренным малочисленным народам Севера, Сибири и Дальнего Востока Российской Федерации;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28" w:name="P001F"/>
      <w:bookmarkStart w:id="29" w:name="P001F"/>
      <w:bookmarkEnd w:id="29"/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</w:pPr>
      <w:bookmarkStart w:id="30" w:name="P001F_1"/>
      <w:bookmarkEnd w:id="30"/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в) обучающихся по образовательным программам начального общего образования, основного общего, среднего общего образования: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31" w:name="P0020"/>
      <w:bookmarkStart w:id="32" w:name="P0020"/>
      <w:bookmarkEnd w:id="32"/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</w:pPr>
      <w:bookmarkStart w:id="33" w:name="P0020_1"/>
      <w:bookmarkEnd w:id="33"/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лиц с ограниченными возможностями здоровья и детей-инвалидов;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34" w:name="P0021"/>
      <w:bookmarkStart w:id="35" w:name="P0021"/>
      <w:bookmarkEnd w:id="35"/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</w:pPr>
      <w:bookmarkStart w:id="36" w:name="P0021_1"/>
      <w:bookmarkEnd w:id="36"/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детей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Российской Федерации в экстренном массовом порядке, находящихся на территории Приморского края;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37" w:name="P0022"/>
      <w:bookmarkStart w:id="38" w:name="P0022"/>
      <w:bookmarkEnd w:id="38"/>
    </w:p>
    <w:p>
      <w:pPr>
        <w:pStyle w:val="Style16"/>
        <w:widowControl/>
        <w:spacing w:before="0" w:after="0"/>
        <w:ind w:left="0" w:right="0" w:hanging="0"/>
        <w:jc w:val="both"/>
        <w:rPr/>
      </w:pPr>
      <w:bookmarkStart w:id="39" w:name="P0022_1"/>
      <w:bookmarkEnd w:id="39"/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детей инвалидов боевых действий, указанных в пунктах 2 и 3 статьи 4 </w:t>
      </w:r>
      <w:r>
        <w:fldChar w:fldCharType="begin"/>
      </w:r>
      <w:r>
        <w:rPr>
          <w:smallCaps w:val="false"/>
          <w:caps w:val="false"/>
          <w:sz w:val="26"/>
          <w:spacing w:val="0"/>
          <w:i w:val="false"/>
          <w:u w:val="single"/>
          <w:b w:val="false"/>
          <w:shd w:fill="auto" w:val="clear"/>
          <w:szCs w:val="26"/>
          <w:color w:val="000000"/>
        </w:rPr>
        <w:instrText> HYPERLINK "https://docs.cntd.ru/document/9010197" \l "7D20K3"</w:instrText>
      </w:r>
      <w:r>
        <w:rPr>
          <w:smallCaps w:val="false"/>
          <w:caps w:val="false"/>
          <w:sz w:val="26"/>
          <w:spacing w:val="0"/>
          <w:i w:val="false"/>
          <w:u w:val="single"/>
          <w:b w:val="false"/>
          <w:shd w:fill="auto" w:val="clear"/>
          <w:szCs w:val="26"/>
          <w:color w:val="000000"/>
        </w:rPr>
        <w:fldChar w:fldCharType="separate"/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single"/>
          <w:shd w:fill="auto" w:val="clear"/>
        </w:rPr>
        <w:t>Федерального закона от 12 января 1995 года N 5-ФЗ "О ветеранах"</w:t>
      </w:r>
      <w:r>
        <w:rPr>
          <w:smallCaps w:val="false"/>
          <w:caps w:val="false"/>
          <w:sz w:val="26"/>
          <w:spacing w:val="0"/>
          <w:i w:val="false"/>
          <w:u w:val="single"/>
          <w:b w:val="false"/>
          <w:shd w:fill="auto" w:val="clear"/>
          <w:szCs w:val="26"/>
          <w:color w:val="000000"/>
        </w:rPr>
        <w:fldChar w:fldCharType="end"/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;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40" w:name="P0023"/>
      <w:bookmarkStart w:id="41" w:name="P0023"/>
      <w:bookmarkEnd w:id="41"/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</w:pPr>
      <w:bookmarkStart w:id="42" w:name="P0023_1"/>
      <w:bookmarkEnd w:id="42"/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детей лиц, принимавших на добровольной основе участие в боевых действиях, ставших инвалидами вследствие ранения, контузии, увечья или заболевания, полученных при выполнении задач, или погибших в ходе специальной военной операции на территориях Украины, Донецкой Народной Республики и Луганской Народной Республики;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43" w:name="P0024"/>
      <w:bookmarkStart w:id="44" w:name="P0024"/>
      <w:bookmarkEnd w:id="44"/>
    </w:p>
    <w:p>
      <w:pPr>
        <w:pStyle w:val="Style16"/>
        <w:widowControl/>
        <w:spacing w:before="0" w:after="0"/>
        <w:ind w:left="0" w:right="0" w:hanging="0"/>
        <w:jc w:val="both"/>
        <w:rPr/>
      </w:pPr>
      <w:bookmarkStart w:id="45" w:name="P0024_1"/>
      <w:bookmarkEnd w:id="45"/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детей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 и органов государственной безопасности, прокуроров и следователей органов прокуратуры Российской Федерации, сотрудников Следственного комитета Российской Федерации, погибших при исполнении обязанностей военной службы (служебных обязанностей) в районах боевых действий, включая военнослужащих, погибших в плену, признанных в установленном порядке пропавшими без вести в районах боевых действий, со времени исключения их из списков воинских частей;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46" w:name="P0026"/>
      <w:bookmarkStart w:id="47" w:name="P0026"/>
      <w:bookmarkEnd w:id="47"/>
    </w:p>
    <w:p>
      <w:pPr>
        <w:pStyle w:val="Style16"/>
        <w:widowControl/>
        <w:spacing w:before="0" w:after="0"/>
        <w:ind w:left="0" w:right="0" w:hanging="0"/>
        <w:jc w:val="both"/>
        <w:rPr/>
      </w:pPr>
      <w:bookmarkStart w:id="48" w:name="P0026_1"/>
      <w:bookmarkEnd w:id="48"/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г) обеспечения бесплатным молоком или кисломолочным продуктом обучающихся по образовательным программам начального общего образования.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49" w:name="P0028"/>
      <w:bookmarkStart w:id="50" w:name="P0028"/>
      <w:bookmarkEnd w:id="50"/>
    </w:p>
    <w:p>
      <w:pPr>
        <w:pStyle w:val="Style16"/>
        <w:widowControl/>
        <w:spacing w:before="0" w:after="0"/>
        <w:ind w:left="0" w:right="0" w:hanging="0"/>
        <w:jc w:val="both"/>
        <w:rPr/>
      </w:pPr>
      <w:bookmarkStart w:id="51" w:name="P0028_1"/>
      <w:bookmarkEnd w:id="51"/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2. Размер стоимости питания, осуществляемого за счет средств краевого бюджета, в том числе источником финансового обеспечения которых являются субсидии из федерального бюджета, устанавливается из расчета 85 рублей 00 копеек в день на одного обучающегося по образовательным программам начального общего образования; обучающегося по образовательным программам основного общего, среднего общего образования из многодетных семей; обучающегося по образовательным программам основного общего, среднего общего образования из семей, имеющих среднедушевой доход ниже величины прожиточного минимума на душу населения, установленной Правительством Приморского края на текущий год; обучающегося по образовательным программам основного общего, среднего общего образования из семей, находящихся в социально опасном положении; обучающегося по образовательным программам основного общего, среднего общего образования из числа детей-сирот и детей, оставшихся без попечения родителей, за исключением детей, проходящих обучение в государственных (краевых) общеобразовательных организациях, в которых они состоят на полном государственном обеспечении; обучающегося по образовательным программам основного общего, среднего общего образования из числа семей, относящихся к коренным малочисленным народам Севера, Сибири и Дальнего Востока Российской Федерации.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52" w:name="P002A"/>
      <w:bookmarkStart w:id="53" w:name="P002A"/>
      <w:bookmarkEnd w:id="53"/>
    </w:p>
    <w:p>
      <w:pPr>
        <w:pStyle w:val="Style16"/>
        <w:widowControl/>
        <w:spacing w:before="0" w:after="0"/>
        <w:ind w:left="0" w:right="0" w:hanging="0"/>
        <w:jc w:val="both"/>
        <w:rPr/>
      </w:pPr>
      <w:bookmarkStart w:id="54" w:name="P002A_1"/>
      <w:bookmarkEnd w:id="54"/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Бесплатное питание для лиц, указанных в абзаце первом настоящего пункта, предусматривает горячее блюдо, не считая горячего напитка, а для обучающихся по образовательным программам начального общего образования - также молоко или кисломолочный продукт объемом не менее 200 мл на одного ребенка в день в период учебного процесса.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55" w:name="P002C"/>
      <w:bookmarkStart w:id="56" w:name="P002C"/>
      <w:bookmarkEnd w:id="56"/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</w:pPr>
      <w:bookmarkStart w:id="57" w:name="P002C_1"/>
      <w:bookmarkEnd w:id="57"/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3. Размер стоимости двухразового питания, осуществляемого за счет средств краевого бюджета, в том числе источником финансового обеспечения которых являются субсидии из федерального бюджета, устанавливается из расчета 140 рублей 00 копеек в день на одного обучающегося из числа детей, указанных в подпункте "в" пункта 1 настоящего Порядка.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58" w:name="P002D"/>
      <w:bookmarkStart w:id="59" w:name="P002D"/>
      <w:bookmarkEnd w:id="59"/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</w:pPr>
      <w:bookmarkStart w:id="60" w:name="P002D_1"/>
      <w:bookmarkEnd w:id="60"/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4. Бесплатным питанием два раза в день, включая горячее блюдо, не считая горячего напитка, в период учебного процесса обеспечиваются обучающиеся из числа детей, указанных в подпункте "в" пункта 1 настоящего Порядка.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61" w:name="P002E"/>
      <w:bookmarkStart w:id="62" w:name="P002E"/>
      <w:bookmarkEnd w:id="62"/>
    </w:p>
    <w:p>
      <w:pPr>
        <w:pStyle w:val="Style16"/>
        <w:widowControl/>
        <w:spacing w:before="0" w:after="0"/>
        <w:ind w:left="0" w:right="0" w:hanging="0"/>
        <w:jc w:val="both"/>
        <w:rPr/>
      </w:pPr>
      <w:bookmarkStart w:id="63" w:name="P002E_1"/>
      <w:bookmarkEnd w:id="63"/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Бесплатное питание детей, указанных в подпункте "в" пункта 1 настоящего Порядка, предусматривает также молоко или кисломолочный продукт объемом не менее 200 мл на одного ребенка в день в период учебного процесса.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64" w:name="P0033"/>
      <w:bookmarkStart w:id="65" w:name="P0033"/>
      <w:bookmarkEnd w:id="65"/>
    </w:p>
    <w:p>
      <w:pPr>
        <w:pStyle w:val="Style16"/>
        <w:widowControl/>
        <w:spacing w:before="0" w:after="0"/>
        <w:ind w:left="0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5. Обеспечение бесплатным питанием и бесплатным молоком или кисломолочным продуктом обучающихся в муниципальных образовательных организациях Лазовского муниципального округа, указанных в пункте 1 настоящего Порядка, осуществляется органами местного самоуправления за счет субвенции, выделяемой из краевого бюджета бюджету Лазовского муниципального округа  (далее - ЛМО) на указанные цели (далее - субвенции), путем размещения заказов на закупку продуктов питания (или услуг по организации питания)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66" w:name="P0035"/>
      <w:bookmarkStart w:id="67" w:name="P0035"/>
      <w:bookmarkEnd w:id="67"/>
    </w:p>
    <w:p>
      <w:pPr>
        <w:pStyle w:val="Style16"/>
        <w:widowControl/>
        <w:spacing w:before="0" w:after="0"/>
        <w:ind w:left="0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6. Расходование субвенций, предоставленных министерством образования Приморского края в соответствии со сводной бюджетной росписью краевого бюджета, кассовым планом исполнения краевого бюджета в пределах лимитов бюджетных обязательств, предусмотренных министерству образования Приморского края на эти цели, осуществляется органом местного самоуправления Лазовского муниципального округа  с лицевых счетов главного распорядителя, распорядителей и получателей средств бюджета ЛМО, открытых в отделениях Управления Федерального казначейства по Приморскому краю.</w:t>
      </w:r>
    </w:p>
    <w:p>
      <w:pPr>
        <w:sectPr>
          <w:type w:val="continuous"/>
          <w:pgSz w:w="11906" w:h="16838"/>
          <w:pgMar w:left="1418" w:right="851" w:gutter="0" w:header="0" w:top="1134" w:footer="0" w:bottom="1134"/>
          <w:formProt w:val="false"/>
          <w:textDirection w:val="lrTb"/>
          <w:docGrid w:type="default" w:linePitch="360" w:charSpace="4096"/>
        </w:sectPr>
      </w:pP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sectPr>
          <w:type w:val="continuous"/>
          <w:pgSz w:w="11906" w:h="16838"/>
          <w:pgMar w:left="1418" w:right="851" w:gutter="0" w:header="0" w:top="1134" w:footer="0" w:bottom="1134"/>
          <w:formProt w:val="false"/>
          <w:textDirection w:val="lrTb"/>
          <w:docGrid w:type="default" w:linePitch="360" w:charSpace="4096"/>
        </w:sectPr>
      </w:pP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68" w:name="P0037"/>
      <w:bookmarkStart w:id="69" w:name="P0037"/>
      <w:bookmarkEnd w:id="69"/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7. Субвенции перечисляются министерством образования Приморского края в следующем порядке: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70" w:name="P0039"/>
      <w:bookmarkStart w:id="71" w:name="P0039"/>
      <w:bookmarkEnd w:id="71"/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</w:pPr>
      <w:bookmarkStart w:id="72" w:name="P0039_1"/>
      <w:bookmarkEnd w:id="72"/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в I квартале и в сентябре текущего финансового года - на основании заявки главного распорядителя бюджетных средств Лазовского муниципального округа — управления образования администрации Лазовского муниципального округа ( далее ГРБС) в соответствии со сводной бюджетной росписью краевого бюджета, а также в пределах лимитов бюджетных обязательств, предусмотренных на указанные цели;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73" w:name="P003A"/>
      <w:bookmarkStart w:id="74" w:name="P003A"/>
      <w:bookmarkEnd w:id="74"/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</w:pPr>
      <w:bookmarkStart w:id="75" w:name="P003A_1"/>
      <w:bookmarkEnd w:id="75"/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во II, IV кварталах текущего финансового года - на основании заявки ГРБС и ежемесячных отчетов об осуществлении государственных полномочий, указанных в пункте 9 настоящего Порядка, с учетом неиспользованного остатка субвенций в соответствии со сводной бюджетной росписью краевого бюджета, а также в пределах лимитов бюджетных обязательств, предусмотренных на указанные цели.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76" w:name="P003B"/>
      <w:bookmarkStart w:id="77" w:name="P003B"/>
      <w:bookmarkEnd w:id="77"/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</w:pPr>
      <w:bookmarkStart w:id="78" w:name="P003B_1"/>
      <w:bookmarkEnd w:id="78"/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9. Ежеквартально, не позднее 10 числа месяца, следующего за отчетным периодом, ГРБС представляет в министерство образования Приморского края ежеквартальные отчеты об осуществлении государственных полномочий по установленной им форме, утвержденной министерством образования Приморского края.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79" w:name="P003D"/>
      <w:bookmarkStart w:id="80" w:name="P003D"/>
      <w:bookmarkEnd w:id="80"/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</w:pPr>
      <w:bookmarkStart w:id="81" w:name="P003D_1"/>
      <w:bookmarkEnd w:id="81"/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10. На основании отчетов об осуществлении государственных полномочий, представленных в соответствии с пунктом 9 настоящего Порядка, а также на основании уточненных данных о численности обучающихся по состоянию на 1 сентября текущего финансового года осуществляется уточнение объемов субвенций не позднее 15 октября текущего финансового года.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82" w:name="P003E"/>
      <w:bookmarkStart w:id="83" w:name="P003E"/>
      <w:bookmarkEnd w:id="83"/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</w:pPr>
      <w:bookmarkStart w:id="84" w:name="P003E_1"/>
      <w:bookmarkEnd w:id="84"/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11. Ответственность за результативность, целевое использование средств субвенций, достоверность представленных в министерство образования Приморского края отчетов об осуществлении государственных полномочий возлагается на ГРБС.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85" w:name="P0040"/>
      <w:bookmarkStart w:id="86" w:name="P0040"/>
      <w:bookmarkEnd w:id="86"/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</w:pPr>
      <w:bookmarkStart w:id="87" w:name="P0040_1"/>
      <w:bookmarkEnd w:id="87"/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12. Остатки субвенций, не использованные образовательными организациями Лазов ского муниципального округа в текущем финансовом году, подлежат возврату в краевой бюджет в соответствии с бюджетным законодательством. Если неиспользованный остаток субвенции не перечислен в краевой бюджет, указанные средства подлежат взысканию в краевой бюджет в порядке, установленном министерством финансов Приморского края.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88" w:name="P0042"/>
      <w:bookmarkStart w:id="89" w:name="P0042"/>
      <w:bookmarkEnd w:id="89"/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</w:pPr>
      <w:bookmarkStart w:id="90" w:name="P0042_1"/>
      <w:bookmarkEnd w:id="90"/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13. В случае нарушения Лазовским муниципальным округом требований настоящего Порядка (в том числе в случае не целевого использования субвенций) перечисленная субвенция подлежит возврату в краевой бюджет в размере выявленного нарушения. Требование о возврате субвенции в краевой бюджет (далее - требование) направляется министерством образования Приморского края ГРБС в десятидневный срок со дня установления нарушения. Возврат субвенции производится ГРБС в течение пяти рабочих дней со дня получения требования по реквизитам и коду бюджетной классификации Российской Федерации, указанным в требовании.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91" w:name="P0044"/>
      <w:bookmarkStart w:id="92" w:name="P0044"/>
      <w:bookmarkEnd w:id="92"/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</w:pPr>
      <w:bookmarkStart w:id="93" w:name="P0044_1"/>
      <w:bookmarkEnd w:id="93"/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14. Муниципальная образовательная организация Лазовского муниципального округа (далее - образовательная организация) организует бесплатное питание; ведет ежедневный учет обучающихся, получающих бесплатное питание.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94" w:name="P0046"/>
      <w:bookmarkStart w:id="95" w:name="P0046"/>
      <w:bookmarkEnd w:id="95"/>
    </w:p>
    <w:p>
      <w:pPr>
        <w:pStyle w:val="Style16"/>
        <w:widowControl/>
        <w:spacing w:before="0" w:after="0"/>
        <w:ind w:left="0" w:right="0" w:hanging="0"/>
        <w:jc w:val="both"/>
        <w:rPr/>
      </w:pPr>
      <w:bookmarkStart w:id="96" w:name="P0046_1"/>
      <w:bookmarkEnd w:id="96"/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15. Основанием для предоставления бесплатного питания для обучающихся по образовательным программам основного общего, среднего общего образования из многодетных семей, имеющих статус в соответствии с </w:t>
      </w:r>
      <w:hyperlink r:id="rId5">
        <w:r>
          <w:rPr>
            <w:b w:val="false"/>
            <w:i w:val="false"/>
            <w:caps w:val="false"/>
            <w:smallCaps w:val="false"/>
            <w:color w:val="000000"/>
            <w:spacing w:val="0"/>
            <w:sz w:val="26"/>
            <w:szCs w:val="26"/>
            <w:u w:val="single"/>
            <w:shd w:fill="auto" w:val="clear"/>
          </w:rPr>
          <w:t>Законом Приморского края от 23 ноября 2018 года N 392-КЗ "О социальной поддержке многодетных семей, проживающих на территории Приморского края"</w:t>
        </w:r>
      </w:hyperlink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, и обучающихся по образовательным программам основного общего, среднего общего образования из семей, имеющих среднедушевой доход ниже величины прожиточного минимума на душу населения, установленной Правительством Приморского края на текущий год, имеющих статус в соответствии с </w:t>
      </w:r>
      <w:hyperlink r:id="rId6">
        <w:r>
          <w:rPr>
            <w:b w:val="false"/>
            <w:i w:val="false"/>
            <w:caps w:val="false"/>
            <w:smallCaps w:val="false"/>
            <w:color w:val="000000"/>
            <w:spacing w:val="0"/>
            <w:sz w:val="26"/>
            <w:szCs w:val="26"/>
            <w:u w:val="single"/>
            <w:shd w:fill="auto" w:val="clear"/>
          </w:rPr>
          <w:t>Законом Приморского края от 17 ноября 1999 года N 72-КЗ "О прожиточном минимуме в Приморском крае"</w:t>
        </w:r>
      </w:hyperlink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, являются сведения о детях указанных категорий, поступившие из структурных подразделений краевого государственного казенного учреждения "Центр социальной поддержки населения Приморского края" (далее - структурное подразделение КГКУ),  сведения из Единой государственной информационной системы социального обеспечения о получении семьей обучающегося мер социальной поддержки для семей,, среднедушевой доход которых ниже величины прожиточного минимума на душу населения, установленной Правительством Приморского края на текущий год, либо свидетельства о рождении детей, удостоверение многодетной семьи, справка из структурного подразделения КГКУ, представленные родителями (законными представителями) в образовательную организацию.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97" w:name="P0047"/>
      <w:bookmarkStart w:id="98" w:name="P0047"/>
      <w:bookmarkEnd w:id="98"/>
    </w:p>
    <w:p>
      <w:pPr>
        <w:pStyle w:val="Style16"/>
        <w:widowControl/>
        <w:spacing w:before="0" w:after="0"/>
        <w:ind w:left="0" w:right="0" w:hanging="0"/>
        <w:jc w:val="both"/>
        <w:rPr/>
      </w:pPr>
      <w:bookmarkStart w:id="99" w:name="P0047_1"/>
      <w:bookmarkEnd w:id="99"/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Основанием для предоставления бесплатного питания для обучающихся по образовательным программам основного общего, среднего общего образования из семей, находящихся в социально опасном положении, имеющих статус в соответствии с </w:t>
      </w:r>
      <w:r>
        <w:fldChar w:fldCharType="begin"/>
      </w:r>
      <w:r>
        <w:rPr>
          <w:smallCaps w:val="false"/>
          <w:caps w:val="false"/>
          <w:sz w:val="26"/>
          <w:spacing w:val="0"/>
          <w:i w:val="false"/>
          <w:u w:val="single"/>
          <w:b w:val="false"/>
          <w:shd w:fill="auto" w:val="clear"/>
          <w:szCs w:val="26"/>
          <w:color w:val="000000"/>
        </w:rPr>
        <w:instrText> HYPERLINK "https://docs.cntd.ru/document/901737405" \l "7D20K3"</w:instrText>
      </w:r>
      <w:r>
        <w:rPr>
          <w:smallCaps w:val="false"/>
          <w:caps w:val="false"/>
          <w:sz w:val="26"/>
          <w:spacing w:val="0"/>
          <w:i w:val="false"/>
          <w:u w:val="single"/>
          <w:b w:val="false"/>
          <w:shd w:fill="auto" w:val="clear"/>
          <w:szCs w:val="26"/>
          <w:color w:val="000000"/>
        </w:rPr>
        <w:fldChar w:fldCharType="separate"/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single"/>
          <w:shd w:fill="auto" w:val="clear"/>
        </w:rPr>
        <w:t>Федеральным законом от 24 июня 1999 года N 120-ФЗ "Об основах системы профилактики безнадзорности и правонарушений несовершеннолетних"</w:t>
      </w:r>
      <w:r>
        <w:rPr>
          <w:smallCaps w:val="false"/>
          <w:caps w:val="false"/>
          <w:sz w:val="26"/>
          <w:spacing w:val="0"/>
          <w:i w:val="false"/>
          <w:u w:val="single"/>
          <w:b w:val="false"/>
          <w:shd w:fill="auto" w:val="clear"/>
          <w:szCs w:val="26"/>
          <w:color w:val="000000"/>
        </w:rPr>
        <w:fldChar w:fldCharType="end"/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, являются сведения о детях указанной категории, поступившие от структурных подразделений КГКУ.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100" w:name="P0048"/>
      <w:bookmarkStart w:id="101" w:name="P0048"/>
      <w:bookmarkEnd w:id="101"/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</w:pPr>
      <w:bookmarkStart w:id="102" w:name="P0048_1"/>
      <w:bookmarkEnd w:id="102"/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Основанием для предоставления бесплатного питания для обучающихся по образовательным программам основного общего, среднего общего образования из числа детей-сирот и детей, оставшихся без попечения родителей, за исключением детей, проходящих обучение в государственных (краевых) образовательных организациях, в которых они состоят на полном государственном обеспечении: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103" w:name="P0049"/>
      <w:bookmarkStart w:id="104" w:name="P0049"/>
      <w:bookmarkEnd w:id="104"/>
    </w:p>
    <w:p>
      <w:pPr>
        <w:pStyle w:val="Style16"/>
        <w:widowControl/>
        <w:spacing w:before="0" w:after="0"/>
        <w:ind w:left="0" w:right="0" w:hanging="0"/>
        <w:jc w:val="both"/>
        <w:rPr/>
      </w:pPr>
      <w:bookmarkStart w:id="105" w:name="P0049_1"/>
      <w:bookmarkEnd w:id="105"/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а) из семей, имеющих статус в соответствии с </w:t>
      </w:r>
      <w:r>
        <w:fldChar w:fldCharType="begin"/>
      </w:r>
      <w:r>
        <w:rPr>
          <w:smallCaps w:val="false"/>
          <w:caps w:val="false"/>
          <w:sz w:val="26"/>
          <w:spacing w:val="0"/>
          <w:i w:val="false"/>
          <w:u w:val="single"/>
          <w:b w:val="false"/>
          <w:shd w:fill="auto" w:val="clear"/>
          <w:szCs w:val="26"/>
          <w:color w:val="000000"/>
        </w:rPr>
        <w:instrText> HYPERLINK "https://docs.cntd.ru/document/9043973" \l "7D20K3"</w:instrText>
      </w:r>
      <w:r>
        <w:rPr>
          <w:smallCaps w:val="false"/>
          <w:caps w:val="false"/>
          <w:sz w:val="26"/>
          <w:spacing w:val="0"/>
          <w:i w:val="false"/>
          <w:u w:val="single"/>
          <w:b w:val="false"/>
          <w:shd w:fill="auto" w:val="clear"/>
          <w:szCs w:val="26"/>
          <w:color w:val="000000"/>
        </w:rPr>
        <w:fldChar w:fldCharType="separate"/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single"/>
          <w:shd w:fill="auto" w:val="clear"/>
        </w:rPr>
        <w:t>Федеральным законом от 21 декабря 1996 года N 159-ФЗ "О дополнительных гарантиях по социальной поддержке детей-сирот и детей, оставшихся без попечения родителей"</w:t>
      </w:r>
      <w:r>
        <w:rPr>
          <w:smallCaps w:val="false"/>
          <w:caps w:val="false"/>
          <w:sz w:val="26"/>
          <w:spacing w:val="0"/>
          <w:i w:val="false"/>
          <w:u w:val="single"/>
          <w:b w:val="false"/>
          <w:shd w:fill="auto" w:val="clear"/>
          <w:szCs w:val="26"/>
          <w:color w:val="000000"/>
        </w:rPr>
        <w:fldChar w:fldCharType="end"/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, являются сведения о детях указанной категории, поступившие от органов опеки и попечительства;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106" w:name="P004A"/>
      <w:bookmarkStart w:id="107" w:name="P004A"/>
      <w:bookmarkEnd w:id="107"/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</w:pPr>
      <w:bookmarkStart w:id="108" w:name="P004A_1"/>
      <w:bookmarkEnd w:id="108"/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б) находящихся на полном государственном обеспечении, являются сведения о детях указанной категории, поступившие от организаций для детей-сирот и детей, оставшихся без попечения родителей.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109" w:name="P004B"/>
      <w:bookmarkStart w:id="110" w:name="P004B"/>
      <w:bookmarkEnd w:id="110"/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</w:pPr>
      <w:bookmarkStart w:id="111" w:name="P004B_1"/>
      <w:bookmarkEnd w:id="111"/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В целях обеспечения соблюдения санитарно-эпидемиологических требований при организации бесплатного питания детей-сирот и детей, оставшихся без попечения родителей, обучающихся по образовательным программам начального общего образования, основного общего, среднего общего образования в муниципальных образовательных организациях, указанными организациями с организациями для детей-сирот и детей, оставшихся без попечения родителей, заключаются соглашения о взаимодействии при организации питания детей-сирот и детей, оставшихся без попечения родителей, находящихся на полном государственном обеспечении.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112" w:name="P004C"/>
      <w:bookmarkStart w:id="113" w:name="P004C"/>
      <w:bookmarkEnd w:id="113"/>
    </w:p>
    <w:p>
      <w:pPr>
        <w:pStyle w:val="Style16"/>
        <w:widowControl/>
        <w:spacing w:before="0" w:after="0"/>
        <w:ind w:left="0" w:right="0" w:hanging="0"/>
        <w:jc w:val="both"/>
        <w:rPr/>
      </w:pPr>
      <w:bookmarkStart w:id="114" w:name="P004C_1"/>
      <w:bookmarkEnd w:id="114"/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Основанием для предоставления бесплатного питания для обучающихся по образовательным программам основного общего, среднего общего образования из числа семей, относящихся к коренным малочисленным народам Севера, Сибири и Дальнего Востока Российской Федерации, имеющих статус в соответствии с </w:t>
      </w:r>
      <w:hyperlink r:id="rId7">
        <w:r>
          <w:rPr>
            <w:b w:val="false"/>
            <w:i w:val="false"/>
            <w:caps w:val="false"/>
            <w:smallCaps w:val="false"/>
            <w:color w:val="000000"/>
            <w:spacing w:val="0"/>
            <w:sz w:val="26"/>
            <w:szCs w:val="26"/>
            <w:u w:val="single"/>
            <w:shd w:fill="auto" w:val="clear"/>
          </w:rPr>
          <w:t>Распоряжением Правительства Российской Федерации от 8 мая 2009 года N 631-р</w:t>
        </w:r>
      </w:hyperlink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, </w:t>
      </w:r>
      <w:hyperlink r:id="rId8">
        <w:r>
          <w:rPr>
            <w:b w:val="false"/>
            <w:i w:val="false"/>
            <w:caps w:val="false"/>
            <w:smallCaps w:val="false"/>
            <w:color w:val="000000"/>
            <w:spacing w:val="0"/>
            <w:sz w:val="26"/>
            <w:szCs w:val="26"/>
            <w:u w:val="single"/>
            <w:shd w:fill="auto" w:val="clear"/>
          </w:rPr>
          <w:t>Законом Приморского края от 22 декабря 2015 года N 742-КЗ "О коренных малочисленных народах Российской Федерации, проживающих в Приморском крае"</w:t>
        </w:r>
      </w:hyperlink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, являются сведения о детях указанной категории, подтвержденные одним из документов (документ, выдаваемый общиной малочисленных народов Севера, Сибири и Дальнего Востока Российской Федерации либо органом местного самоуправления, решение суда о принадлежности ребенка к представителям коренных малочисленных народов Севера, Сибири и Дальнего Востока Российской Федерации).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115" w:name="P004E"/>
      <w:bookmarkStart w:id="116" w:name="P004E"/>
      <w:bookmarkEnd w:id="116"/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</w:pPr>
      <w:bookmarkStart w:id="117" w:name="P004E_1"/>
      <w:bookmarkEnd w:id="117"/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16. Основанием для предоставления бесплатного питания для обучающихся с ограниченными возможностями здоровья является оригинал или заверенная в установленном действующим законодательством порядке копия заключения психолого-медико-педагогической комиссии, представляемая родителями (законными представителями) в образовательную организацию.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118" w:name="P0050"/>
      <w:bookmarkStart w:id="119" w:name="P0050"/>
      <w:bookmarkEnd w:id="119"/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</w:pPr>
      <w:bookmarkStart w:id="120" w:name="P0050_1"/>
      <w:bookmarkEnd w:id="120"/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17. Основанием для предоставления бесплатного питания для детей-инвалидов является оригинал или заверенная в установленном действующим законодательством порядке копия справки, подтверждающей факт установления инвалидности, представляемая родителями (законными представителями) в образовательную организацию.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121" w:name="P0052"/>
      <w:bookmarkStart w:id="122" w:name="P0052"/>
      <w:bookmarkEnd w:id="122"/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</w:pPr>
      <w:bookmarkStart w:id="123" w:name="P0052_1"/>
      <w:bookmarkEnd w:id="123"/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17(1). Основанием для предоставления бесплатного питания детям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Российской Федерации в экстренном массовом порядке, находящихся на территории Приморского края, является оригинал или заверенная в установленном действующим законодательством порядке копия свидетельства о предоставлении временного убежища на территории Российской Федерации.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124" w:name="P0053"/>
      <w:bookmarkStart w:id="125" w:name="P0053"/>
      <w:bookmarkEnd w:id="125"/>
    </w:p>
    <w:p>
      <w:pPr>
        <w:pStyle w:val="Style16"/>
        <w:widowControl/>
        <w:spacing w:before="0" w:after="0"/>
        <w:ind w:left="0" w:right="0" w:hanging="0"/>
        <w:jc w:val="both"/>
        <w:rPr/>
      </w:pPr>
      <w:bookmarkStart w:id="126" w:name="P0053_1"/>
      <w:bookmarkEnd w:id="126"/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Основанием для предоставления бесплатного питания детям инвалидов боевых действий, указанных в пунктах 2 и 3 статьи 4 </w:t>
      </w:r>
      <w:r>
        <w:fldChar w:fldCharType="begin"/>
      </w:r>
      <w:r>
        <w:rPr>
          <w:smallCaps w:val="false"/>
          <w:caps w:val="false"/>
          <w:sz w:val="26"/>
          <w:spacing w:val="0"/>
          <w:i w:val="false"/>
          <w:u w:val="single"/>
          <w:b w:val="false"/>
          <w:shd w:fill="auto" w:val="clear"/>
          <w:szCs w:val="26"/>
          <w:color w:val="000000"/>
        </w:rPr>
        <w:instrText> HYPERLINK "https://docs.cntd.ru/document/9010197" \l "7D20K3"</w:instrText>
      </w:r>
      <w:r>
        <w:rPr>
          <w:smallCaps w:val="false"/>
          <w:caps w:val="false"/>
          <w:sz w:val="26"/>
          <w:spacing w:val="0"/>
          <w:i w:val="false"/>
          <w:u w:val="single"/>
          <w:b w:val="false"/>
          <w:shd w:fill="auto" w:val="clear"/>
          <w:szCs w:val="26"/>
          <w:color w:val="000000"/>
        </w:rPr>
        <w:fldChar w:fldCharType="separate"/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u w:val="single"/>
          <w:shd w:fill="auto" w:val="clear"/>
        </w:rPr>
        <w:t>Федерального закона от 12 января 1995 года N 5-ФЗ "О ветеранах"</w:t>
      </w:r>
      <w:r>
        <w:rPr>
          <w:smallCaps w:val="false"/>
          <w:caps w:val="false"/>
          <w:sz w:val="26"/>
          <w:spacing w:val="0"/>
          <w:i w:val="false"/>
          <w:u w:val="single"/>
          <w:b w:val="false"/>
          <w:shd w:fill="auto" w:val="clear"/>
          <w:szCs w:val="26"/>
          <w:color w:val="000000"/>
        </w:rPr>
        <w:fldChar w:fldCharType="end"/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, детям лиц, принимавших на добровольной основе участие в боевых действиях, ставших инвалидами вследствие ранения, контузии, увечья или заболевания, полученных при выполнении задач, в ходе специальной военной операции на территориях Украины, Донецкой Народной Республики и Луганской Народной Республики, является оригинал или заверенная в установленном действующим законодательством порядке копия справки, подтверждающей факт установления инвалидности вследствие военной травмы, полученной при исполнении воинских или служебных обязанностей в районах боевых действий, выданная федеральным государственным учреждением медико-социальной экспертизы (военно-врачебной комиссией) по форме, утвержденной уполномоченным федеральным органом исполнительной власти.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127" w:name="P0054"/>
      <w:bookmarkStart w:id="128" w:name="P0054"/>
      <w:bookmarkEnd w:id="128"/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</w:pPr>
      <w:bookmarkStart w:id="129" w:name="P0054_1"/>
      <w:bookmarkEnd w:id="129"/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Основанием для предоставления бесплатного питания детям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 и органов государственной безопасности, прокуроров и следователей органов прокуратуры Российской Федерации, сотрудников Следственного комитета Российской Федерации, погибших при исполнении обязанностей военной службы (служебных обязанностей) в районах боевых действий, включая военнослужащих, погибших в плену, признанных в установленном порядке пропавшими без вести в районах боевых действий, со времени исключения их из списков воинских частей, является оригинал или заверенная в установленном действующим законодательством порядке копия документа, подтверждающего гибель (смерть) при исполнении обязанностей военной службы, либо копия заключения военно-врачебной комиссии о причинной связи смерти с военной травмой, полученной в районах боевых действий, либо решение суда о признании безвестно отсутствующим или объявлении умершим участника боевых действий, пропавшего без вести при исполнении им обязанностей военной службы (служебных обязанностей) в районах боевых действий.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130" w:name="P0055"/>
      <w:bookmarkStart w:id="131" w:name="P0055"/>
      <w:bookmarkEnd w:id="131"/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</w:pPr>
      <w:bookmarkStart w:id="132" w:name="P0055_1"/>
      <w:bookmarkEnd w:id="132"/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Основанием для предоставления бесплатного питания детям лиц, принимавших на добровольной основе участие в боевых действиях, погибших в ходе специальной военной операции на территориях Украины, Донецкой Народной Республики и Луганской Народной Республики, является оригинал или заверенная в установленном действующим законодательством порядке копия документа, подтверждающего гибель (смерть) при выполнении задач в ходе специальной военной операции.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133" w:name="P0057"/>
      <w:bookmarkStart w:id="134" w:name="P0057"/>
      <w:bookmarkEnd w:id="134"/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</w:pPr>
      <w:bookmarkStart w:id="135" w:name="P0057_1"/>
      <w:bookmarkEnd w:id="135"/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18. Сведения о детях, указанные в пунктах 15 - 17(1) настоящего Порядка, поступившие от родителей (законных представителей) в образовательную организацию, представляются образовательной организацией в течение трех рабочих дней со дня их поступления в управление образования администрации Лазовского муниципального округа.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136" w:name="P0059"/>
      <w:bookmarkStart w:id="137" w:name="P0059"/>
      <w:bookmarkEnd w:id="137"/>
    </w:p>
    <w:p>
      <w:pPr>
        <w:pStyle w:val="Style16"/>
        <w:widowControl/>
        <w:spacing w:before="0" w:after="0"/>
        <w:ind w:left="0" w:right="0" w:hanging="0"/>
        <w:jc w:val="both"/>
        <w:rPr/>
      </w:pPr>
      <w:bookmarkStart w:id="138" w:name="P0059_1"/>
      <w:bookmarkEnd w:id="138"/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19. В целях организации информационного обмена в электронном виде структурные подразделения КГКУ и администрация Лазовского муниципального округа заключают соглашения о взаимодействии с учетом соблюдения требований </w:t>
      </w:r>
      <w:hyperlink r:id="rId9">
        <w:r>
          <w:rPr>
            <w:b w:val="false"/>
            <w:i w:val="false"/>
            <w:caps w:val="false"/>
            <w:smallCaps w:val="false"/>
            <w:color w:val="000000"/>
            <w:spacing w:val="0"/>
            <w:sz w:val="26"/>
            <w:szCs w:val="26"/>
            <w:u w:val="single"/>
            <w:shd w:fill="auto" w:val="clear"/>
          </w:rPr>
          <w:t>Федерального закона от 27 июля 2006 года N 152-ФЗ "О персональных данных"</w:t>
        </w:r>
      </w:hyperlink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.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139" w:name="P005B"/>
      <w:bookmarkStart w:id="140" w:name="P005B"/>
      <w:bookmarkEnd w:id="140"/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</w:pPr>
      <w:bookmarkStart w:id="141" w:name="P005B_1"/>
      <w:bookmarkEnd w:id="141"/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20. Информационный обмен осуществляется на уровне структурных подразделений КГКУ и администрации Лазовского муниципального округа в электронном виде ежемесячно в срок до пятого числа месяца в соответствии с соглашением о взаимодействии. Сведения представляются по состоянию на первое число месяца. Управление образования администрации Лазовского муниципального округа направляет указанные сведения в день поступления в образовательные организации.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142" w:name="P005D"/>
      <w:bookmarkStart w:id="143" w:name="P005D"/>
      <w:bookmarkEnd w:id="143"/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</w:pPr>
      <w:bookmarkStart w:id="144" w:name="P005D_1"/>
      <w:bookmarkEnd w:id="144"/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21. Лица, имеющие статус обучающихся с ограниченными возможностями здоровья, дети-инвалиды, обучение которых организовано муниципальной образовательной организацией на дому, имеют право на получение денежной компенсации или обеспечение продуктовым набором на основании письменного заявления родителей (законных представителей) в размере, установленном пунктом 3 настоящего Порядка.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145" w:name="P005F"/>
      <w:bookmarkStart w:id="146" w:name="P005F"/>
      <w:bookmarkEnd w:id="146"/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</w:pPr>
      <w:bookmarkStart w:id="147" w:name="P005F_1"/>
      <w:bookmarkEnd w:id="147"/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Порядок выплаты денежной компенсации за обеспечение бесплатным двухразовым питанием обучающихся с ограниченны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 xml:space="preserve">ми возможностями здоровья,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 xml:space="preserve">детей-инвалидов, обучение которых организовано муниципальными образовательными организациями на дому, в том числе возможность замены бесплатного двухразового питания денежной компенсацией, устанавливается администрацией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Лазовского муниципального округа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.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148" w:name="P0062"/>
      <w:bookmarkStart w:id="149" w:name="P0062"/>
      <w:bookmarkEnd w:id="149"/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</w:pPr>
      <w:bookmarkStart w:id="150" w:name="P0062_1"/>
      <w:bookmarkEnd w:id="150"/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 xml:space="preserve">22. В случае введения на территории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Лазовского муниципального округа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 xml:space="preserve"> режима повышенной готовности или чрезвычайной ситуации и принятия решения о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технологий, а также в иных случаях невозможности предоставления питания, предусмотренного пунктом 1 настоящего Порядка, в период действия режима повышенной готовности или чрезвычайной - ситуации обеспечение питанием обучающихся осуществляется продуктовыми наборами исходя из размера стоимости питания, установленного настоящим Порядком.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151" w:name="P0063"/>
      <w:bookmarkStart w:id="152" w:name="P0063"/>
      <w:bookmarkEnd w:id="152"/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</w:pPr>
      <w:bookmarkStart w:id="153" w:name="P0063_1"/>
      <w:bookmarkEnd w:id="153"/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Рекомендуемый перечень продуктов, подлежащих включению в состав продуктового набора, и сроки его предоставления устанавливаются министерством образования Приморского края.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bookmarkStart w:id="154" w:name="P0064"/>
      <w:bookmarkStart w:id="155" w:name="P0064"/>
      <w:bookmarkEnd w:id="155"/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</w:pPr>
      <w:bookmarkStart w:id="156" w:name="P0064_1"/>
      <w:bookmarkEnd w:id="156"/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</w:rPr>
        <w:t>Выдача родителям (законным представителям) обучающихся продуктовых наборов осуществляется образовательной организацией.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sectPr>
          <w:type w:val="continuous"/>
          <w:pgSz w:w="11906" w:h="16838"/>
          <w:pgMar w:left="1418" w:right="851" w:gutter="0" w:header="0" w:top="1134" w:footer="0" w:bottom="1134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6"/>
          <w:szCs w:val="26"/>
        </w:rPr>
      </w:pPr>
      <w:r>
        <w:rPr/>
      </w:r>
    </w:p>
    <w:p>
      <w:pPr>
        <w:pStyle w:val="Normal"/>
        <w:ind w:left="1072" w:hanging="0"/>
        <w:jc w:val="right"/>
        <w:rPr>
          <w:rFonts w:ascii="Times New Roman" w:hAnsi="Times New Roman"/>
          <w:color w:val="FFFFFF"/>
          <w:sz w:val="26"/>
          <w:szCs w:val="26"/>
        </w:rPr>
      </w:pPr>
      <w:r>
        <w:rPr>
          <w:rFonts w:ascii="Times New Roman" w:hAnsi="Times New Roman"/>
          <w:color w:val="FFFFFF"/>
          <w:sz w:val="26"/>
          <w:szCs w:val="26"/>
        </w:rPr>
      </w:r>
    </w:p>
    <w:p>
      <w:pPr>
        <w:pStyle w:val="Normal"/>
        <w:jc w:val="center"/>
        <w:rPr>
          <w:b/>
          <w:b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center"/>
        <w:rPr>
          <w:b/>
          <w:b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center"/>
        <w:rPr>
          <w:b/>
          <w:b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center"/>
        <w:rPr>
          <w:b/>
          <w:b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center"/>
        <w:rPr>
          <w:b/>
          <w:b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center"/>
        <w:rPr>
          <w:b/>
          <w:b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center"/>
        <w:rPr>
          <w:b/>
          <w:b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center"/>
        <w:rPr>
          <w:b/>
          <w:b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center"/>
        <w:rPr>
          <w:b/>
          <w:b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center"/>
        <w:rPr>
          <w:b/>
          <w:b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2"/>
        <w:widowControl/>
        <w:numPr>
          <w:ilvl w:val="1"/>
          <w:numId w:val="2"/>
        </w:numPr>
        <w:spacing w:before="0" w:after="0"/>
        <w:ind w:left="0" w:right="0" w:hanging="0"/>
        <w:jc w:val="right"/>
        <w:rPr>
          <w:sz w:val="24"/>
        </w:rPr>
      </w:pPr>
      <w:r>
        <w:rPr>
          <w:sz w:val="24"/>
        </w:rPr>
        <w:t>Приложение 2 к</w:t>
      </w:r>
      <w:r>
        <w:rPr>
          <w:sz w:val="24"/>
        </w:rPr>
        <w:br/>
        <w:t>постановлени</w:t>
      </w:r>
      <w:r>
        <w:rPr>
          <w:sz w:val="24"/>
        </w:rPr>
        <w:t>ю</w:t>
      </w:r>
      <w:r>
        <w:rPr>
          <w:sz w:val="24"/>
        </w:rPr>
        <w:br/>
        <w:t>администрации Лазовского</w:t>
      </w:r>
    </w:p>
    <w:p>
      <w:pPr>
        <w:pStyle w:val="2"/>
        <w:widowControl/>
        <w:numPr>
          <w:ilvl w:val="1"/>
          <w:numId w:val="2"/>
        </w:numPr>
        <w:spacing w:before="0" w:after="0"/>
        <w:ind w:left="0" w:right="0" w:hanging="0"/>
        <w:jc w:val="right"/>
        <w:rPr>
          <w:sz w:val="24"/>
        </w:rPr>
      </w:pPr>
      <w:r>
        <w:rPr>
          <w:rFonts w:ascii="Times New Roman" w:hAnsi="Times New Roman"/>
          <w:b/>
          <w:sz w:val="24"/>
          <w:szCs w:val="26"/>
        </w:rPr>
        <w:t>муниципального округа</w:t>
        <w:br/>
        <w:t>от 28.12.2022 N  911</w:t>
      </w:r>
    </w:p>
    <w:p>
      <w:pPr>
        <w:pStyle w:val="Normal"/>
        <w:jc w:val="center"/>
        <w:rPr>
          <w:b/>
          <w:b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center"/>
        <w:rPr>
          <w:b/>
          <w:b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ПОРЯДОК 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выплаты денежной компенсации за обеспечение бесплатным 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двухразовым питанием обучающихся с ограниченными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возможностями здоровья,детей-инвалидов, </w:t>
      </w:r>
      <w:r>
        <w:rPr>
          <w:rFonts w:eastAsia="Arial" w:ascii="Times New Roman" w:hAnsi="Times New Roman"/>
          <w:b/>
          <w:bCs/>
          <w:sz w:val="26"/>
          <w:szCs w:val="26"/>
          <w:lang w:eastAsia="ru-RU"/>
        </w:rPr>
        <w:t xml:space="preserve">обучение которых 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eastAsia="Arial" w:ascii="Times New Roman" w:hAnsi="Times New Roman"/>
          <w:b/>
          <w:bCs/>
          <w:sz w:val="26"/>
          <w:szCs w:val="26"/>
          <w:lang w:eastAsia="ru-RU"/>
        </w:rPr>
        <w:t xml:space="preserve">организовано </w:t>
      </w:r>
      <w:r>
        <w:rPr>
          <w:rFonts w:eastAsia="Arial" w:ascii="Times New Roman" w:hAnsi="Times New Roman"/>
          <w:b/>
          <w:bCs/>
          <w:sz w:val="26"/>
          <w:szCs w:val="26"/>
          <w:lang w:eastAsia="ru-RU"/>
        </w:rPr>
        <w:t>муниципальными</w:t>
      </w:r>
      <w:r>
        <w:rPr>
          <w:rFonts w:eastAsia="Arial" w:ascii="Times New Roman" w:hAnsi="Times New Roman"/>
          <w:b/>
          <w:bCs/>
          <w:sz w:val="26"/>
          <w:szCs w:val="26"/>
          <w:shd w:fill="FFFFFF" w:val="clear"/>
          <w:lang w:eastAsia="ru-RU"/>
        </w:rPr>
        <w:t xml:space="preserve"> образовательными организациями 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eastAsia="Arial" w:ascii="Times New Roman" w:hAnsi="Times New Roman"/>
          <w:b/>
          <w:bCs/>
          <w:sz w:val="26"/>
          <w:szCs w:val="26"/>
          <w:shd w:fill="FFFFFF" w:val="clear"/>
          <w:lang w:eastAsia="ru-RU"/>
        </w:rPr>
        <w:t>Лазовского муниципального округа</w:t>
      </w:r>
      <w:r>
        <w:rPr>
          <w:rFonts w:eastAsia="Arial" w:ascii="Times New Roman" w:hAnsi="Times New Roman"/>
          <w:b/>
          <w:bCs/>
          <w:sz w:val="26"/>
          <w:szCs w:val="26"/>
          <w:shd w:fill="FFFFFF" w:val="clear"/>
          <w:lang w:eastAsia="ru-RU"/>
        </w:rPr>
        <w:t xml:space="preserve"> на дому</w:t>
      </w:r>
    </w:p>
    <w:p>
      <w:pPr>
        <w:pStyle w:val="Normal"/>
        <w:rPr>
          <w:rFonts w:ascii="Times New Roman" w:hAnsi="Times New Roman"/>
          <w:b/>
          <w:b/>
          <w:color w:val="FFFFFF"/>
          <w:sz w:val="26"/>
          <w:szCs w:val="26"/>
        </w:rPr>
      </w:pPr>
      <w:r>
        <w:rPr>
          <w:rFonts w:ascii="Times New Roman" w:hAnsi="Times New Roman"/>
          <w:b/>
          <w:color w:val="FFFFFF"/>
          <w:sz w:val="26"/>
          <w:szCs w:val="26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Настоящий Порядок определяет условия и порядок предоставления денежной компенсации за обеспечение бесплатным двухразовым питанием обучающихся с ограниченными возможностями здоровья, детей-инвалидов, </w:t>
      </w:r>
      <w:r>
        <w:rPr>
          <w:rFonts w:eastAsia="Arial" w:ascii="Times New Roman" w:hAnsi="Times New Roman"/>
          <w:bCs/>
          <w:sz w:val="26"/>
          <w:szCs w:val="26"/>
          <w:lang w:eastAsia="ru-RU"/>
        </w:rPr>
        <w:t xml:space="preserve">обучение которых организовано </w:t>
      </w:r>
      <w:r>
        <w:rPr>
          <w:rFonts w:eastAsia="Arial" w:ascii="Times New Roman" w:hAnsi="Times New Roman"/>
          <w:bCs/>
          <w:sz w:val="26"/>
          <w:szCs w:val="26"/>
          <w:lang w:eastAsia="ru-RU"/>
        </w:rPr>
        <w:t>муниципальными</w:t>
      </w:r>
      <w:r>
        <w:rPr>
          <w:rFonts w:eastAsia="Arial" w:ascii="Times New Roman" w:hAnsi="Times New Roman"/>
          <w:bCs/>
          <w:sz w:val="26"/>
          <w:szCs w:val="26"/>
          <w:shd w:fill="FFFFFF" w:val="clear"/>
          <w:lang w:eastAsia="ru-RU"/>
        </w:rPr>
        <w:t xml:space="preserve"> образовательными организациями </w:t>
      </w:r>
      <w:r>
        <w:rPr>
          <w:rFonts w:eastAsia="Arial" w:ascii="Times New Roman" w:hAnsi="Times New Roman"/>
          <w:bCs/>
          <w:sz w:val="26"/>
          <w:szCs w:val="26"/>
          <w:shd w:fill="FFFFFF" w:val="clear"/>
          <w:lang w:eastAsia="ru-RU"/>
        </w:rPr>
        <w:t>Лазовского муниципального округа</w:t>
      </w:r>
      <w:r>
        <w:rPr>
          <w:rFonts w:eastAsia="Arial" w:ascii="Times New Roman" w:hAnsi="Times New Roman"/>
          <w:bCs/>
          <w:sz w:val="26"/>
          <w:szCs w:val="26"/>
          <w:shd w:fill="FFFFFF" w:val="clear"/>
          <w:lang w:eastAsia="ru-RU"/>
        </w:rPr>
        <w:t xml:space="preserve"> на дому </w:t>
      </w:r>
      <w:r>
        <w:rPr>
          <w:rFonts w:ascii="Times New Roman" w:hAnsi="Times New Roman"/>
          <w:sz w:val="26"/>
          <w:szCs w:val="26"/>
        </w:rPr>
        <w:t xml:space="preserve">(далее соответственно - компенсация, обучающийся, </w:t>
      </w:r>
      <w:r>
        <w:rPr>
          <w:rFonts w:ascii="Times New Roman" w:hAnsi="Times New Roman"/>
          <w:sz w:val="26"/>
          <w:szCs w:val="26"/>
        </w:rPr>
        <w:t xml:space="preserve">образовательная </w:t>
      </w:r>
      <w:r>
        <w:rPr>
          <w:rFonts w:ascii="Times New Roman" w:hAnsi="Times New Roman"/>
          <w:sz w:val="26"/>
          <w:szCs w:val="26"/>
        </w:rPr>
        <w:t>организация).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Выплата компенсации осуществляется за счет средств, выделяемых </w:t>
      </w:r>
      <w:r>
        <w:rPr>
          <w:rFonts w:ascii="Times New Roman" w:hAnsi="Times New Roman"/>
          <w:sz w:val="26"/>
          <w:szCs w:val="26"/>
        </w:rPr>
        <w:t xml:space="preserve">администрации Лазовского муниципального округа </w:t>
      </w:r>
      <w:r>
        <w:rPr>
          <w:rFonts w:ascii="Times New Roman" w:hAnsi="Times New Roman"/>
          <w:sz w:val="26"/>
          <w:szCs w:val="26"/>
        </w:rPr>
        <w:t>министерств</w:t>
      </w:r>
      <w:r>
        <w:rPr>
          <w:rFonts w:ascii="Times New Roman" w:hAnsi="Times New Roman"/>
          <w:sz w:val="26"/>
          <w:szCs w:val="26"/>
        </w:rPr>
        <w:t>ом</w:t>
      </w:r>
      <w:r>
        <w:rPr>
          <w:rFonts w:ascii="Times New Roman" w:hAnsi="Times New Roman"/>
          <w:sz w:val="26"/>
          <w:szCs w:val="26"/>
        </w:rPr>
        <w:t xml:space="preserve"> образования Приморского края в соответствии с законом Приморского края о краевом бюджете на очередной финансовый и плановый период.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В целях предоставления компенсации один из родителей (законных представителей) обучающегося (далее - заявитель) обращается в </w:t>
      </w:r>
      <w:r>
        <w:rPr>
          <w:rFonts w:ascii="Times New Roman" w:hAnsi="Times New Roman"/>
          <w:sz w:val="26"/>
          <w:szCs w:val="26"/>
        </w:rPr>
        <w:t xml:space="preserve">образовательную </w:t>
      </w:r>
      <w:r>
        <w:rPr>
          <w:rFonts w:ascii="Times New Roman" w:hAnsi="Times New Roman"/>
          <w:sz w:val="26"/>
          <w:szCs w:val="26"/>
        </w:rPr>
        <w:t>организацию с заявлением о выплате компенсации.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обращении с заявлением о выплате компенсации установление личности заявителя осуществляется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(далее – паспорт). После сличения содержания представленного заявителем паспорта со сведениями, указанными в заявлении о выплате компенсации, паспорт возвращается заявителю в день приема.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заявлению о выплате компенсации прилагаются следующие документы: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документ, подтверждающий право представлять интересы обучающегося, с предъявлением паспорта (если документы представляются законным представителем обучающегося, за исключением родителя);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документ о наличии у заявителя лицевого счета, открытого в кредитной организации, с указанием реквизитов счета.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 Заявитель (его представитель) подает заявление о выплате компенсации и документы, предусмотренные пунктом 2 настоящего Порядка, однократно на срок действия локального акта, изданного руководителем </w:t>
      </w:r>
      <w:r>
        <w:rPr>
          <w:rFonts w:ascii="Times New Roman" w:hAnsi="Times New Roman"/>
          <w:sz w:val="26"/>
          <w:szCs w:val="26"/>
        </w:rPr>
        <w:t xml:space="preserve">образовательной </w:t>
      </w:r>
      <w:r>
        <w:rPr>
          <w:rFonts w:ascii="Times New Roman" w:hAnsi="Times New Roman"/>
          <w:sz w:val="26"/>
          <w:szCs w:val="26"/>
        </w:rPr>
        <w:t>организации, об организации обучения на дому.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 Документы, имеющие подчистки, приписки, зачеркнутые слова и исправления, документы, исполненные карандашом, а также документы с повреждениями, не позволяющими однозначно толковать их содержание, к рассмотрению не принимаются.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 Заявление о выплате компенсации, поданное в </w:t>
      </w:r>
      <w:r>
        <w:rPr>
          <w:rFonts w:ascii="Times New Roman" w:hAnsi="Times New Roman"/>
          <w:sz w:val="26"/>
          <w:szCs w:val="26"/>
        </w:rPr>
        <w:t xml:space="preserve">образовательную </w:t>
      </w:r>
      <w:r>
        <w:rPr>
          <w:rFonts w:ascii="Times New Roman" w:hAnsi="Times New Roman"/>
          <w:sz w:val="26"/>
          <w:szCs w:val="26"/>
        </w:rPr>
        <w:t xml:space="preserve">организацию, рассматривается руководителем </w:t>
      </w:r>
      <w:r>
        <w:rPr>
          <w:rFonts w:ascii="Times New Roman" w:hAnsi="Times New Roman"/>
          <w:sz w:val="26"/>
          <w:szCs w:val="26"/>
        </w:rPr>
        <w:t xml:space="preserve">образовательной </w:t>
      </w:r>
      <w:r>
        <w:rPr>
          <w:rFonts w:ascii="Times New Roman" w:hAnsi="Times New Roman"/>
          <w:sz w:val="26"/>
          <w:szCs w:val="26"/>
        </w:rPr>
        <w:t>организации в течение пяти рабочих дней со дня подачи заявления о выплате компенсации.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 В случае принятия решения о выплате компенсации руководитель </w:t>
      </w:r>
      <w:r>
        <w:rPr>
          <w:rFonts w:ascii="Times New Roman" w:hAnsi="Times New Roman"/>
          <w:sz w:val="26"/>
          <w:szCs w:val="26"/>
        </w:rPr>
        <w:t xml:space="preserve">образовательной </w:t>
      </w:r>
      <w:r>
        <w:rPr>
          <w:rFonts w:ascii="Times New Roman" w:hAnsi="Times New Roman"/>
          <w:sz w:val="26"/>
          <w:szCs w:val="26"/>
        </w:rPr>
        <w:t>организации в срок, указанный в пункте 5 настоящего Порядка, издает локальный акт о выплате компенсации, а также уведомляет путем направления письменного уведомления о принятом решении заявителя (его представителя) в течение трех рабочих дней со дня издания локального акта.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принятия решения об отказе в выплате компенсации заявитель (его представитель) </w:t>
      </w:r>
      <w:r>
        <w:rPr>
          <w:rFonts w:ascii="Times New Roman" w:hAnsi="Times New Roman"/>
          <w:color w:val="000000"/>
          <w:sz w:val="26"/>
          <w:szCs w:val="26"/>
        </w:rPr>
        <w:t>информируется</w:t>
      </w:r>
      <w:r>
        <w:rPr>
          <w:rFonts w:ascii="Times New Roman" w:hAnsi="Times New Roman"/>
          <w:sz w:val="26"/>
          <w:szCs w:val="26"/>
        </w:rPr>
        <w:t xml:space="preserve"> путем направления письменного уведомления в течение трех рабочих дней со дня принятия решения с указанием причины отказа.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Основаниями для принятия руководителем </w:t>
      </w:r>
      <w:r>
        <w:rPr>
          <w:rFonts w:ascii="Times New Roman" w:hAnsi="Times New Roman"/>
          <w:sz w:val="26"/>
          <w:szCs w:val="26"/>
        </w:rPr>
        <w:t>образовательной</w:t>
      </w:r>
      <w:r>
        <w:rPr>
          <w:rFonts w:ascii="Times New Roman" w:hAnsi="Times New Roman"/>
          <w:sz w:val="26"/>
          <w:szCs w:val="26"/>
        </w:rPr>
        <w:t xml:space="preserve"> организации решения об отказе в выплате компенсации является непредставление (представление не в полном объеме) документов, предусмотренных пунктом 2 настоящего Порядка.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Ответственность за предоставление недостоверных сведений и полноту данных несет заявитель (его представитель).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 Компенсация предоставляется на срок действия локального акта, изданного руководителем </w:t>
      </w:r>
      <w:r>
        <w:rPr>
          <w:rFonts w:ascii="Times New Roman" w:hAnsi="Times New Roman"/>
          <w:sz w:val="26"/>
          <w:szCs w:val="26"/>
        </w:rPr>
        <w:t>образовательн</w:t>
      </w:r>
      <w:r>
        <w:rPr>
          <w:rFonts w:ascii="Times New Roman" w:hAnsi="Times New Roman"/>
          <w:sz w:val="26"/>
          <w:szCs w:val="26"/>
        </w:rPr>
        <w:t xml:space="preserve">ой </w:t>
      </w:r>
      <w:r>
        <w:rPr>
          <w:rFonts w:ascii="Times New Roman" w:hAnsi="Times New Roman"/>
          <w:sz w:val="26"/>
          <w:szCs w:val="26"/>
        </w:rPr>
        <w:t>организации, об организации обучения на дому, и выплачивается путем перечисления на лицевой счет заявителя, открытый в кредитной организации, в течение семи рабочих дней со дня принятия решения о выплате компенсации и далее ежемесячно не позднее 20 числа.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изменения реквизитов счета заявитель в течение 10 рабочих дней с даты изменения указанных сведений представляет в </w:t>
      </w:r>
      <w:r>
        <w:rPr>
          <w:rFonts w:ascii="Times New Roman" w:hAnsi="Times New Roman"/>
          <w:sz w:val="26"/>
          <w:szCs w:val="26"/>
        </w:rPr>
        <w:t xml:space="preserve">образовательную </w:t>
      </w:r>
      <w:r>
        <w:rPr>
          <w:rFonts w:ascii="Times New Roman" w:hAnsi="Times New Roman"/>
          <w:sz w:val="26"/>
          <w:szCs w:val="26"/>
        </w:rPr>
        <w:t xml:space="preserve">организацию актуальные сведения.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 Основаниями для прекращения выплаты компенсации являются: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обращение заявителя (его представителя) с заявлением о прекращении выплаты компенсации;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истечение срока действия локального акта, изданного руководителем </w:t>
      </w:r>
      <w:r>
        <w:rPr>
          <w:rFonts w:ascii="Times New Roman" w:hAnsi="Times New Roman"/>
          <w:sz w:val="26"/>
          <w:szCs w:val="26"/>
        </w:rPr>
        <w:t>образовательн</w:t>
      </w:r>
      <w:r>
        <w:rPr>
          <w:rFonts w:ascii="Times New Roman" w:hAnsi="Times New Roman"/>
          <w:sz w:val="26"/>
          <w:szCs w:val="26"/>
        </w:rPr>
        <w:t xml:space="preserve">ой </w:t>
      </w:r>
      <w:r>
        <w:rPr>
          <w:rFonts w:ascii="Times New Roman" w:hAnsi="Times New Roman"/>
          <w:sz w:val="26"/>
          <w:szCs w:val="26"/>
        </w:rPr>
        <w:t>организации, об организации обучения на дому;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 прекращение образовательных отношений между </w:t>
      </w:r>
      <w:r>
        <w:rPr>
          <w:rFonts w:ascii="Times New Roman" w:hAnsi="Times New Roman"/>
          <w:sz w:val="26"/>
          <w:szCs w:val="26"/>
        </w:rPr>
        <w:t>образовательн</w:t>
      </w:r>
      <w:r>
        <w:rPr>
          <w:rFonts w:ascii="Times New Roman" w:hAnsi="Times New Roman"/>
          <w:sz w:val="26"/>
          <w:szCs w:val="26"/>
        </w:rPr>
        <w:t xml:space="preserve">ой </w:t>
      </w:r>
      <w:r>
        <w:rPr>
          <w:rFonts w:ascii="Times New Roman" w:hAnsi="Times New Roman"/>
          <w:sz w:val="26"/>
          <w:szCs w:val="26"/>
        </w:rPr>
        <w:t>организацией и обучающимся;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г) отобрание обучающегося у заявителя органом опеки и попечительства в случае угрозы жизни или здоровью обучающегося;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д) смерть обучающегося.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Выплата компенсации в случаях, предусмотренных подпунктами «а» - «г» настоящего пункта, прекращается со дня наступления соответствующего обстоятельства.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Выплата компенсации в случае, предусмотренном подпунктом «д» настоящего пункта, прекращается с 1 числа месяца, следующего за месяцем, в котором стало известно о наступлении соответствующего обстоятельства.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Решение о прекращении выплаты компенсации принимается руководителем </w:t>
      </w:r>
      <w:r>
        <w:rPr>
          <w:rFonts w:ascii="Times New Roman" w:hAnsi="Times New Roman"/>
          <w:sz w:val="26"/>
          <w:szCs w:val="26"/>
        </w:rPr>
        <w:t>образовательн</w:t>
      </w:r>
      <w:r>
        <w:rPr>
          <w:rFonts w:ascii="Times New Roman" w:hAnsi="Times New Roman"/>
          <w:sz w:val="26"/>
          <w:szCs w:val="26"/>
        </w:rPr>
        <w:t xml:space="preserve">ой </w:t>
      </w:r>
      <w:r>
        <w:rPr>
          <w:rFonts w:ascii="Times New Roman" w:hAnsi="Times New Roman"/>
          <w:sz w:val="26"/>
          <w:szCs w:val="26"/>
        </w:rPr>
        <w:t>организации в форме локального акта не позднее трех рабочих дней со дня наступления обстоятельств, предусмотренных настоящим пунктом.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бразовательная о</w:t>
      </w:r>
      <w:r>
        <w:rPr>
          <w:rFonts w:ascii="Times New Roman" w:hAnsi="Times New Roman"/>
          <w:sz w:val="26"/>
          <w:szCs w:val="26"/>
        </w:rPr>
        <w:t>рганизация в течение трех рабочих дней со дня принятия решения о прекращении выплаты компенсации сообщает заявителю путем направления письменного уведомления о прекращении выплаты компенсации.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 Основаниями для приостановления выплаты компенсации являются: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 лишение или ограничение родительских прав (прекращение прав и обязанностей опекуна или попечителя) заявителя, которому предоставлена выплата компенсации;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признание заявителя судом безвестно отсутствующим или объявление умершим;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смерть заявителя, которому предоставлена выплата компенсации;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г) признание заявителя судом недееспособным или ограничено дееспособным;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д) усыновление обучающегося третьим лицом, не являющимся заявителем, которому предоставлена выплата компенсации.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наступления одного из обстоятельств, предусмотренных настоящим пунктом, выплата компенсации приостанавливается с 1 числа месяца, следующего за месяцем, в котором наступило соответствующее обстоятельство.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Решение о приостановлении выплаты компенсации принимается руководителем </w:t>
      </w:r>
      <w:r>
        <w:rPr>
          <w:rFonts w:ascii="Times New Roman" w:hAnsi="Times New Roman"/>
          <w:sz w:val="26"/>
          <w:szCs w:val="26"/>
        </w:rPr>
        <w:t>образовательн</w:t>
      </w:r>
      <w:r>
        <w:rPr>
          <w:rFonts w:ascii="Times New Roman" w:hAnsi="Times New Roman"/>
          <w:sz w:val="26"/>
          <w:szCs w:val="26"/>
        </w:rPr>
        <w:t xml:space="preserve">ой </w:t>
      </w:r>
      <w:r>
        <w:rPr>
          <w:rFonts w:ascii="Times New Roman" w:hAnsi="Times New Roman"/>
          <w:sz w:val="26"/>
          <w:szCs w:val="26"/>
        </w:rPr>
        <w:t>организации в форме локального акта не позднее трех рабочих дней со дня наступления обстоятельства, предусмотренного настоящим пунктом.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Организация уведомляет заявителя путем направления письменного уведомления о приостановлении выплаты компенсации в течение трех рабочих дней со дня принятия решения о приостановлении выплаты компенсации.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 В случае принятия решения о приостановлении выплаты компенсации и обращения другого родителя (законного представителя) обучающегося (его представителя) с заявлением о выплате компенсации организация в течение трех рабочих дней со дня подачи указанного заявления осуществляет перерасчет размера компенсации за период приостановления выплаты компенсации.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Возобновление выплаты компенсации осуществляется со дня, следующего за днем поступления соответствующего заявления в организацию от другого родителя (законного представителя) обучающегося (его представителя) с приложением документов, предусмотренных пунктом 2 настоящего Порядка.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Решение о возобновлении выплаты компенсации принимается руководителем </w:t>
      </w:r>
      <w:r>
        <w:rPr>
          <w:rFonts w:ascii="Times New Roman" w:hAnsi="Times New Roman"/>
          <w:sz w:val="26"/>
          <w:szCs w:val="26"/>
        </w:rPr>
        <w:t>образовательн</w:t>
      </w:r>
      <w:r>
        <w:rPr>
          <w:rFonts w:ascii="Times New Roman" w:hAnsi="Times New Roman"/>
          <w:sz w:val="26"/>
          <w:szCs w:val="26"/>
        </w:rPr>
        <w:t xml:space="preserve">ой </w:t>
      </w:r>
      <w:r>
        <w:rPr>
          <w:rFonts w:ascii="Times New Roman" w:hAnsi="Times New Roman"/>
          <w:sz w:val="26"/>
          <w:szCs w:val="26"/>
        </w:rPr>
        <w:t>организации в форме локального акта не позднее семи рабочих дней с даты поступления заявления о выплате компенсации, предусмотренного настоящим пунктом.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 Размер компенсации рассчитывается с учетом индивидуального учебного плана при условии организации обучения на дому, за исключением периодов нахождения обучающегося на стационарном лечении, а также периодов его санаторного оздоровления, в которых проводятся необходимые лечебные, реабилитационные и оздоровительные мероприятия на основании представленных заявителем (его представителем) подтверждающих документов.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 Компенсация, выплаченная заявителю на основании представленных им документов, содержащих недостоверные сведения, влияющие на назначение компенсации, а также излишне выплаченная заявителю сумма компенсации подлежат возврату заявителем в соответствии с действующим законодательством.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». 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6"/>
          <w:szCs w:val="26"/>
        </w:rPr>
      </w:pPr>
      <w:r>
        <w:rPr/>
      </w:r>
    </w:p>
    <w:sectPr>
      <w:type w:val="continuous"/>
      <w:pgSz w:w="11906" w:h="16838"/>
      <w:pgMar w:left="1418" w:right="851" w:gutter="0" w:header="0" w:top="1134" w:footer="0" w:bottom="1134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altName w:val="sans-serif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d54d6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33286e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44"/>
      <w:szCs w:val="20"/>
    </w:rPr>
  </w:style>
  <w:style w:type="paragraph" w:styleId="2">
    <w:name w:val="Heading 2"/>
    <w:basedOn w:val="Style15"/>
    <w:next w:val="Style16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33286e"/>
    <w:rPr>
      <w:rFonts w:ascii="Times New Roman" w:hAnsi="Times New Roman" w:eastAsia="Times New Roman" w:cs="Times New Roman"/>
      <w:b/>
      <w:sz w:val="44"/>
      <w:szCs w:val="20"/>
    </w:rPr>
  </w:style>
  <w:style w:type="character" w:styleId="Style12" w:customStyle="1">
    <w:name w:val="Основной текст Знак"/>
    <w:basedOn w:val="DefaultParagraphFont"/>
    <w:link w:val="a3"/>
    <w:semiHidden/>
    <w:qFormat/>
    <w:rsid w:val="0033286e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a0766d"/>
    <w:rPr>
      <w:rFonts w:ascii="Segoe UI" w:hAnsi="Segoe UI" w:cs="Segoe UI"/>
      <w:sz w:val="18"/>
      <w:szCs w:val="18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4"/>
    <w:semiHidden/>
    <w:unhideWhenUsed/>
    <w:rsid w:val="0033286e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a0766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f5e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hyperlink" Target="https://docs.cntd.ru/document/553123948" TargetMode="External"/><Relationship Id="rId5" Type="http://schemas.openxmlformats.org/officeDocument/2006/relationships/hyperlink" Target="https://docs.cntd.ru/document/550245874" TargetMode="External"/><Relationship Id="rId6" Type="http://schemas.openxmlformats.org/officeDocument/2006/relationships/hyperlink" Target="https://docs.cntd.ru/document/494221820" TargetMode="External"/><Relationship Id="rId7" Type="http://schemas.openxmlformats.org/officeDocument/2006/relationships/hyperlink" Target="https://docs.cntd.ru/document/902156317" TargetMode="External"/><Relationship Id="rId8" Type="http://schemas.openxmlformats.org/officeDocument/2006/relationships/hyperlink" Target="https://docs.cntd.ru/document/432818249" TargetMode="External"/><Relationship Id="rId9" Type="http://schemas.openxmlformats.org/officeDocument/2006/relationships/hyperlink" Target="https://docs.cntd.ru/document/901990046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Application>LibreOffice/7.2.2.2$Windows_X86_64 LibreOffice_project/02b2acce88a210515b4a5bb2e46cbfb63fe97d56</Application>
  <AppVersion>15.0000</AppVersion>
  <Pages>15</Pages>
  <Words>3661</Words>
  <Characters>27699</Characters>
  <CharactersWithSpaces>31476</CharactersWithSpaces>
  <Paragraphs>125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2019-09-10T06:12:00Z</dcterms:created>
  <dc:creator>User</dc:creator>
  <dc:description/>
  <dc:language>ru-RU</dc:language>
  <cp:lastModifiedBy/>
  <cp:lastPrinted>2019-09-12T23:19:00Z</cp:lastPrinted>
  <dcterms:modified xsi:type="dcterms:W3CDTF">2023-01-10T12:45:11Z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