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65" w:rsidRDefault="00AD707E" w:rsidP="00DB0165">
      <w:pPr>
        <w:pStyle w:val="1"/>
        <w:spacing w:line="360" w:lineRule="auto"/>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8pt;margin-top:3.25pt;width:63.4pt;height:45.4pt;z-index:251661312">
            <v:imagedata r:id="rId8" o:title=""/>
          </v:shape>
          <o:OLEObject Type="Embed" ProgID="MSPhotoEd.3" ShapeID="_x0000_s1027" DrawAspect="Content" ObjectID="_1768395714" r:id="rId9"/>
        </w:pict>
      </w:r>
    </w:p>
    <w:p w:rsidR="00DB0165" w:rsidRDefault="00DB0165" w:rsidP="00DB0165">
      <w:pPr>
        <w:pStyle w:val="1"/>
        <w:spacing w:line="360" w:lineRule="auto"/>
        <w:jc w:val="center"/>
        <w:rPr>
          <w:b/>
          <w:sz w:val="24"/>
          <w:szCs w:val="24"/>
        </w:rPr>
      </w:pPr>
    </w:p>
    <w:p w:rsidR="00DB0165" w:rsidRDefault="00DB0165" w:rsidP="00DB0165">
      <w:pPr>
        <w:pStyle w:val="1"/>
        <w:spacing w:line="360" w:lineRule="auto"/>
        <w:jc w:val="center"/>
        <w:rPr>
          <w:b/>
          <w:sz w:val="24"/>
          <w:szCs w:val="24"/>
        </w:rPr>
      </w:pPr>
    </w:p>
    <w:p w:rsidR="00DB0165" w:rsidRPr="000A612B" w:rsidRDefault="00DB0165" w:rsidP="00DB0165">
      <w:pPr>
        <w:pStyle w:val="1"/>
        <w:spacing w:line="360" w:lineRule="auto"/>
        <w:jc w:val="center"/>
        <w:rPr>
          <w:b/>
          <w:sz w:val="24"/>
          <w:szCs w:val="24"/>
        </w:rPr>
      </w:pPr>
      <w:r w:rsidRPr="000A612B">
        <w:rPr>
          <w:b/>
          <w:sz w:val="24"/>
          <w:szCs w:val="24"/>
        </w:rPr>
        <w:t>АДМИНИСТРАЦИЯ</w:t>
      </w:r>
    </w:p>
    <w:p w:rsidR="00DB0165" w:rsidRDefault="00DB0165" w:rsidP="00DB0165">
      <w:pPr>
        <w:spacing w:line="360" w:lineRule="auto"/>
        <w:jc w:val="center"/>
        <w:rPr>
          <w:b/>
        </w:rPr>
      </w:pPr>
      <w:r w:rsidRPr="000A612B">
        <w:rPr>
          <w:rFonts w:ascii="Times New Roman" w:hAnsi="Times New Roman"/>
          <w:b/>
          <w:sz w:val="24"/>
          <w:szCs w:val="24"/>
        </w:rPr>
        <w:t xml:space="preserve">ЛАЗОВСКОГО </w:t>
      </w:r>
      <w:r w:rsidR="00194656">
        <w:rPr>
          <w:rFonts w:ascii="Times New Roman" w:hAnsi="Times New Roman"/>
          <w:b/>
          <w:sz w:val="24"/>
          <w:szCs w:val="24"/>
        </w:rPr>
        <w:t>МУНИЦИПАЛЬНОГО ОКРУГА</w:t>
      </w:r>
      <w:r w:rsidRPr="000A612B">
        <w:rPr>
          <w:rFonts w:ascii="Times New Roman" w:hAnsi="Times New Roman"/>
          <w:b/>
          <w:sz w:val="24"/>
          <w:szCs w:val="24"/>
        </w:rPr>
        <w:t xml:space="preserve">  ПРИМОРСКОГО КРАЯ</w:t>
      </w:r>
    </w:p>
    <w:p w:rsidR="00DB0165" w:rsidRDefault="00AD707E" w:rsidP="00DB0165">
      <w:pPr>
        <w:jc w:val="center"/>
      </w:pPr>
      <w:r>
        <w:rPr>
          <w:noProof/>
        </w:rPr>
        <w:pict>
          <v:line id="_x0000_s1026" style="position:absolute;left:0;text-align:left;z-index:251660288" from="5.15pt,9.25pt" to="461.5pt,9.25pt" strokeweight="2.5pt"/>
        </w:pict>
      </w:r>
    </w:p>
    <w:p w:rsidR="00DB0165" w:rsidRDefault="00DB0165" w:rsidP="00DB0165">
      <w:pPr>
        <w:jc w:val="center"/>
        <w:rPr>
          <w:b/>
          <w:sz w:val="16"/>
        </w:rPr>
      </w:pPr>
    </w:p>
    <w:p w:rsidR="00DB0165" w:rsidRPr="000A612B" w:rsidRDefault="00DB0165" w:rsidP="00DB0165">
      <w:pPr>
        <w:pStyle w:val="2"/>
        <w:jc w:val="center"/>
        <w:rPr>
          <w:sz w:val="26"/>
          <w:szCs w:val="26"/>
        </w:rPr>
      </w:pPr>
      <w:r w:rsidRPr="000A612B">
        <w:rPr>
          <w:sz w:val="26"/>
          <w:szCs w:val="26"/>
        </w:rPr>
        <w:t>ПОСТАНОВЛЕНИЕ</w:t>
      </w:r>
    </w:p>
    <w:p w:rsidR="00DB0165" w:rsidRPr="000A612B" w:rsidRDefault="00DB0165" w:rsidP="00DB0165">
      <w:pPr>
        <w:rPr>
          <w:rFonts w:ascii="Times New Roman" w:hAnsi="Times New Roman"/>
          <w:sz w:val="26"/>
          <w:szCs w:val="26"/>
        </w:rPr>
      </w:pPr>
    </w:p>
    <w:p w:rsidR="00DB0165" w:rsidRPr="000A612B" w:rsidRDefault="00DB0165" w:rsidP="00DB0165">
      <w:pPr>
        <w:rPr>
          <w:rFonts w:ascii="Times New Roman" w:hAnsi="Times New Roman"/>
          <w:sz w:val="26"/>
          <w:szCs w:val="26"/>
        </w:rPr>
      </w:pPr>
    </w:p>
    <w:p w:rsidR="00DB0165" w:rsidRPr="000A612B" w:rsidRDefault="00DB0165" w:rsidP="00DB0165">
      <w:pPr>
        <w:pStyle w:val="2"/>
        <w:rPr>
          <w:b w:val="0"/>
          <w:sz w:val="26"/>
          <w:szCs w:val="26"/>
        </w:rPr>
      </w:pPr>
      <w:r w:rsidRPr="000A612B">
        <w:rPr>
          <w:b w:val="0"/>
          <w:sz w:val="26"/>
          <w:szCs w:val="26"/>
        </w:rPr>
        <w:t xml:space="preserve">  </w:t>
      </w:r>
      <w:r>
        <w:rPr>
          <w:b w:val="0"/>
          <w:sz w:val="26"/>
          <w:szCs w:val="26"/>
        </w:rPr>
        <w:t>30</w:t>
      </w:r>
      <w:r w:rsidRPr="000A612B">
        <w:rPr>
          <w:b w:val="0"/>
          <w:sz w:val="26"/>
          <w:szCs w:val="26"/>
        </w:rPr>
        <w:t>.01.202</w:t>
      </w:r>
      <w:r>
        <w:rPr>
          <w:b w:val="0"/>
          <w:sz w:val="26"/>
          <w:szCs w:val="26"/>
        </w:rPr>
        <w:t>4</w:t>
      </w:r>
      <w:r w:rsidRPr="000A612B">
        <w:rPr>
          <w:b w:val="0"/>
          <w:sz w:val="26"/>
          <w:szCs w:val="26"/>
        </w:rPr>
        <w:t xml:space="preserve"> г.                                        с. Лазо                                                   № </w:t>
      </w:r>
      <w:r>
        <w:rPr>
          <w:b w:val="0"/>
          <w:sz w:val="26"/>
          <w:szCs w:val="26"/>
        </w:rPr>
        <w:t>73</w:t>
      </w:r>
      <w:r w:rsidRPr="000A612B">
        <w:rPr>
          <w:b w:val="0"/>
          <w:sz w:val="26"/>
          <w:szCs w:val="26"/>
        </w:rPr>
        <w:t xml:space="preserve">  </w:t>
      </w:r>
    </w:p>
    <w:p w:rsidR="00DB0165" w:rsidRPr="000A612B" w:rsidRDefault="00DB0165" w:rsidP="00DB0165">
      <w:pPr>
        <w:rPr>
          <w:rFonts w:ascii="Times New Roman" w:hAnsi="Times New Roman"/>
          <w:sz w:val="26"/>
          <w:szCs w:val="26"/>
        </w:rPr>
      </w:pPr>
    </w:p>
    <w:p w:rsidR="00DB0165" w:rsidRPr="000A612B" w:rsidRDefault="00DB0165" w:rsidP="00DB0165">
      <w:pPr>
        <w:jc w:val="center"/>
        <w:rPr>
          <w:rFonts w:ascii="Times New Roman" w:hAnsi="Times New Roman"/>
          <w:b/>
          <w:sz w:val="26"/>
          <w:szCs w:val="26"/>
        </w:rPr>
      </w:pPr>
    </w:p>
    <w:p w:rsidR="00DB0165" w:rsidRPr="000A612B" w:rsidRDefault="00DB0165" w:rsidP="00DB0165">
      <w:pPr>
        <w:widowControl w:val="0"/>
        <w:autoSpaceDE w:val="0"/>
        <w:autoSpaceDN w:val="0"/>
        <w:adjustRightInd w:val="0"/>
        <w:jc w:val="center"/>
        <w:rPr>
          <w:rFonts w:ascii="Times New Roman" w:hAnsi="Times New Roman"/>
          <w:b/>
          <w:sz w:val="26"/>
          <w:szCs w:val="26"/>
        </w:rPr>
      </w:pPr>
      <w:r w:rsidRPr="000A612B">
        <w:rPr>
          <w:rFonts w:ascii="Times New Roman" w:hAnsi="Times New Roman"/>
          <w:b/>
          <w:sz w:val="26"/>
          <w:szCs w:val="26"/>
        </w:rPr>
        <w:t xml:space="preserve"> Об  утверждении административного регламента </w:t>
      </w:r>
    </w:p>
    <w:p w:rsidR="00DB0165" w:rsidRPr="000A612B" w:rsidRDefault="00DB0165" w:rsidP="00DB0165">
      <w:pPr>
        <w:pStyle w:val="ac"/>
        <w:ind w:right="-87"/>
        <w:rPr>
          <w:b/>
          <w:sz w:val="26"/>
          <w:szCs w:val="26"/>
        </w:rPr>
      </w:pPr>
      <w:r w:rsidRPr="000A612B">
        <w:rPr>
          <w:b/>
          <w:sz w:val="26"/>
          <w:szCs w:val="26"/>
        </w:rPr>
        <w:t>предоставления муниципальной  услуги «</w:t>
      </w:r>
      <w:r w:rsidR="000A77DE" w:rsidRPr="000A77DE">
        <w:rPr>
          <w:b/>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A612B">
        <w:rPr>
          <w:b/>
          <w:sz w:val="26"/>
          <w:szCs w:val="26"/>
        </w:rPr>
        <w:t>»</w:t>
      </w:r>
    </w:p>
    <w:p w:rsidR="00DB0165" w:rsidRPr="000A612B" w:rsidRDefault="00DB0165" w:rsidP="00DB0165">
      <w:pPr>
        <w:pStyle w:val="ac"/>
        <w:ind w:right="-87"/>
        <w:rPr>
          <w:b/>
          <w:sz w:val="26"/>
          <w:szCs w:val="26"/>
        </w:rPr>
      </w:pPr>
    </w:p>
    <w:p w:rsidR="00DB0165" w:rsidRPr="000A612B" w:rsidRDefault="00DB0165" w:rsidP="00DB0165">
      <w:pPr>
        <w:widowControl w:val="0"/>
        <w:autoSpaceDE w:val="0"/>
        <w:autoSpaceDN w:val="0"/>
        <w:adjustRightInd w:val="0"/>
        <w:spacing w:line="360" w:lineRule="auto"/>
        <w:ind w:left="120"/>
        <w:jc w:val="both"/>
        <w:rPr>
          <w:rFonts w:ascii="Times New Roman" w:hAnsi="Times New Roman"/>
          <w:bCs/>
          <w:sz w:val="26"/>
          <w:szCs w:val="26"/>
        </w:rPr>
      </w:pPr>
      <w:r w:rsidRPr="000A612B">
        <w:rPr>
          <w:rFonts w:ascii="Times New Roman" w:hAnsi="Times New Roman"/>
          <w:bCs/>
          <w:sz w:val="26"/>
          <w:szCs w:val="26"/>
        </w:rPr>
        <w:t xml:space="preserve">         В соответствии с Земельным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Законом Приморского края от 29 декабря 2003 года N 90-КЗ "О регулировании земельных отношений в Приморском крае", </w:t>
      </w:r>
      <w:r w:rsidR="002473AE">
        <w:rPr>
          <w:rFonts w:ascii="Times New Roman" w:hAnsi="Times New Roman"/>
          <w:bCs/>
          <w:sz w:val="26"/>
          <w:szCs w:val="26"/>
        </w:rPr>
        <w:t>постановлением Правительства Приморского края от 05.02.2021 №47-пп «Об утверждении Порядка разработки и принятия административных</w:t>
      </w:r>
      <w:r w:rsidR="00C348C7">
        <w:rPr>
          <w:rFonts w:ascii="Times New Roman" w:hAnsi="Times New Roman"/>
          <w:bCs/>
          <w:sz w:val="26"/>
          <w:szCs w:val="26"/>
        </w:rPr>
        <w:t xml:space="preserve">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Приморского края»</w:t>
      </w:r>
      <w:r w:rsidRPr="000A612B">
        <w:rPr>
          <w:rFonts w:ascii="Times New Roman" w:hAnsi="Times New Roman"/>
          <w:bCs/>
          <w:sz w:val="26"/>
          <w:szCs w:val="26"/>
        </w:rPr>
        <w:t xml:space="preserve">, руководствуясь Уставом Лазовского муниципального </w:t>
      </w:r>
      <w:r w:rsidR="00C348C7">
        <w:rPr>
          <w:rFonts w:ascii="Times New Roman" w:hAnsi="Times New Roman"/>
          <w:bCs/>
          <w:sz w:val="26"/>
          <w:szCs w:val="26"/>
        </w:rPr>
        <w:t>округа</w:t>
      </w:r>
      <w:r w:rsidRPr="000A612B">
        <w:rPr>
          <w:rFonts w:ascii="Times New Roman" w:hAnsi="Times New Roman"/>
          <w:bCs/>
          <w:sz w:val="26"/>
          <w:szCs w:val="26"/>
        </w:rPr>
        <w:t xml:space="preserve">, администрация Лазовского муниципального </w:t>
      </w:r>
      <w:r w:rsidR="00C348C7">
        <w:rPr>
          <w:rFonts w:ascii="Times New Roman" w:hAnsi="Times New Roman"/>
          <w:bCs/>
          <w:sz w:val="26"/>
          <w:szCs w:val="26"/>
        </w:rPr>
        <w:t>округа</w:t>
      </w:r>
    </w:p>
    <w:p w:rsidR="00DB0165" w:rsidRPr="000A612B" w:rsidRDefault="00DB0165" w:rsidP="00DB0165">
      <w:pPr>
        <w:widowControl w:val="0"/>
        <w:autoSpaceDE w:val="0"/>
        <w:autoSpaceDN w:val="0"/>
        <w:adjustRightInd w:val="0"/>
        <w:spacing w:line="360" w:lineRule="auto"/>
        <w:ind w:left="120"/>
        <w:jc w:val="both"/>
        <w:rPr>
          <w:rFonts w:ascii="Times New Roman" w:hAnsi="Times New Roman"/>
          <w:bCs/>
          <w:sz w:val="26"/>
          <w:szCs w:val="26"/>
        </w:rPr>
      </w:pPr>
    </w:p>
    <w:p w:rsidR="00DB0165" w:rsidRPr="000A612B" w:rsidRDefault="00DB0165" w:rsidP="00DB0165">
      <w:pPr>
        <w:widowControl w:val="0"/>
        <w:autoSpaceDE w:val="0"/>
        <w:autoSpaceDN w:val="0"/>
        <w:adjustRightInd w:val="0"/>
        <w:spacing w:line="360" w:lineRule="auto"/>
        <w:ind w:left="120"/>
        <w:jc w:val="both"/>
        <w:rPr>
          <w:rFonts w:ascii="Times New Roman" w:hAnsi="Times New Roman"/>
          <w:sz w:val="26"/>
          <w:szCs w:val="26"/>
        </w:rPr>
      </w:pPr>
      <w:r w:rsidRPr="000A612B">
        <w:rPr>
          <w:rFonts w:ascii="Times New Roman" w:hAnsi="Times New Roman"/>
          <w:sz w:val="26"/>
          <w:szCs w:val="26"/>
        </w:rPr>
        <w:t xml:space="preserve">   ПОСТАНОВЛЯЕТ:</w:t>
      </w:r>
    </w:p>
    <w:p w:rsidR="00DB0165" w:rsidRPr="000A612B" w:rsidRDefault="00DB0165" w:rsidP="00DB0165">
      <w:pPr>
        <w:tabs>
          <w:tab w:val="left" w:pos="0"/>
        </w:tabs>
        <w:autoSpaceDE w:val="0"/>
        <w:autoSpaceDN w:val="0"/>
        <w:adjustRightInd w:val="0"/>
        <w:spacing w:line="360" w:lineRule="auto"/>
        <w:ind w:left="120"/>
        <w:jc w:val="both"/>
        <w:rPr>
          <w:rFonts w:ascii="Times New Roman" w:hAnsi="Times New Roman"/>
          <w:sz w:val="26"/>
          <w:szCs w:val="26"/>
        </w:rPr>
      </w:pPr>
    </w:p>
    <w:p w:rsidR="00DB0165" w:rsidRDefault="00DB0165" w:rsidP="00DB0165">
      <w:pPr>
        <w:pStyle w:val="ae"/>
        <w:numPr>
          <w:ilvl w:val="0"/>
          <w:numId w:val="1"/>
        </w:numPr>
        <w:tabs>
          <w:tab w:val="left" w:pos="0"/>
        </w:tabs>
        <w:autoSpaceDE w:val="0"/>
        <w:autoSpaceDN w:val="0"/>
        <w:adjustRightInd w:val="0"/>
        <w:spacing w:line="360" w:lineRule="auto"/>
        <w:ind w:left="0" w:firstLine="705"/>
        <w:jc w:val="both"/>
        <w:rPr>
          <w:rFonts w:ascii="Times New Roman" w:hAnsi="Times New Roman"/>
          <w:bCs/>
          <w:sz w:val="26"/>
          <w:szCs w:val="26"/>
        </w:rPr>
      </w:pPr>
      <w:r w:rsidRPr="003F6724">
        <w:rPr>
          <w:rFonts w:ascii="Times New Roman" w:hAnsi="Times New Roman"/>
          <w:bCs/>
          <w:sz w:val="26"/>
          <w:szCs w:val="26"/>
        </w:rPr>
        <w:t>Утвердить административный регламент предоставления муниципальной услуги "</w:t>
      </w:r>
      <w:r w:rsidR="000A77DE" w:rsidRPr="001451F1">
        <w:rPr>
          <w:rFonts w:ascii="Times New Roman" w:hAnsi="Times New Roman"/>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0A77DE" w:rsidRPr="001451F1">
        <w:rPr>
          <w:rFonts w:ascii="Times New Roman" w:hAnsi="Times New Roman"/>
          <w:sz w:val="26"/>
          <w:szCs w:val="26"/>
        </w:rPr>
        <w:lastRenderedPageBreak/>
        <w:t>допустимости размещения объекта индивидуального жилищного строительства или садового дома на земельном участке</w:t>
      </w:r>
      <w:r w:rsidRPr="003F6724">
        <w:rPr>
          <w:rFonts w:ascii="Times New Roman" w:hAnsi="Times New Roman"/>
          <w:bCs/>
          <w:sz w:val="26"/>
          <w:szCs w:val="26"/>
        </w:rPr>
        <w:t>" (прилагается).</w:t>
      </w:r>
    </w:p>
    <w:p w:rsidR="00DB0165" w:rsidRPr="003F6724" w:rsidRDefault="00DB0165" w:rsidP="00DB0165">
      <w:pPr>
        <w:pStyle w:val="ae"/>
        <w:numPr>
          <w:ilvl w:val="0"/>
          <w:numId w:val="1"/>
        </w:numPr>
        <w:tabs>
          <w:tab w:val="left" w:pos="0"/>
        </w:tabs>
        <w:autoSpaceDE w:val="0"/>
        <w:autoSpaceDN w:val="0"/>
        <w:adjustRightInd w:val="0"/>
        <w:spacing w:line="360" w:lineRule="auto"/>
        <w:jc w:val="both"/>
        <w:rPr>
          <w:rFonts w:ascii="Times New Roman" w:hAnsi="Times New Roman"/>
          <w:bCs/>
          <w:sz w:val="26"/>
          <w:szCs w:val="26"/>
        </w:rPr>
      </w:pPr>
      <w:r w:rsidRPr="003F6724">
        <w:rPr>
          <w:rFonts w:ascii="Times New Roman" w:hAnsi="Times New Roman"/>
          <w:bCs/>
          <w:sz w:val="26"/>
          <w:szCs w:val="26"/>
        </w:rPr>
        <w:t>Признать утратившими силу:</w:t>
      </w:r>
    </w:p>
    <w:p w:rsidR="00DB0165" w:rsidRDefault="00DB0165" w:rsidP="00DB0165">
      <w:pPr>
        <w:tabs>
          <w:tab w:val="left" w:pos="0"/>
        </w:tabs>
        <w:autoSpaceDE w:val="0"/>
        <w:autoSpaceDN w:val="0"/>
        <w:adjustRightInd w:val="0"/>
        <w:spacing w:line="360" w:lineRule="auto"/>
        <w:ind w:left="120"/>
        <w:jc w:val="both"/>
        <w:rPr>
          <w:rFonts w:ascii="Times New Roman" w:hAnsi="Times New Roman"/>
          <w:bCs/>
          <w:sz w:val="26"/>
          <w:szCs w:val="26"/>
        </w:rPr>
      </w:pPr>
      <w:r>
        <w:rPr>
          <w:rFonts w:ascii="Times New Roman" w:hAnsi="Times New Roman"/>
          <w:bCs/>
          <w:sz w:val="26"/>
          <w:szCs w:val="26"/>
        </w:rPr>
        <w:tab/>
        <w:t>2.1.</w:t>
      </w:r>
      <w:r>
        <w:rPr>
          <w:rFonts w:ascii="Times New Roman" w:hAnsi="Times New Roman"/>
          <w:bCs/>
          <w:sz w:val="26"/>
          <w:szCs w:val="26"/>
        </w:rPr>
        <w:tab/>
      </w:r>
      <w:r w:rsidRPr="000A612B">
        <w:rPr>
          <w:rFonts w:ascii="Times New Roman" w:hAnsi="Times New Roman"/>
          <w:bCs/>
          <w:sz w:val="26"/>
          <w:szCs w:val="26"/>
        </w:rPr>
        <w:t xml:space="preserve">Постановление администрации Лазовского </w:t>
      </w:r>
      <w:r w:rsidR="00194656">
        <w:rPr>
          <w:rFonts w:ascii="Times New Roman" w:hAnsi="Times New Roman"/>
          <w:bCs/>
          <w:sz w:val="26"/>
          <w:szCs w:val="26"/>
        </w:rPr>
        <w:t xml:space="preserve">муниципального </w:t>
      </w:r>
      <w:r w:rsidR="00FC2734">
        <w:rPr>
          <w:rFonts w:ascii="Times New Roman" w:hAnsi="Times New Roman"/>
          <w:bCs/>
          <w:sz w:val="26"/>
          <w:szCs w:val="26"/>
        </w:rPr>
        <w:t>района</w:t>
      </w:r>
      <w:r w:rsidRPr="000A612B">
        <w:rPr>
          <w:rFonts w:ascii="Times New Roman" w:hAnsi="Times New Roman"/>
          <w:bCs/>
          <w:sz w:val="26"/>
          <w:szCs w:val="26"/>
        </w:rPr>
        <w:t xml:space="preserve"> от </w:t>
      </w:r>
      <w:r>
        <w:rPr>
          <w:rFonts w:ascii="Times New Roman" w:hAnsi="Times New Roman"/>
          <w:bCs/>
          <w:sz w:val="26"/>
          <w:szCs w:val="26"/>
        </w:rPr>
        <w:t>17</w:t>
      </w:r>
      <w:r w:rsidRPr="000A612B">
        <w:rPr>
          <w:rFonts w:ascii="Times New Roman" w:hAnsi="Times New Roman"/>
          <w:bCs/>
          <w:sz w:val="26"/>
          <w:szCs w:val="26"/>
        </w:rPr>
        <w:t>.0</w:t>
      </w:r>
      <w:r>
        <w:rPr>
          <w:rFonts w:ascii="Times New Roman" w:hAnsi="Times New Roman"/>
          <w:bCs/>
          <w:sz w:val="26"/>
          <w:szCs w:val="26"/>
        </w:rPr>
        <w:t>1</w:t>
      </w:r>
      <w:r w:rsidRPr="000A612B">
        <w:rPr>
          <w:rFonts w:ascii="Times New Roman" w:hAnsi="Times New Roman"/>
          <w:bCs/>
          <w:sz w:val="26"/>
          <w:szCs w:val="26"/>
        </w:rPr>
        <w:t>.20</w:t>
      </w:r>
      <w:r>
        <w:rPr>
          <w:rFonts w:ascii="Times New Roman" w:hAnsi="Times New Roman"/>
          <w:bCs/>
          <w:sz w:val="26"/>
          <w:szCs w:val="26"/>
        </w:rPr>
        <w:t>20</w:t>
      </w:r>
      <w:r w:rsidRPr="000A612B">
        <w:rPr>
          <w:rFonts w:ascii="Times New Roman" w:hAnsi="Times New Roman"/>
          <w:bCs/>
          <w:sz w:val="26"/>
          <w:szCs w:val="26"/>
        </w:rPr>
        <w:t xml:space="preserve"> года № </w:t>
      </w:r>
      <w:r>
        <w:rPr>
          <w:rFonts w:ascii="Times New Roman" w:hAnsi="Times New Roman"/>
          <w:bCs/>
          <w:sz w:val="26"/>
          <w:szCs w:val="26"/>
        </w:rPr>
        <w:t>1</w:t>
      </w:r>
      <w:r w:rsidR="000A49DD">
        <w:rPr>
          <w:rFonts w:ascii="Times New Roman" w:hAnsi="Times New Roman"/>
          <w:bCs/>
          <w:sz w:val="26"/>
          <w:szCs w:val="26"/>
        </w:rPr>
        <w:t>8</w:t>
      </w:r>
      <w:r w:rsidRPr="000A612B">
        <w:rPr>
          <w:rFonts w:ascii="Times New Roman" w:hAnsi="Times New Roman"/>
          <w:bCs/>
          <w:sz w:val="26"/>
          <w:szCs w:val="26"/>
        </w:rPr>
        <w:t xml:space="preserve"> «</w:t>
      </w:r>
      <w:r w:rsidR="000A49DD" w:rsidRPr="000A49DD">
        <w:rPr>
          <w:rFonts w:ascii="Times New Roman" w:hAnsi="Times New Roman" w:cs="Times New Roman"/>
          <w:sz w:val="26"/>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0A612B">
        <w:rPr>
          <w:rFonts w:ascii="Times New Roman" w:hAnsi="Times New Roman"/>
          <w:bCs/>
          <w:sz w:val="26"/>
          <w:szCs w:val="26"/>
        </w:rPr>
        <w:t>».</w:t>
      </w:r>
    </w:p>
    <w:p w:rsidR="00DB0165" w:rsidRDefault="00DB0165" w:rsidP="00DB0165">
      <w:pPr>
        <w:tabs>
          <w:tab w:val="left" w:pos="0"/>
        </w:tabs>
        <w:autoSpaceDE w:val="0"/>
        <w:autoSpaceDN w:val="0"/>
        <w:adjustRightInd w:val="0"/>
        <w:spacing w:line="360" w:lineRule="auto"/>
        <w:ind w:left="120"/>
        <w:jc w:val="both"/>
        <w:rPr>
          <w:rFonts w:ascii="Times New Roman" w:hAnsi="Times New Roman"/>
          <w:bCs/>
          <w:sz w:val="26"/>
          <w:szCs w:val="26"/>
        </w:rPr>
      </w:pPr>
      <w:r>
        <w:rPr>
          <w:rFonts w:ascii="Times New Roman" w:hAnsi="Times New Roman"/>
          <w:bCs/>
          <w:sz w:val="26"/>
          <w:szCs w:val="26"/>
        </w:rPr>
        <w:tab/>
        <w:t>2.2.</w:t>
      </w:r>
      <w:r>
        <w:rPr>
          <w:rFonts w:ascii="Times New Roman" w:hAnsi="Times New Roman"/>
          <w:bCs/>
          <w:sz w:val="26"/>
          <w:szCs w:val="26"/>
        </w:rPr>
        <w:tab/>
      </w:r>
      <w:r w:rsidRPr="000A612B">
        <w:rPr>
          <w:rFonts w:ascii="Times New Roman" w:hAnsi="Times New Roman"/>
          <w:bCs/>
          <w:sz w:val="26"/>
          <w:szCs w:val="26"/>
        </w:rPr>
        <w:t xml:space="preserve">Постановление администрации Лазовского </w:t>
      </w:r>
      <w:r w:rsidR="00194656">
        <w:rPr>
          <w:rFonts w:ascii="Times New Roman" w:hAnsi="Times New Roman"/>
          <w:bCs/>
          <w:sz w:val="26"/>
          <w:szCs w:val="26"/>
        </w:rPr>
        <w:t xml:space="preserve">муниципального </w:t>
      </w:r>
      <w:r w:rsidR="00FC2734">
        <w:rPr>
          <w:rFonts w:ascii="Times New Roman" w:hAnsi="Times New Roman"/>
          <w:bCs/>
          <w:sz w:val="26"/>
          <w:szCs w:val="26"/>
        </w:rPr>
        <w:t>района</w:t>
      </w:r>
      <w:r w:rsidRPr="000A612B">
        <w:rPr>
          <w:rFonts w:ascii="Times New Roman" w:hAnsi="Times New Roman"/>
          <w:bCs/>
          <w:sz w:val="26"/>
          <w:szCs w:val="26"/>
        </w:rPr>
        <w:t xml:space="preserve"> от </w:t>
      </w:r>
      <w:r>
        <w:rPr>
          <w:rFonts w:ascii="Times New Roman" w:hAnsi="Times New Roman"/>
          <w:bCs/>
          <w:sz w:val="26"/>
          <w:szCs w:val="26"/>
        </w:rPr>
        <w:t>1</w:t>
      </w:r>
      <w:r w:rsidR="000A49DD">
        <w:rPr>
          <w:rFonts w:ascii="Times New Roman" w:hAnsi="Times New Roman"/>
          <w:bCs/>
          <w:sz w:val="26"/>
          <w:szCs w:val="26"/>
        </w:rPr>
        <w:t>7</w:t>
      </w:r>
      <w:r w:rsidRPr="000A612B">
        <w:rPr>
          <w:rFonts w:ascii="Times New Roman" w:hAnsi="Times New Roman"/>
          <w:bCs/>
          <w:sz w:val="26"/>
          <w:szCs w:val="26"/>
        </w:rPr>
        <w:t>.0</w:t>
      </w:r>
      <w:r>
        <w:rPr>
          <w:rFonts w:ascii="Times New Roman" w:hAnsi="Times New Roman"/>
          <w:bCs/>
          <w:sz w:val="26"/>
          <w:szCs w:val="26"/>
        </w:rPr>
        <w:t>3</w:t>
      </w:r>
      <w:r w:rsidRPr="000A612B">
        <w:rPr>
          <w:rFonts w:ascii="Times New Roman" w:hAnsi="Times New Roman"/>
          <w:bCs/>
          <w:sz w:val="26"/>
          <w:szCs w:val="26"/>
        </w:rPr>
        <w:t>.20</w:t>
      </w:r>
      <w:r>
        <w:rPr>
          <w:rFonts w:ascii="Times New Roman" w:hAnsi="Times New Roman"/>
          <w:bCs/>
          <w:sz w:val="26"/>
          <w:szCs w:val="26"/>
        </w:rPr>
        <w:t>20</w:t>
      </w:r>
      <w:r w:rsidRPr="000A612B">
        <w:rPr>
          <w:rFonts w:ascii="Times New Roman" w:hAnsi="Times New Roman"/>
          <w:bCs/>
          <w:sz w:val="26"/>
          <w:szCs w:val="26"/>
        </w:rPr>
        <w:t xml:space="preserve"> года № </w:t>
      </w:r>
      <w:r>
        <w:rPr>
          <w:rFonts w:ascii="Times New Roman" w:hAnsi="Times New Roman"/>
          <w:bCs/>
          <w:sz w:val="26"/>
          <w:szCs w:val="26"/>
        </w:rPr>
        <w:t>1</w:t>
      </w:r>
      <w:r w:rsidR="000A77DE">
        <w:rPr>
          <w:rFonts w:ascii="Times New Roman" w:hAnsi="Times New Roman"/>
          <w:bCs/>
          <w:sz w:val="26"/>
          <w:szCs w:val="26"/>
        </w:rPr>
        <w:t>22</w:t>
      </w:r>
      <w:r w:rsidRPr="000A612B">
        <w:rPr>
          <w:rFonts w:ascii="Times New Roman" w:hAnsi="Times New Roman"/>
          <w:bCs/>
          <w:sz w:val="26"/>
          <w:szCs w:val="26"/>
        </w:rPr>
        <w:t xml:space="preserve"> </w:t>
      </w:r>
      <w:r w:rsidR="000A77DE">
        <w:rPr>
          <w:rFonts w:ascii="Times New Roman" w:hAnsi="Times New Roman"/>
          <w:bCs/>
          <w:sz w:val="26"/>
          <w:szCs w:val="26"/>
        </w:rPr>
        <w:t>«О внесении изменений в административный регламент «</w:t>
      </w:r>
      <w:r w:rsidR="000A77DE" w:rsidRPr="000A77DE">
        <w:rPr>
          <w:rFonts w:ascii="Times New Roman" w:hAnsi="Times New Roman" w:cs="Times New Roman"/>
          <w:sz w:val="26"/>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0A77DE">
        <w:rPr>
          <w:rFonts w:ascii="Times New Roman" w:hAnsi="Times New Roman" w:cs="Times New Roman"/>
          <w:sz w:val="26"/>
          <w:szCs w:val="26"/>
        </w:rPr>
        <w:t>»</w:t>
      </w:r>
      <w:r w:rsidRPr="000A612B">
        <w:rPr>
          <w:rFonts w:ascii="Times New Roman" w:hAnsi="Times New Roman"/>
          <w:bCs/>
          <w:sz w:val="26"/>
          <w:szCs w:val="26"/>
        </w:rPr>
        <w:t>.</w:t>
      </w:r>
    </w:p>
    <w:p w:rsidR="00DB0165" w:rsidRPr="000A612B" w:rsidRDefault="00DB0165" w:rsidP="00DB0165">
      <w:pPr>
        <w:tabs>
          <w:tab w:val="left" w:pos="0"/>
        </w:tabs>
        <w:autoSpaceDE w:val="0"/>
        <w:autoSpaceDN w:val="0"/>
        <w:adjustRightInd w:val="0"/>
        <w:spacing w:line="360" w:lineRule="auto"/>
        <w:ind w:left="120"/>
        <w:jc w:val="both"/>
        <w:rPr>
          <w:rFonts w:ascii="Times New Roman" w:hAnsi="Times New Roman"/>
          <w:bCs/>
          <w:sz w:val="26"/>
          <w:szCs w:val="26"/>
        </w:rPr>
      </w:pPr>
      <w:r>
        <w:rPr>
          <w:rFonts w:ascii="Times New Roman" w:hAnsi="Times New Roman"/>
          <w:bCs/>
          <w:sz w:val="26"/>
          <w:szCs w:val="26"/>
        </w:rPr>
        <w:tab/>
        <w:t>3.</w:t>
      </w:r>
      <w:r>
        <w:rPr>
          <w:rFonts w:ascii="Times New Roman" w:hAnsi="Times New Roman"/>
          <w:bCs/>
          <w:sz w:val="26"/>
          <w:szCs w:val="26"/>
        </w:rPr>
        <w:tab/>
        <w:t>Начальнику управления делами</w:t>
      </w:r>
      <w:r w:rsidRPr="000A612B">
        <w:rPr>
          <w:rFonts w:ascii="Times New Roman" w:hAnsi="Times New Roman"/>
          <w:bCs/>
          <w:sz w:val="26"/>
          <w:szCs w:val="26"/>
        </w:rPr>
        <w:t xml:space="preserve"> администрации </w:t>
      </w:r>
      <w:r w:rsidRPr="000A612B">
        <w:rPr>
          <w:rFonts w:ascii="Times New Roman" w:hAnsi="Times New Roman"/>
          <w:spacing w:val="1"/>
          <w:sz w:val="26"/>
          <w:szCs w:val="26"/>
        </w:rPr>
        <w:t xml:space="preserve">Лазовского муниципального </w:t>
      </w:r>
      <w:r>
        <w:rPr>
          <w:rFonts w:ascii="Times New Roman" w:hAnsi="Times New Roman"/>
          <w:spacing w:val="1"/>
          <w:sz w:val="26"/>
          <w:szCs w:val="26"/>
        </w:rPr>
        <w:t>округа</w:t>
      </w:r>
      <w:r w:rsidRPr="000A612B">
        <w:rPr>
          <w:rFonts w:ascii="Times New Roman" w:hAnsi="Times New Roman"/>
          <w:bCs/>
          <w:sz w:val="26"/>
          <w:szCs w:val="26"/>
        </w:rPr>
        <w:t xml:space="preserve"> обеспечить опубликование настоящего постановления в газете   «Синегорье» и размещение на официальном сайте Лазовского муниципального </w:t>
      </w:r>
      <w:r>
        <w:rPr>
          <w:rFonts w:ascii="Times New Roman" w:hAnsi="Times New Roman"/>
          <w:bCs/>
          <w:sz w:val="26"/>
          <w:szCs w:val="26"/>
        </w:rPr>
        <w:t>округа</w:t>
      </w:r>
      <w:r w:rsidRPr="000A612B">
        <w:rPr>
          <w:rFonts w:ascii="Times New Roman" w:hAnsi="Times New Roman"/>
          <w:bCs/>
          <w:sz w:val="26"/>
          <w:szCs w:val="26"/>
        </w:rPr>
        <w:t xml:space="preserve"> в сети «Интернет».</w:t>
      </w:r>
    </w:p>
    <w:p w:rsidR="00DB0165" w:rsidRDefault="00DB0165" w:rsidP="00DB0165">
      <w:pPr>
        <w:tabs>
          <w:tab w:val="left" w:pos="120"/>
        </w:tabs>
        <w:autoSpaceDE w:val="0"/>
        <w:autoSpaceDN w:val="0"/>
        <w:adjustRightInd w:val="0"/>
        <w:spacing w:line="360" w:lineRule="auto"/>
        <w:ind w:left="120"/>
        <w:jc w:val="both"/>
        <w:rPr>
          <w:rFonts w:ascii="Times New Roman" w:hAnsi="Times New Roman"/>
          <w:bCs/>
          <w:sz w:val="26"/>
          <w:szCs w:val="26"/>
        </w:rPr>
      </w:pPr>
      <w:r>
        <w:rPr>
          <w:rFonts w:ascii="Times New Roman" w:hAnsi="Times New Roman"/>
          <w:bCs/>
          <w:sz w:val="26"/>
          <w:szCs w:val="26"/>
        </w:rPr>
        <w:tab/>
        <w:t>4.</w:t>
      </w:r>
      <w:r>
        <w:rPr>
          <w:rFonts w:ascii="Times New Roman" w:hAnsi="Times New Roman"/>
          <w:bCs/>
          <w:sz w:val="26"/>
          <w:szCs w:val="26"/>
        </w:rPr>
        <w:tab/>
      </w:r>
      <w:r w:rsidRPr="000A612B">
        <w:rPr>
          <w:rFonts w:ascii="Times New Roman" w:hAnsi="Times New Roman"/>
          <w:bCs/>
          <w:sz w:val="26"/>
          <w:szCs w:val="26"/>
        </w:rPr>
        <w:t>Контроль за исполнением настоящего постановления</w:t>
      </w:r>
      <w:r w:rsidR="000A77DE">
        <w:rPr>
          <w:rFonts w:ascii="Times New Roman" w:hAnsi="Times New Roman"/>
          <w:bCs/>
          <w:sz w:val="26"/>
          <w:szCs w:val="26"/>
        </w:rPr>
        <w:t xml:space="preserve"> </w:t>
      </w:r>
      <w:r>
        <w:rPr>
          <w:rFonts w:ascii="Times New Roman" w:hAnsi="Times New Roman"/>
          <w:bCs/>
          <w:sz w:val="26"/>
          <w:szCs w:val="26"/>
        </w:rPr>
        <w:t>оставляю за собой</w:t>
      </w:r>
      <w:r w:rsidRPr="000A612B">
        <w:rPr>
          <w:rFonts w:ascii="Times New Roman" w:hAnsi="Times New Roman"/>
          <w:bCs/>
          <w:sz w:val="26"/>
          <w:szCs w:val="26"/>
        </w:rPr>
        <w:t>.</w:t>
      </w:r>
    </w:p>
    <w:p w:rsidR="00DB0165" w:rsidRPr="000A612B" w:rsidRDefault="00DB0165" w:rsidP="00DB0165">
      <w:pPr>
        <w:tabs>
          <w:tab w:val="left" w:pos="120"/>
        </w:tabs>
        <w:autoSpaceDE w:val="0"/>
        <w:autoSpaceDN w:val="0"/>
        <w:adjustRightInd w:val="0"/>
        <w:spacing w:line="360" w:lineRule="auto"/>
        <w:ind w:left="120"/>
        <w:jc w:val="both"/>
        <w:rPr>
          <w:rFonts w:ascii="Times New Roman" w:hAnsi="Times New Roman"/>
          <w:bCs/>
          <w:sz w:val="26"/>
          <w:szCs w:val="26"/>
        </w:rPr>
      </w:pPr>
      <w:r>
        <w:rPr>
          <w:rFonts w:ascii="Times New Roman" w:hAnsi="Times New Roman"/>
          <w:bCs/>
          <w:sz w:val="26"/>
          <w:szCs w:val="26"/>
        </w:rPr>
        <w:tab/>
        <w:t>5.</w:t>
      </w:r>
      <w:r>
        <w:rPr>
          <w:rFonts w:ascii="Times New Roman" w:hAnsi="Times New Roman"/>
          <w:bCs/>
          <w:sz w:val="26"/>
          <w:szCs w:val="26"/>
        </w:rPr>
        <w:tab/>
      </w:r>
      <w:r w:rsidRPr="000A612B">
        <w:rPr>
          <w:rFonts w:ascii="Times New Roman" w:hAnsi="Times New Roman"/>
          <w:bCs/>
          <w:sz w:val="26"/>
          <w:szCs w:val="26"/>
        </w:rPr>
        <w:t>Настоящее постановление вступает в силу со дня его  опубликования.</w:t>
      </w:r>
    </w:p>
    <w:p w:rsidR="00DB0165" w:rsidRPr="000A612B" w:rsidRDefault="00DB0165" w:rsidP="00DB0165">
      <w:pPr>
        <w:tabs>
          <w:tab w:val="left" w:pos="0"/>
        </w:tabs>
        <w:autoSpaceDE w:val="0"/>
        <w:autoSpaceDN w:val="0"/>
        <w:adjustRightInd w:val="0"/>
        <w:spacing w:line="360" w:lineRule="auto"/>
        <w:ind w:left="120"/>
        <w:jc w:val="both"/>
        <w:rPr>
          <w:rFonts w:ascii="Times New Roman" w:hAnsi="Times New Roman"/>
          <w:bCs/>
          <w:sz w:val="26"/>
          <w:szCs w:val="26"/>
        </w:rPr>
      </w:pPr>
      <w:r w:rsidRPr="000A612B">
        <w:rPr>
          <w:rFonts w:ascii="Times New Roman" w:hAnsi="Times New Roman"/>
          <w:bCs/>
          <w:sz w:val="26"/>
          <w:szCs w:val="26"/>
        </w:rPr>
        <w:t xml:space="preserve">   </w:t>
      </w:r>
    </w:p>
    <w:p w:rsidR="00DB0165" w:rsidRPr="000A612B" w:rsidRDefault="00DB0165" w:rsidP="00DB0165">
      <w:pPr>
        <w:pStyle w:val="aa"/>
        <w:tabs>
          <w:tab w:val="left" w:pos="0"/>
        </w:tabs>
        <w:spacing w:line="360" w:lineRule="auto"/>
        <w:ind w:left="120"/>
        <w:jc w:val="both"/>
        <w:rPr>
          <w:bCs/>
          <w:sz w:val="26"/>
          <w:szCs w:val="26"/>
        </w:rPr>
      </w:pPr>
      <w:r w:rsidRPr="000A612B">
        <w:rPr>
          <w:bCs/>
          <w:sz w:val="26"/>
          <w:szCs w:val="26"/>
        </w:rPr>
        <w:t xml:space="preserve">      </w:t>
      </w:r>
    </w:p>
    <w:p w:rsidR="00DB0165" w:rsidRPr="000A612B" w:rsidRDefault="00DB0165" w:rsidP="00DB0165">
      <w:pPr>
        <w:pStyle w:val="aa"/>
        <w:spacing w:line="360" w:lineRule="auto"/>
        <w:ind w:left="120" w:right="-2"/>
        <w:jc w:val="both"/>
        <w:rPr>
          <w:sz w:val="26"/>
          <w:szCs w:val="26"/>
        </w:rPr>
      </w:pPr>
      <w:r w:rsidRPr="000A612B">
        <w:rPr>
          <w:sz w:val="26"/>
          <w:szCs w:val="26"/>
        </w:rPr>
        <w:t xml:space="preserve">      </w:t>
      </w:r>
    </w:p>
    <w:p w:rsidR="00DB0165" w:rsidRPr="000A612B" w:rsidRDefault="00DB0165" w:rsidP="00DB0165">
      <w:pPr>
        <w:ind w:left="120"/>
        <w:jc w:val="both"/>
        <w:rPr>
          <w:rFonts w:ascii="Times New Roman" w:hAnsi="Times New Roman"/>
          <w:sz w:val="26"/>
          <w:szCs w:val="26"/>
        </w:rPr>
      </w:pPr>
      <w:r w:rsidRPr="000A612B">
        <w:rPr>
          <w:rFonts w:ascii="Times New Roman" w:hAnsi="Times New Roman"/>
          <w:sz w:val="26"/>
          <w:szCs w:val="26"/>
        </w:rPr>
        <w:t xml:space="preserve">Глава Лазовского </w:t>
      </w:r>
    </w:p>
    <w:p w:rsidR="00DB0165" w:rsidRDefault="00194656" w:rsidP="00DB0165">
      <w:pPr>
        <w:pStyle w:val="ConsPlusNormal"/>
        <w:outlineLvl w:val="0"/>
        <w:rPr>
          <w:rFonts w:ascii="Times New Roman" w:hAnsi="Times New Roman" w:cs="Times New Roman"/>
          <w:sz w:val="26"/>
          <w:szCs w:val="26"/>
        </w:rPr>
      </w:pPr>
      <w:r>
        <w:rPr>
          <w:rFonts w:ascii="Times New Roman" w:hAnsi="Times New Roman"/>
          <w:sz w:val="26"/>
          <w:szCs w:val="26"/>
        </w:rPr>
        <w:t>муниципального округа</w:t>
      </w:r>
      <w:r w:rsidR="00DB0165" w:rsidRPr="000A612B">
        <w:rPr>
          <w:rFonts w:ascii="Times New Roman" w:hAnsi="Times New Roman"/>
          <w:sz w:val="26"/>
          <w:szCs w:val="26"/>
        </w:rPr>
        <w:t xml:space="preserve">                                                                      Ю.А.  Мосальский</w:t>
      </w:r>
    </w:p>
    <w:p w:rsidR="00DB0165" w:rsidRDefault="00DB0165" w:rsidP="001451F1">
      <w:pPr>
        <w:pStyle w:val="ConsPlusNormal"/>
        <w:jc w:val="right"/>
        <w:outlineLvl w:val="0"/>
        <w:rPr>
          <w:rFonts w:ascii="Times New Roman" w:hAnsi="Times New Roman" w:cs="Times New Roman"/>
          <w:sz w:val="26"/>
          <w:szCs w:val="26"/>
        </w:rPr>
      </w:pPr>
    </w:p>
    <w:p w:rsidR="00DB0165" w:rsidRDefault="00DB0165" w:rsidP="001451F1">
      <w:pPr>
        <w:pStyle w:val="ConsPlusNormal"/>
        <w:jc w:val="right"/>
        <w:outlineLvl w:val="0"/>
        <w:rPr>
          <w:rFonts w:ascii="Times New Roman" w:hAnsi="Times New Roman" w:cs="Times New Roman"/>
          <w:sz w:val="26"/>
          <w:szCs w:val="26"/>
        </w:rPr>
      </w:pPr>
    </w:p>
    <w:p w:rsidR="00DB0165" w:rsidRDefault="00DB0165" w:rsidP="001451F1">
      <w:pPr>
        <w:pStyle w:val="ConsPlusNormal"/>
        <w:jc w:val="right"/>
        <w:outlineLvl w:val="0"/>
        <w:rPr>
          <w:rFonts w:ascii="Times New Roman" w:hAnsi="Times New Roman" w:cs="Times New Roman"/>
          <w:sz w:val="26"/>
          <w:szCs w:val="26"/>
        </w:rPr>
      </w:pPr>
    </w:p>
    <w:p w:rsidR="00DB0165" w:rsidRDefault="00DB0165" w:rsidP="001451F1">
      <w:pPr>
        <w:pStyle w:val="ConsPlusNormal"/>
        <w:jc w:val="right"/>
        <w:outlineLvl w:val="0"/>
        <w:rPr>
          <w:rFonts w:ascii="Times New Roman" w:hAnsi="Times New Roman" w:cs="Times New Roman"/>
          <w:sz w:val="26"/>
          <w:szCs w:val="26"/>
        </w:rPr>
      </w:pPr>
    </w:p>
    <w:p w:rsidR="00DB0165" w:rsidRDefault="00DB0165" w:rsidP="001451F1">
      <w:pPr>
        <w:pStyle w:val="ConsPlusNormal"/>
        <w:jc w:val="right"/>
        <w:outlineLvl w:val="0"/>
        <w:rPr>
          <w:rFonts w:ascii="Times New Roman" w:hAnsi="Times New Roman" w:cs="Times New Roman"/>
          <w:sz w:val="26"/>
          <w:szCs w:val="26"/>
        </w:rPr>
      </w:pPr>
    </w:p>
    <w:p w:rsidR="0099175E" w:rsidRDefault="0099175E" w:rsidP="001451F1">
      <w:pPr>
        <w:pStyle w:val="ConsPlusNormal"/>
        <w:jc w:val="right"/>
        <w:outlineLvl w:val="0"/>
        <w:rPr>
          <w:rFonts w:ascii="Times New Roman" w:hAnsi="Times New Roman" w:cs="Times New Roman"/>
          <w:sz w:val="26"/>
          <w:szCs w:val="26"/>
        </w:rPr>
      </w:pPr>
    </w:p>
    <w:p w:rsidR="001451F1" w:rsidRPr="001451F1" w:rsidRDefault="001451F1" w:rsidP="001451F1">
      <w:pPr>
        <w:pStyle w:val="ConsPlusNormal"/>
        <w:jc w:val="right"/>
        <w:outlineLvl w:val="0"/>
        <w:rPr>
          <w:rFonts w:ascii="Times New Roman" w:hAnsi="Times New Roman" w:cs="Times New Roman"/>
          <w:sz w:val="26"/>
          <w:szCs w:val="26"/>
        </w:rPr>
      </w:pPr>
      <w:r w:rsidRPr="001451F1">
        <w:rPr>
          <w:rFonts w:ascii="Times New Roman" w:hAnsi="Times New Roman" w:cs="Times New Roman"/>
          <w:sz w:val="26"/>
          <w:szCs w:val="26"/>
        </w:rPr>
        <w:lastRenderedPageBreak/>
        <w:t>Утвержден</w:t>
      </w:r>
    </w:p>
    <w:p w:rsidR="001451F1" w:rsidRPr="001451F1" w:rsidRDefault="001451F1" w:rsidP="001451F1">
      <w:pPr>
        <w:pStyle w:val="ConsPlusNormal"/>
        <w:jc w:val="right"/>
        <w:rPr>
          <w:rFonts w:ascii="Times New Roman" w:hAnsi="Times New Roman" w:cs="Times New Roman"/>
          <w:sz w:val="26"/>
          <w:szCs w:val="26"/>
        </w:rPr>
      </w:pPr>
      <w:r w:rsidRPr="001451F1">
        <w:rPr>
          <w:rFonts w:ascii="Times New Roman" w:hAnsi="Times New Roman" w:cs="Times New Roman"/>
          <w:sz w:val="26"/>
          <w:szCs w:val="26"/>
        </w:rPr>
        <w:t>постановлением</w:t>
      </w:r>
    </w:p>
    <w:p w:rsidR="001451F1" w:rsidRPr="001451F1" w:rsidRDefault="001451F1" w:rsidP="001451F1">
      <w:pPr>
        <w:pStyle w:val="ConsPlusNormal"/>
        <w:jc w:val="right"/>
        <w:rPr>
          <w:rFonts w:ascii="Times New Roman" w:hAnsi="Times New Roman" w:cs="Times New Roman"/>
          <w:sz w:val="26"/>
          <w:szCs w:val="26"/>
        </w:rPr>
      </w:pPr>
      <w:r w:rsidRPr="001451F1">
        <w:rPr>
          <w:rFonts w:ascii="Times New Roman" w:hAnsi="Times New Roman" w:cs="Times New Roman"/>
          <w:sz w:val="26"/>
          <w:szCs w:val="26"/>
        </w:rPr>
        <w:t>администрации</w:t>
      </w:r>
    </w:p>
    <w:p w:rsidR="001451F1" w:rsidRPr="001451F1" w:rsidRDefault="004B135D" w:rsidP="001451F1">
      <w:pPr>
        <w:pStyle w:val="ConsPlusNormal"/>
        <w:jc w:val="right"/>
        <w:rPr>
          <w:rFonts w:ascii="Times New Roman" w:hAnsi="Times New Roman" w:cs="Times New Roman"/>
          <w:sz w:val="26"/>
          <w:szCs w:val="26"/>
        </w:rPr>
      </w:pPr>
      <w:r>
        <w:rPr>
          <w:rFonts w:ascii="Times New Roman" w:hAnsi="Times New Roman" w:cs="Times New Roman"/>
          <w:sz w:val="26"/>
          <w:szCs w:val="26"/>
        </w:rPr>
        <w:t>Лазовского муниципального</w:t>
      </w:r>
    </w:p>
    <w:p w:rsidR="001451F1" w:rsidRPr="001451F1" w:rsidRDefault="001451F1" w:rsidP="001451F1">
      <w:pPr>
        <w:pStyle w:val="ConsPlusNormal"/>
        <w:jc w:val="right"/>
        <w:rPr>
          <w:rFonts w:ascii="Times New Roman" w:hAnsi="Times New Roman" w:cs="Times New Roman"/>
          <w:sz w:val="26"/>
          <w:szCs w:val="26"/>
        </w:rPr>
      </w:pPr>
      <w:r w:rsidRPr="001451F1">
        <w:rPr>
          <w:rFonts w:ascii="Times New Roman" w:hAnsi="Times New Roman" w:cs="Times New Roman"/>
          <w:sz w:val="26"/>
          <w:szCs w:val="26"/>
        </w:rPr>
        <w:t>округа</w:t>
      </w:r>
    </w:p>
    <w:p w:rsidR="001451F1" w:rsidRPr="00DB0165" w:rsidRDefault="001451F1" w:rsidP="001451F1">
      <w:pPr>
        <w:pStyle w:val="ConsPlusNormal"/>
        <w:jc w:val="right"/>
        <w:rPr>
          <w:rFonts w:ascii="Times New Roman" w:hAnsi="Times New Roman" w:cs="Times New Roman"/>
          <w:color w:val="000000" w:themeColor="text1"/>
          <w:sz w:val="26"/>
          <w:szCs w:val="26"/>
        </w:rPr>
      </w:pPr>
      <w:r w:rsidRPr="00DB0165">
        <w:rPr>
          <w:rFonts w:ascii="Times New Roman" w:hAnsi="Times New Roman" w:cs="Times New Roman"/>
          <w:color w:val="000000" w:themeColor="text1"/>
          <w:sz w:val="26"/>
          <w:szCs w:val="26"/>
        </w:rPr>
        <w:t xml:space="preserve">от </w:t>
      </w:r>
      <w:r w:rsidR="00DB0165" w:rsidRPr="00DB0165">
        <w:rPr>
          <w:rFonts w:ascii="Times New Roman" w:hAnsi="Times New Roman" w:cs="Times New Roman"/>
          <w:color w:val="000000" w:themeColor="text1"/>
          <w:sz w:val="26"/>
          <w:szCs w:val="26"/>
        </w:rPr>
        <w:t>30</w:t>
      </w:r>
      <w:r w:rsidRPr="00DB0165">
        <w:rPr>
          <w:rFonts w:ascii="Times New Roman" w:hAnsi="Times New Roman" w:cs="Times New Roman"/>
          <w:color w:val="000000" w:themeColor="text1"/>
          <w:sz w:val="26"/>
          <w:szCs w:val="26"/>
        </w:rPr>
        <w:t>.0</w:t>
      </w:r>
      <w:r w:rsidR="00DB0165" w:rsidRPr="00DB0165">
        <w:rPr>
          <w:rFonts w:ascii="Times New Roman" w:hAnsi="Times New Roman" w:cs="Times New Roman"/>
          <w:color w:val="000000" w:themeColor="text1"/>
          <w:sz w:val="26"/>
          <w:szCs w:val="26"/>
        </w:rPr>
        <w:t>1</w:t>
      </w:r>
      <w:r w:rsidRPr="00DB0165">
        <w:rPr>
          <w:rFonts w:ascii="Times New Roman" w:hAnsi="Times New Roman" w:cs="Times New Roman"/>
          <w:color w:val="000000" w:themeColor="text1"/>
          <w:sz w:val="26"/>
          <w:szCs w:val="26"/>
        </w:rPr>
        <w:t>.20</w:t>
      </w:r>
      <w:r w:rsidR="00DB0165" w:rsidRPr="00DB0165">
        <w:rPr>
          <w:rFonts w:ascii="Times New Roman" w:hAnsi="Times New Roman" w:cs="Times New Roman"/>
          <w:color w:val="000000" w:themeColor="text1"/>
          <w:sz w:val="26"/>
          <w:szCs w:val="26"/>
        </w:rPr>
        <w:t>24</w:t>
      </w:r>
      <w:r w:rsidRPr="00DB0165">
        <w:rPr>
          <w:rFonts w:ascii="Times New Roman" w:hAnsi="Times New Roman" w:cs="Times New Roman"/>
          <w:color w:val="000000" w:themeColor="text1"/>
          <w:sz w:val="26"/>
          <w:szCs w:val="26"/>
        </w:rPr>
        <w:t xml:space="preserve"> N </w:t>
      </w:r>
      <w:r w:rsidR="00DB0165" w:rsidRPr="00DB0165">
        <w:rPr>
          <w:rFonts w:ascii="Times New Roman" w:hAnsi="Times New Roman" w:cs="Times New Roman"/>
          <w:color w:val="000000" w:themeColor="text1"/>
          <w:sz w:val="26"/>
          <w:szCs w:val="26"/>
        </w:rPr>
        <w:t>73</w:t>
      </w:r>
    </w:p>
    <w:p w:rsidR="001451F1" w:rsidRPr="009F0AF5" w:rsidRDefault="001451F1" w:rsidP="001451F1">
      <w:pPr>
        <w:pStyle w:val="ConsPlusNormal"/>
        <w:jc w:val="both"/>
        <w:rPr>
          <w:rFonts w:ascii="Times New Roman" w:hAnsi="Times New Roman" w:cs="Times New Roman"/>
          <w:color w:val="FF0000"/>
          <w:sz w:val="26"/>
          <w:szCs w:val="26"/>
        </w:rPr>
      </w:pPr>
    </w:p>
    <w:p w:rsidR="001451F1" w:rsidRPr="001451F1" w:rsidRDefault="001451F1" w:rsidP="001451F1">
      <w:pPr>
        <w:pStyle w:val="ConsPlusTitle"/>
        <w:jc w:val="center"/>
        <w:rPr>
          <w:rFonts w:ascii="Times New Roman" w:hAnsi="Times New Roman" w:cs="Times New Roman"/>
          <w:sz w:val="26"/>
          <w:szCs w:val="26"/>
        </w:rPr>
      </w:pPr>
      <w:bookmarkStart w:id="0" w:name="P43"/>
      <w:bookmarkEnd w:id="0"/>
      <w:r w:rsidRPr="001451F1">
        <w:rPr>
          <w:rFonts w:ascii="Times New Roman" w:hAnsi="Times New Roman" w:cs="Times New Roman"/>
          <w:sz w:val="26"/>
          <w:szCs w:val="26"/>
        </w:rPr>
        <w:t>АДМИНИСТРАТИВНЫЙ РЕГЛАМЕНТ</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ПРЕДОСТАВЛЕНИЯ МУНИЦИПАЛЬНОЙ УСЛУГИ "НАПРАВЛЕНИЕ</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УВЕДОМЛЕНИЯ О СООТВЕТСТВИИ УКАЗАННЫХ В УВЕДОМЛЕНИИ</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О ПЛАНИРУЕМОМ СТРОИТЕЛЬСТВЕ ПАРАМЕТРОВ ОБЪЕКТА</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ИНДИВИДУАЛЬНОГО ЖИЛИЩНОГО СТРОИТЕЛЬСТВА ИЛИ САДОВОГО</w:t>
      </w:r>
      <w:r w:rsidR="00680A35">
        <w:rPr>
          <w:rFonts w:ascii="Times New Roman" w:hAnsi="Times New Roman" w:cs="Times New Roman"/>
          <w:sz w:val="26"/>
          <w:szCs w:val="26"/>
        </w:rPr>
        <w:t xml:space="preserve"> </w:t>
      </w:r>
      <w:r w:rsidRPr="001451F1">
        <w:rPr>
          <w:rFonts w:ascii="Times New Roman" w:hAnsi="Times New Roman" w:cs="Times New Roman"/>
          <w:sz w:val="26"/>
          <w:szCs w:val="26"/>
        </w:rPr>
        <w:t>ДОМА УСТАНОВЛЕННЫМ ПАРАМЕТРАМ И ДОПУСТИМОСТИ РАЗМЕЩЕНИЯ</w:t>
      </w:r>
      <w:r w:rsidR="00680A35">
        <w:rPr>
          <w:rFonts w:ascii="Times New Roman" w:hAnsi="Times New Roman" w:cs="Times New Roman"/>
          <w:sz w:val="26"/>
          <w:szCs w:val="26"/>
        </w:rPr>
        <w:t xml:space="preserve"> </w:t>
      </w:r>
      <w:r w:rsidRPr="001451F1">
        <w:rPr>
          <w:rFonts w:ascii="Times New Roman" w:hAnsi="Times New Roman" w:cs="Times New Roman"/>
          <w:sz w:val="26"/>
          <w:szCs w:val="26"/>
        </w:rPr>
        <w:t>ОБЪЕКТА ИНДИВИДУАЛЬНОГО ЖИЛИЩНОГО СТРОИТЕЛЬСТВА</w:t>
      </w:r>
      <w:r w:rsidR="00680A35">
        <w:rPr>
          <w:rFonts w:ascii="Times New Roman" w:hAnsi="Times New Roman" w:cs="Times New Roman"/>
          <w:sz w:val="26"/>
          <w:szCs w:val="26"/>
        </w:rPr>
        <w:t xml:space="preserve"> </w:t>
      </w:r>
      <w:r w:rsidRPr="001451F1">
        <w:rPr>
          <w:rFonts w:ascii="Times New Roman" w:hAnsi="Times New Roman" w:cs="Times New Roman"/>
          <w:sz w:val="26"/>
          <w:szCs w:val="26"/>
        </w:rPr>
        <w:t>ИЛИ САДОВОГО ДОМА НА ЗЕМЕЛЬНОМ УЧАСТКЕ"</w:t>
      </w:r>
    </w:p>
    <w:p w:rsidR="001451F1" w:rsidRPr="001451F1" w:rsidRDefault="001451F1" w:rsidP="001451F1">
      <w:pPr>
        <w:pStyle w:val="ConsPlusNormal"/>
        <w:spacing w:after="1"/>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I. Общие положения</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1. Предмет регулирования Административного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администрацией </w:t>
      </w:r>
      <w:r w:rsidR="009F0AF5">
        <w:rPr>
          <w:rFonts w:ascii="Times New Roman" w:hAnsi="Times New Roman" w:cs="Times New Roman"/>
          <w:sz w:val="26"/>
          <w:szCs w:val="26"/>
        </w:rPr>
        <w:t>Лазовского муниципального</w:t>
      </w:r>
      <w:r w:rsidRPr="001451F1">
        <w:rPr>
          <w:rFonts w:ascii="Times New Roman" w:hAnsi="Times New Roman" w:cs="Times New Roman"/>
          <w:sz w:val="26"/>
          <w:szCs w:val="26"/>
        </w:rPr>
        <w:t xml:space="preserve"> округа (далее - Администрация).</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Круг Заявителей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2. Заявителями на получение муниципальной услуги являются застройщики (далее - Заявитель).</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 Интересы заявителей, указанных в пункте 2 Регламента, могут представлять лица, обладающие соответствующими полномочиями (далее - представитель).</w:t>
      </w:r>
    </w:p>
    <w:p w:rsidR="001451F1" w:rsidRPr="001451F1" w:rsidRDefault="001451F1" w:rsidP="001451F1">
      <w:pPr>
        <w:pStyle w:val="ConsPlusNormal"/>
        <w:jc w:val="both"/>
        <w:rPr>
          <w:rFonts w:ascii="Times New Roman" w:hAnsi="Times New Roman" w:cs="Times New Roman"/>
          <w:sz w:val="26"/>
          <w:szCs w:val="26"/>
        </w:rPr>
      </w:pPr>
    </w:p>
    <w:p w:rsidR="001451F1" w:rsidRPr="009F0AF5" w:rsidRDefault="001451F1" w:rsidP="001451F1">
      <w:pPr>
        <w:pStyle w:val="ConsPlusNormal"/>
        <w:jc w:val="center"/>
        <w:rPr>
          <w:rFonts w:ascii="Times New Roman" w:hAnsi="Times New Roman" w:cs="Times New Roman"/>
          <w:b/>
          <w:sz w:val="26"/>
          <w:szCs w:val="26"/>
        </w:rPr>
      </w:pPr>
      <w:r w:rsidRPr="009F0AF5">
        <w:rPr>
          <w:rFonts w:ascii="Times New Roman" w:hAnsi="Times New Roman" w:cs="Times New Roman"/>
          <w:b/>
          <w:sz w:val="26"/>
          <w:szCs w:val="26"/>
        </w:rPr>
        <w:t>Требования к порядку информирования о предоставлении</w:t>
      </w:r>
    </w:p>
    <w:p w:rsidR="001451F1" w:rsidRPr="009F0AF5" w:rsidRDefault="001451F1" w:rsidP="001451F1">
      <w:pPr>
        <w:pStyle w:val="ConsPlusNormal"/>
        <w:jc w:val="center"/>
        <w:rPr>
          <w:rFonts w:ascii="Times New Roman" w:hAnsi="Times New Roman" w:cs="Times New Roman"/>
          <w:b/>
          <w:sz w:val="26"/>
          <w:szCs w:val="26"/>
        </w:rPr>
      </w:pPr>
      <w:r w:rsidRPr="009F0AF5">
        <w:rPr>
          <w:rFonts w:ascii="Times New Roman" w:hAnsi="Times New Roman" w:cs="Times New Roman"/>
          <w:b/>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 Информирование о порядке предоставления муниципальной услуги осуществляется: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а) непосредственно при личном приеме заявителя в </w:t>
      </w:r>
      <w:r w:rsidR="009F0AF5">
        <w:rPr>
          <w:rFonts w:ascii="Times New Roman" w:hAnsi="Times New Roman" w:cs="Times New Roman"/>
          <w:sz w:val="26"/>
          <w:szCs w:val="26"/>
        </w:rPr>
        <w:t>отделе архитектуры, градостроительства, земельных и имущественных отношений</w:t>
      </w:r>
      <w:r w:rsidRPr="001451F1">
        <w:rPr>
          <w:rFonts w:ascii="Times New Roman" w:hAnsi="Times New Roman" w:cs="Times New Roman"/>
          <w:sz w:val="26"/>
          <w:szCs w:val="26"/>
        </w:rPr>
        <w:t xml:space="preserve"> администрации </w:t>
      </w:r>
      <w:r w:rsidR="009F0AF5">
        <w:rPr>
          <w:rFonts w:ascii="Times New Roman" w:hAnsi="Times New Roman" w:cs="Times New Roman"/>
          <w:sz w:val="26"/>
          <w:szCs w:val="26"/>
        </w:rPr>
        <w:t xml:space="preserve">Лазовского муниципального </w:t>
      </w:r>
      <w:r w:rsidRPr="001451F1">
        <w:rPr>
          <w:rFonts w:ascii="Times New Roman" w:hAnsi="Times New Roman" w:cs="Times New Roman"/>
          <w:sz w:val="26"/>
          <w:szCs w:val="26"/>
        </w:rPr>
        <w:t xml:space="preserve">округа (далее - Уполномоченный орган) или многофункциональном центре предоставления государственных и муниципальных </w:t>
      </w:r>
      <w:r w:rsidRPr="001451F1">
        <w:rPr>
          <w:rFonts w:ascii="Times New Roman" w:hAnsi="Times New Roman" w:cs="Times New Roman"/>
          <w:sz w:val="26"/>
          <w:szCs w:val="26"/>
        </w:rPr>
        <w:lastRenderedPageBreak/>
        <w:t>услуг (далее - многофункциональный центр);</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по телефону в Уполномоченном органе или многофункциональном центре;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письменно, в том числе посредством электронной почты, факсимильной связи;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г) посредством размещения в открытой и доступной форме информации: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10" w:history="1">
        <w:r w:rsidR="000A10A0" w:rsidRPr="00C16883">
          <w:rPr>
            <w:rStyle w:val="a9"/>
            <w:rFonts w:ascii="Times New Roman" w:hAnsi="Times New Roman" w:cs="Times New Roman"/>
            <w:sz w:val="26"/>
            <w:szCs w:val="26"/>
          </w:rPr>
          <w:t>https://www.gosuslugi.ru/</w:t>
        </w:r>
      </w:hyperlink>
      <w:r w:rsidR="000A10A0">
        <w:rPr>
          <w:rFonts w:ascii="Times New Roman" w:hAnsi="Times New Roman" w:cs="Times New Roman"/>
          <w:sz w:val="26"/>
          <w:szCs w:val="26"/>
        </w:rPr>
        <w:t xml:space="preserve"> </w:t>
      </w:r>
      <w:r w:rsidRPr="001451F1">
        <w:rPr>
          <w:rFonts w:ascii="Times New Roman" w:hAnsi="Times New Roman" w:cs="Times New Roman"/>
          <w:sz w:val="26"/>
          <w:szCs w:val="26"/>
        </w:rPr>
        <w:t>) (далее - Единый портал);</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 региональном портале государственных и муниципальных услуг (</w:t>
      </w:r>
      <w:hyperlink r:id="rId11" w:history="1">
        <w:r w:rsidR="003F7EDD" w:rsidRPr="003F7EDD">
          <w:rPr>
            <w:rStyle w:val="a9"/>
            <w:rFonts w:ascii="Times New Roman" w:hAnsi="Times New Roman" w:cs="Times New Roman"/>
            <w:i/>
            <w:sz w:val="26"/>
            <w:szCs w:val="26"/>
            <w:lang w:val="en-US"/>
          </w:rPr>
          <w:t>https</w:t>
        </w:r>
        <w:r w:rsidR="003F7EDD" w:rsidRPr="003F7EDD">
          <w:rPr>
            <w:rStyle w:val="a9"/>
            <w:rFonts w:ascii="Times New Roman" w:hAnsi="Times New Roman" w:cs="Times New Roman"/>
            <w:i/>
            <w:sz w:val="26"/>
            <w:szCs w:val="26"/>
          </w:rPr>
          <w:t>://</w:t>
        </w:r>
        <w:r w:rsidR="003F7EDD" w:rsidRPr="003F7EDD">
          <w:rPr>
            <w:rStyle w:val="a9"/>
            <w:rFonts w:ascii="Times New Roman" w:hAnsi="Times New Roman" w:cs="Times New Roman"/>
            <w:i/>
            <w:sz w:val="26"/>
            <w:szCs w:val="26"/>
            <w:lang w:val="en-US"/>
          </w:rPr>
          <w:t>gosuslugi</w:t>
        </w:r>
        <w:r w:rsidR="003F7EDD" w:rsidRPr="003F7EDD">
          <w:rPr>
            <w:rStyle w:val="a9"/>
            <w:rFonts w:ascii="Times New Roman" w:hAnsi="Times New Roman" w:cs="Times New Roman"/>
            <w:i/>
            <w:sz w:val="26"/>
            <w:szCs w:val="26"/>
          </w:rPr>
          <w:t>.</w:t>
        </w:r>
        <w:r w:rsidR="003F7EDD" w:rsidRPr="003F7EDD">
          <w:rPr>
            <w:rStyle w:val="a9"/>
            <w:rFonts w:ascii="Times New Roman" w:hAnsi="Times New Roman" w:cs="Times New Roman"/>
            <w:i/>
            <w:sz w:val="26"/>
            <w:szCs w:val="26"/>
            <w:lang w:val="en-US"/>
          </w:rPr>
          <w:t>primorsky</w:t>
        </w:r>
        <w:r w:rsidR="003F7EDD" w:rsidRPr="003F7EDD">
          <w:rPr>
            <w:rStyle w:val="a9"/>
            <w:rFonts w:ascii="Times New Roman" w:hAnsi="Times New Roman" w:cs="Times New Roman"/>
            <w:i/>
            <w:sz w:val="26"/>
            <w:szCs w:val="26"/>
          </w:rPr>
          <w:t>.</w:t>
        </w:r>
        <w:r w:rsidR="003F7EDD" w:rsidRPr="003F7EDD">
          <w:rPr>
            <w:rStyle w:val="a9"/>
            <w:rFonts w:ascii="Times New Roman" w:hAnsi="Times New Roman" w:cs="Times New Roman"/>
            <w:i/>
            <w:sz w:val="26"/>
            <w:szCs w:val="26"/>
            <w:lang w:val="en-US"/>
          </w:rPr>
          <w:t>ru</w:t>
        </w:r>
      </w:hyperlink>
      <w:r w:rsidR="003F7EDD" w:rsidRPr="003F7EDD">
        <w:rPr>
          <w:rFonts w:ascii="Times New Roman" w:hAnsi="Times New Roman" w:cs="Times New Roman"/>
          <w:i/>
          <w:sz w:val="26"/>
          <w:szCs w:val="26"/>
        </w:rPr>
        <w:t xml:space="preserve"> </w:t>
      </w:r>
      <w:r w:rsidRPr="001451F1">
        <w:rPr>
          <w:rFonts w:ascii="Times New Roman" w:hAnsi="Times New Roman" w:cs="Times New Roman"/>
          <w:sz w:val="26"/>
          <w:szCs w:val="26"/>
        </w:rPr>
        <w:t>), являющегося государственной информационной системой Приморского края (далее - региональный портал);</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на официальном сайте администрации </w:t>
      </w:r>
      <w:r w:rsidR="003F7EDD">
        <w:rPr>
          <w:rFonts w:ascii="Times New Roman" w:hAnsi="Times New Roman" w:cs="Times New Roman"/>
          <w:sz w:val="26"/>
          <w:szCs w:val="26"/>
        </w:rPr>
        <w:t>Лазовского муниципального</w:t>
      </w:r>
      <w:r w:rsidRPr="001451F1">
        <w:rPr>
          <w:rFonts w:ascii="Times New Roman" w:hAnsi="Times New Roman" w:cs="Times New Roman"/>
          <w:sz w:val="26"/>
          <w:szCs w:val="26"/>
        </w:rPr>
        <w:t xml:space="preserve"> округа (</w:t>
      </w:r>
      <w:hyperlink r:id="rId12" w:history="1">
        <w:r w:rsidR="003F7EDD" w:rsidRPr="00C16883">
          <w:rPr>
            <w:rStyle w:val="a9"/>
            <w:rFonts w:ascii="Times New Roman" w:hAnsi="Times New Roman" w:cs="Times New Roman"/>
            <w:i/>
            <w:sz w:val="26"/>
            <w:szCs w:val="26"/>
            <w:lang w:val="en-US"/>
          </w:rPr>
          <w:t>https</w:t>
        </w:r>
        <w:r w:rsidR="003F7EDD" w:rsidRPr="00C16883">
          <w:rPr>
            <w:rStyle w:val="a9"/>
            <w:rFonts w:ascii="Times New Roman" w:hAnsi="Times New Roman" w:cs="Times New Roman"/>
            <w:i/>
            <w:sz w:val="26"/>
            <w:szCs w:val="26"/>
          </w:rPr>
          <w:t>://</w:t>
        </w:r>
        <w:r w:rsidR="003F7EDD" w:rsidRPr="00C16883">
          <w:rPr>
            <w:rStyle w:val="a9"/>
            <w:rFonts w:ascii="Times New Roman" w:hAnsi="Times New Roman" w:cs="Times New Roman"/>
            <w:i/>
            <w:sz w:val="26"/>
            <w:szCs w:val="26"/>
            <w:lang w:val="en-US"/>
          </w:rPr>
          <w:t>lazovskymo</w:t>
        </w:r>
        <w:r w:rsidR="003F7EDD" w:rsidRPr="00C16883">
          <w:rPr>
            <w:rStyle w:val="a9"/>
            <w:rFonts w:ascii="Times New Roman" w:hAnsi="Times New Roman" w:cs="Times New Roman"/>
            <w:i/>
            <w:sz w:val="26"/>
            <w:szCs w:val="26"/>
          </w:rPr>
          <w:t>.</w:t>
        </w:r>
        <w:r w:rsidR="003F7EDD" w:rsidRPr="00C16883">
          <w:rPr>
            <w:rStyle w:val="a9"/>
            <w:rFonts w:ascii="Times New Roman" w:hAnsi="Times New Roman" w:cs="Times New Roman"/>
            <w:i/>
            <w:sz w:val="26"/>
            <w:szCs w:val="26"/>
            <w:lang w:val="en-US"/>
          </w:rPr>
          <w:t>gosuslugi</w:t>
        </w:r>
        <w:r w:rsidR="003F7EDD" w:rsidRPr="00C16883">
          <w:rPr>
            <w:rStyle w:val="a9"/>
            <w:rFonts w:ascii="Times New Roman" w:hAnsi="Times New Roman" w:cs="Times New Roman"/>
            <w:i/>
            <w:sz w:val="26"/>
            <w:szCs w:val="26"/>
          </w:rPr>
          <w:t>.</w:t>
        </w:r>
        <w:r w:rsidR="003F7EDD" w:rsidRPr="00C16883">
          <w:rPr>
            <w:rStyle w:val="a9"/>
            <w:rFonts w:ascii="Times New Roman" w:hAnsi="Times New Roman" w:cs="Times New Roman"/>
            <w:i/>
            <w:sz w:val="26"/>
            <w:szCs w:val="26"/>
            <w:lang w:val="en-US"/>
          </w:rPr>
          <w:t>ru</w:t>
        </w:r>
      </w:hyperlink>
      <w:r w:rsidR="003F7EDD" w:rsidRPr="003F7EDD">
        <w:rPr>
          <w:rFonts w:ascii="Times New Roman" w:hAnsi="Times New Roman" w:cs="Times New Roman"/>
          <w:sz w:val="26"/>
          <w:szCs w:val="26"/>
        </w:rPr>
        <w:t xml:space="preserve"> </w:t>
      </w:r>
      <w:r w:rsidRPr="001451F1">
        <w:rPr>
          <w:rFonts w:ascii="Times New Roman" w:hAnsi="Times New Roman" w:cs="Times New Roman"/>
          <w:sz w:val="26"/>
          <w:szCs w:val="26"/>
        </w:rPr>
        <w:t>);</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 посредством размещения информации на информационных стендах Уполномоченного органа или многофункционального центра.</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 w:name="P78"/>
      <w:bookmarkEnd w:id="1"/>
      <w:r w:rsidRPr="001451F1">
        <w:rPr>
          <w:rFonts w:ascii="Times New Roman" w:hAnsi="Times New Roman" w:cs="Times New Roman"/>
          <w:sz w:val="26"/>
          <w:szCs w:val="26"/>
        </w:rPr>
        <w:t>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документов, необходимых для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порядка и сроков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порядка получения сведений о ходе рассмотрения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Получение информации по вопросам предоставления муниципальной услуги осуществляется бесплатно.</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изложить обращение в письменной форме;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назначить другое время для консультаций.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Продолжительность информирования по телефону не должна превышать 10 минут.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Информирование осуществляется в соответствии с графиком приема граждан.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8" w:tooltip="5. Информирование осуществляется по вопросам, касающимся: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w:r w:rsidRPr="001451F1">
          <w:rPr>
            <w:rFonts w:ascii="Times New Roman" w:hAnsi="Times New Roman" w:cs="Times New Roman"/>
            <w:color w:val="0000FF"/>
            <w:sz w:val="26"/>
            <w:szCs w:val="26"/>
          </w:rPr>
          <w:t>пункте 5</w:t>
        </w:r>
      </w:hyperlink>
      <w:r w:rsidRPr="001451F1">
        <w:rPr>
          <w:rFonts w:ascii="Times New Roman" w:hAnsi="Times New Roman" w:cs="Times New Roman"/>
          <w:sz w:val="26"/>
          <w:szCs w:val="26"/>
        </w:rPr>
        <w:t xml:space="preserve"> Регламента в порядке, установленном Федеральным </w:t>
      </w:r>
      <w:hyperlink r:id="rId13" w:tooltip="Федеральный закон от 02.05.2006 N 59-ФЗ (ред. от 27.12.2018) &quot;О порядке рассмотрения обращений граждан Российской Федерации&quot; {КонсультантПлюс}">
        <w:r w:rsidRPr="001451F1">
          <w:rPr>
            <w:rFonts w:ascii="Times New Roman" w:hAnsi="Times New Roman" w:cs="Times New Roman"/>
            <w:color w:val="0000FF"/>
            <w:sz w:val="26"/>
            <w:szCs w:val="26"/>
          </w:rPr>
          <w:t>законом</w:t>
        </w:r>
      </w:hyperlink>
      <w:r w:rsidRPr="001451F1">
        <w:rPr>
          <w:rFonts w:ascii="Times New Roman" w:hAnsi="Times New Roman" w:cs="Times New Roman"/>
          <w:sz w:val="26"/>
          <w:szCs w:val="26"/>
        </w:rPr>
        <w:t xml:space="preserve"> от 2 мая 2006 года N 59-ФЗ "О порядке рассмотрения обращений граждан Российской Федерации" (далее - Федеральный закон N 59-ФЗ).</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8. На Едином портале размещаются сведения, предусмотренные </w:t>
      </w:r>
      <w:hyperlink r:id="rId14" w:tooltip="Постановление Правительства РФ от 24.10.2011 N 861 (ред. от 17.08.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Pr="001451F1">
          <w:rPr>
            <w:rFonts w:ascii="Times New Roman" w:hAnsi="Times New Roman" w:cs="Times New Roman"/>
            <w:color w:val="0000FF"/>
            <w:sz w:val="26"/>
            <w:szCs w:val="26"/>
          </w:rPr>
          <w:t>Положением</w:t>
        </w:r>
      </w:hyperlink>
      <w:r w:rsidRPr="001451F1">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9. На официальном сайте администрации </w:t>
      </w:r>
      <w:r w:rsidR="003F7EDD">
        <w:rPr>
          <w:rFonts w:ascii="Times New Roman" w:hAnsi="Times New Roman" w:cs="Times New Roman"/>
          <w:sz w:val="26"/>
          <w:szCs w:val="26"/>
        </w:rPr>
        <w:t>Лазовского муниципального</w:t>
      </w:r>
      <w:r w:rsidR="003F7EDD" w:rsidRPr="001451F1">
        <w:rPr>
          <w:rFonts w:ascii="Times New Roman" w:hAnsi="Times New Roman" w:cs="Times New Roman"/>
          <w:sz w:val="26"/>
          <w:szCs w:val="26"/>
        </w:rPr>
        <w:t xml:space="preserve"> </w:t>
      </w:r>
      <w:r w:rsidRPr="001451F1">
        <w:rPr>
          <w:rFonts w:ascii="Times New Roman" w:hAnsi="Times New Roman" w:cs="Times New Roman"/>
          <w:sz w:val="26"/>
          <w:szCs w:val="26"/>
        </w:rPr>
        <w:t>округа,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w:t>
      </w:r>
      <w:r w:rsidRPr="001451F1">
        <w:rPr>
          <w:rFonts w:ascii="Times New Roman" w:hAnsi="Times New Roman" w:cs="Times New Roman"/>
          <w:sz w:val="26"/>
          <w:szCs w:val="26"/>
        </w:rPr>
        <w:lastRenderedPageBreak/>
        <w:t>услуги, а также многофункциональных центров;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адрес официального сайта администрации </w:t>
      </w:r>
      <w:r w:rsidR="003F7EDD">
        <w:rPr>
          <w:rFonts w:ascii="Times New Roman" w:hAnsi="Times New Roman" w:cs="Times New Roman"/>
          <w:sz w:val="26"/>
          <w:szCs w:val="26"/>
        </w:rPr>
        <w:t>Лазовского муниципального</w:t>
      </w:r>
      <w:r w:rsidRPr="001451F1">
        <w:rPr>
          <w:rFonts w:ascii="Times New Roman" w:hAnsi="Times New Roman" w:cs="Times New Roman"/>
          <w:sz w:val="26"/>
          <w:szCs w:val="26"/>
        </w:rPr>
        <w:t xml:space="preserve"> округа, а также электронной почты и (или) формы обратной связи Уполномоченного органа в сети "Интернет".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F7EDD">
        <w:rPr>
          <w:rFonts w:ascii="Times New Roman" w:hAnsi="Times New Roman" w:cs="Times New Roman"/>
          <w:sz w:val="26"/>
          <w:szCs w:val="26"/>
        </w:rPr>
        <w:t>Лазовского муниципального</w:t>
      </w:r>
      <w:r w:rsidRPr="001451F1">
        <w:rPr>
          <w:rFonts w:ascii="Times New Roman" w:hAnsi="Times New Roman" w:cs="Times New Roman"/>
          <w:sz w:val="26"/>
          <w:szCs w:val="26"/>
        </w:rPr>
        <w:t xml:space="preserve"> округа с учетом требований к информированию, установленных Административным регламентом.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II. Стандарт 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Наименование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13. Наименование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 муниципальная услуга).</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Наименование органа, предоставляющего муниципальную услугу</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Муниципальная услуга предоставляется Администрацией в лице уполномоченного органа - управление градостроительства администрации </w:t>
      </w:r>
      <w:r w:rsidR="003F7EDD">
        <w:rPr>
          <w:rFonts w:ascii="Times New Roman" w:hAnsi="Times New Roman" w:cs="Times New Roman"/>
          <w:sz w:val="26"/>
          <w:szCs w:val="26"/>
        </w:rPr>
        <w:t>Лазовского муниципального</w:t>
      </w:r>
      <w:r w:rsidRPr="001451F1">
        <w:rPr>
          <w:rFonts w:ascii="Times New Roman" w:hAnsi="Times New Roman" w:cs="Times New Roman"/>
          <w:sz w:val="26"/>
          <w:szCs w:val="26"/>
        </w:rPr>
        <w:t xml:space="preserve"> округа (далее - уполномоченный орган).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 w:name="P116"/>
      <w:bookmarkEnd w:id="2"/>
      <w:r w:rsidRPr="001451F1">
        <w:rPr>
          <w:rFonts w:ascii="Times New Roman" w:hAnsi="Times New Roman" w:cs="Times New Roman"/>
          <w:sz w:val="26"/>
          <w:szCs w:val="26"/>
        </w:rPr>
        <w:t>14. Состав заявителей.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Заявителями при обращении за получением услуги являются застройщики.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1451F1">
        <w:rPr>
          <w:rFonts w:ascii="Times New Roman" w:hAnsi="Times New Roman" w:cs="Times New Roman"/>
          <w:sz w:val="26"/>
          <w:szCs w:val="26"/>
        </w:rPr>
        <w:lastRenderedPageBreak/>
        <w:t>доверенностью, оформленной в соответствии с требованиями законодательства Российской Федерации.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Нормативные правовые акты, регулирующие предоставление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Исчерпывающий перечень документов и сведений, необходимых</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соответствии с нормативными правовыми актами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для предоставления муниципальной услуги и услуг, которые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являются необходимыми и обязательными для предоставления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 подлежащих представлению заявителем,</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способы их получения заявителем, в том числе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электронной форме, порядок их представления</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bookmarkStart w:id="3" w:name="P133"/>
      <w:bookmarkEnd w:id="3"/>
      <w:r w:rsidRPr="001451F1">
        <w:rPr>
          <w:rFonts w:ascii="Times New Roman" w:hAnsi="Times New Roman" w:cs="Times New Roman"/>
          <w:sz w:val="26"/>
          <w:szCs w:val="26"/>
        </w:rPr>
        <w:t xml:space="preserve">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1451F1">
          <w:rPr>
            <w:rFonts w:ascii="Times New Roman" w:hAnsi="Times New Roman" w:cs="Times New Roman"/>
            <w:color w:val="0000FF"/>
            <w:sz w:val="26"/>
            <w:szCs w:val="26"/>
          </w:rPr>
          <w:t>подпунктах "б"</w:t>
        </w:r>
      </w:hyperlink>
      <w:r w:rsidRPr="001451F1">
        <w:rPr>
          <w:rFonts w:ascii="Times New Roman" w:hAnsi="Times New Roman" w:cs="Times New Roman"/>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1451F1">
          <w:rPr>
            <w:rFonts w:ascii="Times New Roman" w:hAnsi="Times New Roman" w:cs="Times New Roman"/>
            <w:color w:val="0000FF"/>
            <w:sz w:val="26"/>
            <w:szCs w:val="26"/>
          </w:rPr>
          <w:t>"в"</w:t>
        </w:r>
      </w:hyperlink>
      <w:r w:rsidRPr="001451F1">
        <w:rPr>
          <w:rFonts w:ascii="Times New Roman" w:hAnsi="Times New Roman" w:cs="Times New Roman"/>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1451F1">
          <w:rPr>
            <w:rFonts w:ascii="Times New Roman" w:hAnsi="Times New Roman" w:cs="Times New Roman"/>
            <w:color w:val="0000FF"/>
            <w:sz w:val="26"/>
            <w:szCs w:val="26"/>
          </w:rPr>
          <w:t>"г"</w:t>
        </w:r>
      </w:hyperlink>
      <w:r w:rsidRPr="001451F1">
        <w:rPr>
          <w:rFonts w:ascii="Times New Roman" w:hAnsi="Times New Roman" w:cs="Times New Roman"/>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1451F1">
          <w:rPr>
            <w:rFonts w:ascii="Times New Roman" w:hAnsi="Times New Roman" w:cs="Times New Roman"/>
            <w:color w:val="0000FF"/>
            <w:sz w:val="26"/>
            <w:szCs w:val="26"/>
          </w:rPr>
          <w:t>"д"</w:t>
        </w:r>
      </w:hyperlink>
      <w:r w:rsidRPr="001451F1">
        <w:rPr>
          <w:rFonts w:ascii="Times New Roman" w:hAnsi="Times New Roman" w:cs="Times New Roman"/>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1451F1">
          <w:rPr>
            <w:rFonts w:ascii="Times New Roman" w:hAnsi="Times New Roman" w:cs="Times New Roman"/>
            <w:color w:val="0000FF"/>
            <w:sz w:val="26"/>
            <w:szCs w:val="26"/>
          </w:rPr>
          <w:t>"е" пункта 20</w:t>
        </w:r>
      </w:hyperlink>
      <w:r w:rsidRPr="001451F1">
        <w:rPr>
          <w:rFonts w:ascii="Times New Roman" w:hAnsi="Times New Roman" w:cs="Times New Roman"/>
          <w:sz w:val="26"/>
          <w:szCs w:val="26"/>
        </w:rPr>
        <w:t xml:space="preserve"> Регламента, одним из следующих способов: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4" w:name="P134"/>
      <w:bookmarkEnd w:id="4"/>
      <w:r w:rsidRPr="001451F1">
        <w:rPr>
          <w:rFonts w:ascii="Times New Roman" w:hAnsi="Times New Roman" w:cs="Times New Roman"/>
          <w:sz w:val="26"/>
          <w:szCs w:val="26"/>
        </w:rPr>
        <w:t>а) в электронной форме посредством Единого портала, регионального портала.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1451F1">
          <w:rPr>
            <w:rFonts w:ascii="Times New Roman" w:hAnsi="Times New Roman" w:cs="Times New Roman"/>
            <w:color w:val="0000FF"/>
            <w:sz w:val="26"/>
            <w:szCs w:val="26"/>
          </w:rPr>
          <w:t>подпунктах "б"</w:t>
        </w:r>
      </w:hyperlink>
      <w:r w:rsidRPr="001451F1">
        <w:rPr>
          <w:rFonts w:ascii="Times New Roman" w:hAnsi="Times New Roman" w:cs="Times New Roman"/>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1451F1">
          <w:rPr>
            <w:rFonts w:ascii="Times New Roman" w:hAnsi="Times New Roman" w:cs="Times New Roman"/>
            <w:color w:val="0000FF"/>
            <w:sz w:val="26"/>
            <w:szCs w:val="26"/>
          </w:rPr>
          <w:t>"в"</w:t>
        </w:r>
      </w:hyperlink>
      <w:r w:rsidRPr="001451F1">
        <w:rPr>
          <w:rFonts w:ascii="Times New Roman" w:hAnsi="Times New Roman" w:cs="Times New Roman"/>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1451F1">
          <w:rPr>
            <w:rFonts w:ascii="Times New Roman" w:hAnsi="Times New Roman" w:cs="Times New Roman"/>
            <w:color w:val="0000FF"/>
            <w:sz w:val="26"/>
            <w:szCs w:val="26"/>
          </w:rPr>
          <w:t>"г"</w:t>
        </w:r>
      </w:hyperlink>
      <w:r w:rsidRPr="001451F1">
        <w:rPr>
          <w:rFonts w:ascii="Times New Roman" w:hAnsi="Times New Roman" w:cs="Times New Roman"/>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1451F1">
          <w:rPr>
            <w:rFonts w:ascii="Times New Roman" w:hAnsi="Times New Roman" w:cs="Times New Roman"/>
            <w:color w:val="0000FF"/>
            <w:sz w:val="26"/>
            <w:szCs w:val="26"/>
          </w:rPr>
          <w:t>"д"</w:t>
        </w:r>
      </w:hyperlink>
      <w:r w:rsidRPr="001451F1">
        <w:rPr>
          <w:rFonts w:ascii="Times New Roman" w:hAnsi="Times New Roman" w:cs="Times New Roman"/>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1451F1">
          <w:rPr>
            <w:rFonts w:ascii="Times New Roman" w:hAnsi="Times New Roman" w:cs="Times New Roman"/>
            <w:color w:val="0000FF"/>
            <w:sz w:val="26"/>
            <w:szCs w:val="26"/>
          </w:rPr>
          <w:t>"е" пункта 20</w:t>
        </w:r>
      </w:hyperlink>
      <w:r w:rsidRPr="001451F1">
        <w:rPr>
          <w:rFonts w:ascii="Times New Roman" w:hAnsi="Times New Roman" w:cs="Times New Roman"/>
          <w:sz w:val="26"/>
          <w:szCs w:val="26"/>
        </w:rPr>
        <w:t xml:space="preserve"> Регламента. Уведомление о планируемом строительстве, уведомление об изменении параметров подписывается заявителем или его </w:t>
      </w:r>
      <w:r w:rsidRPr="001451F1">
        <w:rPr>
          <w:rFonts w:ascii="Times New Roman" w:hAnsi="Times New Roman" w:cs="Times New Roman"/>
          <w:sz w:val="26"/>
          <w:szCs w:val="26"/>
        </w:rPr>
        <w:lastRenderedPageBreak/>
        <w:t xml:space="preserve">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5" w:tooltip="Федеральный закон от 06.04.2011 N 63-ФЗ (ред. от 14.07.2022) &quot;Об электронной подписи&quot; {КонсультантПлюс}">
        <w:r w:rsidRPr="001451F1">
          <w:rPr>
            <w:rFonts w:ascii="Times New Roman" w:hAnsi="Times New Roman" w:cs="Times New Roman"/>
            <w:color w:val="0000FF"/>
            <w:sz w:val="26"/>
            <w:szCs w:val="26"/>
          </w:rPr>
          <w:t>частью 5 статьи 8</w:t>
        </w:r>
      </w:hyperlink>
      <w:r w:rsidRPr="001451F1">
        <w:rPr>
          <w:rFonts w:ascii="Times New Roman" w:hAnsi="Times New Roman" w:cs="Times New Roman"/>
          <w:sz w:val="26"/>
          <w:szCs w:val="26"/>
        </w:rPr>
        <w:t xml:space="preserve"> Федерального закона от 6 апреля 2011 года N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6"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1451F1">
          <w:rPr>
            <w:rFonts w:ascii="Times New Roman" w:hAnsi="Times New Roman" w:cs="Times New Roman"/>
            <w:color w:val="0000FF"/>
            <w:sz w:val="26"/>
            <w:szCs w:val="26"/>
          </w:rPr>
          <w:t>Правилами</w:t>
        </w:r>
      </w:hyperlink>
      <w:r w:rsidRPr="001451F1">
        <w:rPr>
          <w:rFonts w:ascii="Times New Roman" w:hAnsi="Times New Roman" w:cs="Times New Roman"/>
          <w:sz w:val="26"/>
          <w:szCs w:val="26"/>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17"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sidRPr="001451F1">
          <w:rPr>
            <w:rFonts w:ascii="Times New Roman" w:hAnsi="Times New Roman" w:cs="Times New Roman"/>
            <w:color w:val="0000FF"/>
            <w:sz w:val="26"/>
            <w:szCs w:val="26"/>
          </w:rPr>
          <w:t>Правилами</w:t>
        </w:r>
      </w:hyperlink>
      <w:r w:rsidRPr="001451F1">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8" w:tooltip="Постановление Правительства РФ от 22.12.2012 N 1376 (ред. от 19.08.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Постановлением</w:t>
        </w:r>
      </w:hyperlink>
      <w:r w:rsidRPr="001451F1">
        <w:rPr>
          <w:rFonts w:ascii="Times New Roman" w:hAnsi="Times New Roman" w:cs="Times New Roman"/>
          <w:sz w:val="26"/>
          <w:szCs w:val="26"/>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9"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1451F1">
          <w:rPr>
            <w:rFonts w:ascii="Times New Roman" w:hAnsi="Times New Roman" w:cs="Times New Roman"/>
            <w:color w:val="0000FF"/>
            <w:sz w:val="26"/>
            <w:szCs w:val="26"/>
          </w:rPr>
          <w:t>Постановлением</w:t>
        </w:r>
      </w:hyperlink>
      <w:r w:rsidRPr="001451F1">
        <w:rPr>
          <w:rFonts w:ascii="Times New Roman" w:hAnsi="Times New Roman" w:cs="Times New Roman"/>
          <w:sz w:val="26"/>
          <w:szCs w:val="26"/>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Иные требования, в том числе учитывающие особенности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предоставления муниципальной услуги в многофункциональных</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центрах, особенности предоставления муниципальной услуги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по экстерриториальному принципу и особенности предоставления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 в электронной форме</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bookmarkStart w:id="5" w:name="P146"/>
      <w:bookmarkEnd w:id="5"/>
      <w:r w:rsidRPr="001451F1">
        <w:rPr>
          <w:rFonts w:ascii="Times New Roman" w:hAnsi="Times New Roman" w:cs="Times New Roman"/>
          <w:sz w:val="26"/>
          <w:szCs w:val="26"/>
        </w:rPr>
        <w:lastRenderedPageBreak/>
        <w:t>17.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doc, docx, odt - для документов с текстовым содержанием, не включающим формулы;</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г) zip, rar - для сжатых документов в один файл;</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 sig - для открепленной усиленной квалифицированной электронной подписи.</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6" w:name="P152"/>
      <w:bookmarkEnd w:id="6"/>
      <w:r w:rsidRPr="001451F1">
        <w:rPr>
          <w:rFonts w:ascii="Times New Roman" w:hAnsi="Times New Roman" w:cs="Times New Roman"/>
          <w:sz w:val="26"/>
          <w:szCs w:val="26"/>
        </w:rPr>
        <w:t>18.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"черно-белый" (при отсутствии в документе графических изображений и (или) цветного текста);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7" w:name="P157"/>
      <w:bookmarkEnd w:id="7"/>
      <w:r w:rsidRPr="001451F1">
        <w:rPr>
          <w:rFonts w:ascii="Times New Roman" w:hAnsi="Times New Roman" w:cs="Times New Roman"/>
          <w:sz w:val="26"/>
          <w:szCs w:val="26"/>
        </w:rPr>
        <w:t>19.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8" w:name="P158"/>
      <w:bookmarkEnd w:id="8"/>
      <w:r w:rsidRPr="001451F1">
        <w:rPr>
          <w:rFonts w:ascii="Times New Roman" w:hAnsi="Times New Roman" w:cs="Times New Roman"/>
          <w:sz w:val="26"/>
          <w:szCs w:val="26"/>
        </w:rPr>
        <w:t>20. Исчерпывающий перечень документов, необходимых для предоставления услуги, подлежащих представлению заявителем самостоятельно:</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уведомление о планируемом строительстве, уведомление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случае их представления в электронной форме посредством Единого портала, регионального портала в соответствии с </w:t>
      </w:r>
      <w:hyperlink w:anchor="P134" w:tooltip="а) в электронной форме посредством Единого портала, регионального портала.">
        <w:r w:rsidRPr="001451F1">
          <w:rPr>
            <w:rFonts w:ascii="Times New Roman" w:hAnsi="Times New Roman" w:cs="Times New Roman"/>
            <w:color w:val="0000FF"/>
            <w:sz w:val="26"/>
            <w:szCs w:val="26"/>
          </w:rPr>
          <w:t>подпунктом "а" пункта 16</w:t>
        </w:r>
      </w:hyperlink>
      <w:r w:rsidRPr="001451F1">
        <w:rPr>
          <w:rFonts w:ascii="Times New Roman" w:hAnsi="Times New Roman" w:cs="Times New Roman"/>
          <w:sz w:val="26"/>
          <w:szCs w:val="26"/>
        </w:rPr>
        <w:t xml:space="preserve"> </w:t>
      </w:r>
      <w:r w:rsidRPr="001451F1">
        <w:rPr>
          <w:rFonts w:ascii="Times New Roman" w:hAnsi="Times New Roman" w:cs="Times New Roman"/>
          <w:sz w:val="26"/>
          <w:szCs w:val="26"/>
        </w:rPr>
        <w:lastRenderedPageBreak/>
        <w:t>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9" w:name="P161"/>
      <w:bookmarkEnd w:id="9"/>
      <w:r w:rsidRPr="001451F1">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34" w:tooltip="а) в электронной форме посредством Единого портала, регионального портала.">
        <w:r w:rsidRPr="001451F1">
          <w:rPr>
            <w:rFonts w:ascii="Times New Roman" w:hAnsi="Times New Roman" w:cs="Times New Roman"/>
            <w:color w:val="0000FF"/>
            <w:sz w:val="26"/>
            <w:szCs w:val="26"/>
          </w:rPr>
          <w:t>подпунктом "а" пункта 16</w:t>
        </w:r>
      </w:hyperlink>
      <w:r w:rsidRPr="001451F1">
        <w:rPr>
          <w:rFonts w:ascii="Times New Roman" w:hAnsi="Times New Roman" w:cs="Times New Roman"/>
          <w:sz w:val="26"/>
          <w:szCs w:val="26"/>
        </w:rPr>
        <w:t xml:space="preserve"> Регламента представление указанного документа не требуется;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0" w:name="P162"/>
      <w:bookmarkEnd w:id="10"/>
      <w:r w:rsidRPr="001451F1">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34" w:tooltip="а) в электронной форме посредством Единого портала, регионального портала.">
        <w:r w:rsidRPr="001451F1">
          <w:rPr>
            <w:rFonts w:ascii="Times New Roman" w:hAnsi="Times New Roman" w:cs="Times New Roman"/>
            <w:color w:val="0000FF"/>
            <w:sz w:val="26"/>
            <w:szCs w:val="26"/>
          </w:rPr>
          <w:t>подпунктом "а" пункта 16</w:t>
        </w:r>
      </w:hyperlink>
      <w:r w:rsidRPr="001451F1">
        <w:rPr>
          <w:rFonts w:ascii="Times New Roman" w:hAnsi="Times New Roman" w:cs="Times New Roman"/>
          <w:sz w:val="26"/>
          <w:szCs w:val="26"/>
        </w:rPr>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1" w:name="P163"/>
      <w:bookmarkEnd w:id="11"/>
      <w:r w:rsidRPr="001451F1">
        <w:rPr>
          <w:rFonts w:ascii="Times New Roman" w:hAnsi="Times New Roman" w:cs="Times New Roman"/>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2" w:name="P164"/>
      <w:bookmarkEnd w:id="12"/>
      <w:r w:rsidRPr="001451F1">
        <w:rPr>
          <w:rFonts w:ascii="Times New Roman" w:hAnsi="Times New Roman" w:cs="Times New Roman"/>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3" w:name="P165"/>
      <w:bookmarkEnd w:id="13"/>
      <w:r w:rsidRPr="001451F1">
        <w:rPr>
          <w:rFonts w:ascii="Times New Roman" w:hAnsi="Times New Roman" w:cs="Times New Roman"/>
          <w:sz w:val="26"/>
          <w:szCs w:val="26"/>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0"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частью 5 статьи 51(1)</w:t>
        </w:r>
      </w:hyperlink>
      <w:r w:rsidRPr="001451F1">
        <w:rPr>
          <w:rFonts w:ascii="Times New Roman" w:hAnsi="Times New Roman" w:cs="Times New Roman"/>
          <w:sz w:val="26"/>
          <w:szCs w:val="26"/>
        </w:rPr>
        <w:t xml:space="preserve"> Градостроительного кодекса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w:t>
      </w:r>
      <w:r w:rsidRPr="001451F1">
        <w:rPr>
          <w:rFonts w:ascii="Times New Roman" w:hAnsi="Times New Roman" w:cs="Times New Roman"/>
          <w:sz w:val="26"/>
          <w:szCs w:val="26"/>
        </w:rPr>
        <w:lastRenderedPageBreak/>
        <w:t>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Исчерпывающий перечень документов и сведений, необходимых</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соответствии с нормативными правовыми актами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для предоставления муниципальной услуги, которые находятся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распоряжении государственных органов, органов местного</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самоуправления и иных органов, участвующих в предоставлении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муниципальных услуг</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21.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Срок и порядок регистрации запроса заявителя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 предоставлении муниципальной услуги, в том числе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электронной форме</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bookmarkStart w:id="14" w:name="P184"/>
      <w:bookmarkEnd w:id="14"/>
      <w:r w:rsidRPr="001451F1">
        <w:rPr>
          <w:rFonts w:ascii="Times New Roman" w:hAnsi="Times New Roman" w:cs="Times New Roman"/>
          <w:sz w:val="26"/>
          <w:szCs w:val="26"/>
        </w:rPr>
        <w:t xml:space="preserve">22. Регистрация уведомления о планируемом строительстве, уведомления об изменении параметров, представленных заявителем указанными в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1451F1">
          <w:rPr>
            <w:rFonts w:ascii="Times New Roman" w:hAnsi="Times New Roman" w:cs="Times New Roman"/>
            <w:color w:val="0000FF"/>
            <w:sz w:val="26"/>
            <w:szCs w:val="26"/>
          </w:rPr>
          <w:t>пункте 16</w:t>
        </w:r>
      </w:hyperlink>
      <w:r w:rsidRPr="001451F1">
        <w:rPr>
          <w:rFonts w:ascii="Times New Roman" w:hAnsi="Times New Roman" w:cs="Times New Roman"/>
          <w:sz w:val="26"/>
          <w:szCs w:val="26"/>
        </w:rPr>
        <w:t xml:space="preserve"> Регламента способами в уполномоченный орган, осуществляется не позднее одного рабочего дня, следующего за днем его поступления.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w:t>
      </w:r>
      <w:r w:rsidRPr="001451F1">
        <w:rPr>
          <w:rFonts w:ascii="Times New Roman" w:hAnsi="Times New Roman" w:cs="Times New Roman"/>
          <w:sz w:val="26"/>
          <w:szCs w:val="26"/>
        </w:rPr>
        <w:lastRenderedPageBreak/>
        <w:t>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Срок предоставления муниципальной услуги, в том числе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 учетом необходимости обращения в организации, участвующие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предоставлении муниципальной услуги, срок приостановления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предоставления муниципальной услуги, срок выдачи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(направления) документов, являющихся результатом</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bookmarkStart w:id="15" w:name="P195"/>
      <w:bookmarkEnd w:id="15"/>
      <w:r w:rsidRPr="001451F1">
        <w:rPr>
          <w:rFonts w:ascii="Times New Roman" w:hAnsi="Times New Roman" w:cs="Times New Roman"/>
          <w:sz w:val="26"/>
          <w:szCs w:val="26"/>
        </w:rPr>
        <w:t>23. Срок предоставления услуги составляет: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течение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21"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частью 8 статьи 51(1)</w:t>
        </w:r>
      </w:hyperlink>
      <w:r w:rsidRPr="001451F1">
        <w:rPr>
          <w:rFonts w:ascii="Times New Roman" w:hAnsi="Times New Roman" w:cs="Times New Roman"/>
          <w:sz w:val="26"/>
          <w:szCs w:val="26"/>
        </w:rPr>
        <w:t xml:space="preserve"> Градостроительного кодекса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не позднее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22"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частью 8 статьи 51(1)</w:t>
        </w:r>
      </w:hyperlink>
      <w:r w:rsidRPr="001451F1">
        <w:rPr>
          <w:rFonts w:ascii="Times New Roman" w:hAnsi="Times New Roman" w:cs="Times New Roman"/>
          <w:sz w:val="26"/>
          <w:szCs w:val="26"/>
        </w:rPr>
        <w:t xml:space="preserve"> Градостроительного кодекса Российской Федерации.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Исчерпывающий перечень оснований для приостановления или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отказа в предоставлении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24. Оснований для приостановления в предоставлении муниципальной услуги действующим законодательством не предусмотрено.</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27" w:tooltip="32. Исчерпывающий перечень оснований для направления заявителю уведомления о несоответствии:">
        <w:r w:rsidRPr="001451F1">
          <w:rPr>
            <w:rFonts w:ascii="Times New Roman" w:hAnsi="Times New Roman" w:cs="Times New Roman"/>
            <w:color w:val="0000FF"/>
            <w:sz w:val="26"/>
            <w:szCs w:val="26"/>
          </w:rPr>
          <w:t>пунктом 32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Исчерпывающий перечень оснований для отказа в приеме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документов, необходимых для предоставления</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25. Исчерпывающий перечень оснований для отказа в приеме документов, указанных 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1451F1">
          <w:rPr>
            <w:rFonts w:ascii="Times New Roman" w:hAnsi="Times New Roman" w:cs="Times New Roman"/>
            <w:color w:val="0000FF"/>
            <w:sz w:val="26"/>
            <w:szCs w:val="26"/>
          </w:rPr>
          <w:t>пункте 20</w:t>
        </w:r>
      </w:hyperlink>
      <w:r w:rsidRPr="001451F1">
        <w:rPr>
          <w:rFonts w:ascii="Times New Roman" w:hAnsi="Times New Roman" w:cs="Times New Roman"/>
          <w:sz w:val="26"/>
          <w:szCs w:val="26"/>
        </w:rPr>
        <w:t xml:space="preserve"> Регламента, в том числе представленных в электронной форме: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представленные документы содержат подчистки и исправления текста;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д) уведомление о планируемом строительстве, уведомление об изменении параметров и документы, указанные 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1451F1">
          <w:rPr>
            <w:rFonts w:ascii="Times New Roman" w:hAnsi="Times New Roman" w:cs="Times New Roman"/>
            <w:color w:val="0000FF"/>
            <w:sz w:val="26"/>
            <w:szCs w:val="26"/>
          </w:rPr>
          <w:t>подпунктах "б"</w:t>
        </w:r>
      </w:hyperlink>
      <w:r w:rsidRPr="001451F1">
        <w:rPr>
          <w:rFonts w:ascii="Times New Roman" w:hAnsi="Times New Roman" w:cs="Times New Roman"/>
          <w:sz w:val="26"/>
          <w:szCs w:val="26"/>
        </w:rPr>
        <w:t xml:space="preserve">,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1451F1">
          <w:rPr>
            <w:rFonts w:ascii="Times New Roman" w:hAnsi="Times New Roman" w:cs="Times New Roman"/>
            <w:color w:val="0000FF"/>
            <w:sz w:val="26"/>
            <w:szCs w:val="26"/>
          </w:rPr>
          <w:t>"в"</w:t>
        </w:r>
      </w:hyperlink>
      <w:r w:rsidRPr="001451F1">
        <w:rPr>
          <w:rFonts w:ascii="Times New Roman" w:hAnsi="Times New Roman" w:cs="Times New Roman"/>
          <w:sz w:val="26"/>
          <w:szCs w:val="26"/>
        </w:rPr>
        <w:t xml:space="preserve">, </w:t>
      </w:r>
      <w:hyperlink w:anchor="P163" w:tooltip="г)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sidRPr="001451F1">
          <w:rPr>
            <w:rFonts w:ascii="Times New Roman" w:hAnsi="Times New Roman" w:cs="Times New Roman"/>
            <w:color w:val="0000FF"/>
            <w:sz w:val="26"/>
            <w:szCs w:val="26"/>
          </w:rPr>
          <w:t>"г"</w:t>
        </w:r>
      </w:hyperlink>
      <w:r w:rsidRPr="001451F1">
        <w:rPr>
          <w:rFonts w:ascii="Times New Roman" w:hAnsi="Times New Roman" w:cs="Times New Roman"/>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1451F1">
          <w:rPr>
            <w:rFonts w:ascii="Times New Roman" w:hAnsi="Times New Roman" w:cs="Times New Roman"/>
            <w:color w:val="0000FF"/>
            <w:sz w:val="26"/>
            <w:szCs w:val="26"/>
          </w:rPr>
          <w:t>"д"</w:t>
        </w:r>
      </w:hyperlink>
      <w:r w:rsidRPr="001451F1">
        <w:rPr>
          <w:rFonts w:ascii="Times New Roman" w:hAnsi="Times New Roman" w:cs="Times New Roman"/>
          <w:sz w:val="26"/>
          <w:szCs w:val="26"/>
        </w:rPr>
        <w:t xml:space="preserve">,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1451F1">
          <w:rPr>
            <w:rFonts w:ascii="Times New Roman" w:hAnsi="Times New Roman" w:cs="Times New Roman"/>
            <w:color w:val="0000FF"/>
            <w:sz w:val="26"/>
            <w:szCs w:val="26"/>
          </w:rPr>
          <w:t>"е" пункта 20</w:t>
        </w:r>
      </w:hyperlink>
      <w:r w:rsidRPr="001451F1">
        <w:rPr>
          <w:rFonts w:ascii="Times New Roman" w:hAnsi="Times New Roman" w:cs="Times New Roman"/>
          <w:sz w:val="26"/>
          <w:szCs w:val="26"/>
        </w:rPr>
        <w:t xml:space="preserve"> Регламента, представлены в электронной форме с нарушением требований, установленных </w:t>
      </w:r>
      <w:hyperlink w:anchor="P146" w:tooltip="17.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r w:rsidRPr="001451F1">
          <w:rPr>
            <w:rFonts w:ascii="Times New Roman" w:hAnsi="Times New Roman" w:cs="Times New Roman"/>
            <w:color w:val="0000FF"/>
            <w:sz w:val="26"/>
            <w:szCs w:val="26"/>
          </w:rPr>
          <w:t>пунктами 17</w:t>
        </w:r>
      </w:hyperlink>
      <w:r w:rsidRPr="001451F1">
        <w:rPr>
          <w:rFonts w:ascii="Times New Roman" w:hAnsi="Times New Roman" w:cs="Times New Roman"/>
          <w:sz w:val="26"/>
          <w:szCs w:val="26"/>
        </w:rPr>
        <w:t xml:space="preserve">, </w:t>
      </w:r>
      <w:hyperlink w:anchor="P152" w:tooltip="18.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
        <w:r w:rsidRPr="001451F1">
          <w:rPr>
            <w:rFonts w:ascii="Times New Roman" w:hAnsi="Times New Roman" w:cs="Times New Roman"/>
            <w:color w:val="0000FF"/>
            <w:sz w:val="26"/>
            <w:szCs w:val="26"/>
          </w:rPr>
          <w:t>18</w:t>
        </w:r>
      </w:hyperlink>
      <w:r w:rsidRPr="001451F1">
        <w:rPr>
          <w:rFonts w:ascii="Times New Roman" w:hAnsi="Times New Roman" w:cs="Times New Roman"/>
          <w:sz w:val="26"/>
          <w:szCs w:val="26"/>
        </w:rPr>
        <w:t xml:space="preserve">, </w:t>
      </w:r>
      <w:hyperlink w:anchor="P157" w:tooltip="19.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r w:rsidRPr="001451F1">
          <w:rPr>
            <w:rFonts w:ascii="Times New Roman" w:hAnsi="Times New Roman" w:cs="Times New Roman"/>
            <w:color w:val="0000FF"/>
            <w:sz w:val="26"/>
            <w:szCs w:val="26"/>
          </w:rPr>
          <w:t>19</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е) выявлено несоблюдение установленных </w:t>
      </w:r>
      <w:hyperlink r:id="rId23" w:tooltip="Федеральный закон от 06.04.2011 N 63-ФЗ (ред. от 14.07.2022) &quot;Об электронной подписи&quot; {КонсультантПлюс}">
        <w:r w:rsidRPr="001451F1">
          <w:rPr>
            <w:rFonts w:ascii="Times New Roman" w:hAnsi="Times New Roman" w:cs="Times New Roman"/>
            <w:color w:val="0000FF"/>
            <w:sz w:val="26"/>
            <w:szCs w:val="26"/>
          </w:rPr>
          <w:t>статьей 11</w:t>
        </w:r>
      </w:hyperlink>
      <w:r w:rsidRPr="001451F1">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26. Решение об отказе в приеме документов, указанных 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1451F1">
          <w:rPr>
            <w:rFonts w:ascii="Times New Roman" w:hAnsi="Times New Roman" w:cs="Times New Roman"/>
            <w:color w:val="0000FF"/>
            <w:sz w:val="26"/>
            <w:szCs w:val="26"/>
          </w:rPr>
          <w:t>пункте 20</w:t>
        </w:r>
      </w:hyperlink>
      <w:r w:rsidRPr="001451F1">
        <w:rPr>
          <w:rFonts w:ascii="Times New Roman" w:hAnsi="Times New Roman" w:cs="Times New Roman"/>
          <w:sz w:val="26"/>
          <w:szCs w:val="26"/>
        </w:rPr>
        <w:t xml:space="preserve"> Регламента, оформляется по </w:t>
      </w:r>
      <w:hyperlink w:anchor="P547" w:tooltip="РЕШЕНИЕ">
        <w:r w:rsidRPr="001451F1">
          <w:rPr>
            <w:rFonts w:ascii="Times New Roman" w:hAnsi="Times New Roman" w:cs="Times New Roman"/>
            <w:color w:val="0000FF"/>
            <w:sz w:val="26"/>
            <w:szCs w:val="26"/>
          </w:rPr>
          <w:t>форме</w:t>
        </w:r>
      </w:hyperlink>
      <w:r w:rsidRPr="001451F1">
        <w:rPr>
          <w:rFonts w:ascii="Times New Roman" w:hAnsi="Times New Roman" w:cs="Times New Roman"/>
          <w:sz w:val="26"/>
          <w:szCs w:val="26"/>
        </w:rPr>
        <w:t xml:space="preserve"> согласно Приложению N 1 к Регламенту.</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27. Решение об отказе в приеме документов, указанных 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1451F1">
          <w:rPr>
            <w:rFonts w:ascii="Times New Roman" w:hAnsi="Times New Roman" w:cs="Times New Roman"/>
            <w:color w:val="0000FF"/>
            <w:sz w:val="26"/>
            <w:szCs w:val="26"/>
          </w:rPr>
          <w:t>пункте 20</w:t>
        </w:r>
      </w:hyperlink>
      <w:r w:rsidRPr="001451F1">
        <w:rPr>
          <w:rFonts w:ascii="Times New Roman" w:hAnsi="Times New Roman" w:cs="Times New Roman"/>
          <w:sz w:val="26"/>
          <w:szCs w:val="26"/>
        </w:rPr>
        <w:t xml:space="preserve">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28. Отказ в приеме документов, указанных в </w:t>
      </w:r>
      <w:hyperlink w:anchor="P158" w:tooltip="20. Исчерпывающий перечень документов, необходимых для предоставления услуги, подлежащих представлению заявителем самостоятельно:">
        <w:r w:rsidRPr="001451F1">
          <w:rPr>
            <w:rFonts w:ascii="Times New Roman" w:hAnsi="Times New Roman" w:cs="Times New Roman"/>
            <w:color w:val="0000FF"/>
            <w:sz w:val="26"/>
            <w:szCs w:val="26"/>
          </w:rPr>
          <w:t>пункте 20</w:t>
        </w:r>
      </w:hyperlink>
      <w:r w:rsidRPr="001451F1">
        <w:rPr>
          <w:rFonts w:ascii="Times New Roman" w:hAnsi="Times New Roman" w:cs="Times New Roman"/>
          <w:sz w:val="26"/>
          <w:szCs w:val="26"/>
        </w:rPr>
        <w:t xml:space="preserve"> Регламента, не препятствует повторному обращению заявителя в Уполномоченный орган.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29. В случае отсутствия в уведомлении о планируемом строительстве, уведомлении об изменении параметров сведений, предусмотренных </w:t>
      </w:r>
      <w:hyperlink r:id="rId24"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частью 1 статьи 51.1</w:t>
        </w:r>
      </w:hyperlink>
      <w:r w:rsidRPr="001451F1">
        <w:rPr>
          <w:rFonts w:ascii="Times New Roman" w:hAnsi="Times New Roman" w:cs="Times New Roman"/>
          <w:sz w:val="26"/>
          <w:szCs w:val="26"/>
        </w:rPr>
        <w:t xml:space="preserve"> Градостроительного кодекса Российской Федерации, или документов, предусмотренных </w:t>
      </w:r>
      <w:hyperlink w:anchor="P162" w:tooltip="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
        <w:r w:rsidRPr="001451F1">
          <w:rPr>
            <w:rFonts w:ascii="Times New Roman" w:hAnsi="Times New Roman" w:cs="Times New Roman"/>
            <w:color w:val="0000FF"/>
            <w:sz w:val="26"/>
            <w:szCs w:val="26"/>
          </w:rPr>
          <w:t>подпунктами "в"</w:t>
        </w:r>
      </w:hyperlink>
      <w:r w:rsidRPr="001451F1">
        <w:rPr>
          <w:rFonts w:ascii="Times New Roman" w:hAnsi="Times New Roman" w:cs="Times New Roman"/>
          <w:sz w:val="26"/>
          <w:szCs w:val="26"/>
        </w:rPr>
        <w:t xml:space="preserve">, </w:t>
      </w:r>
      <w:hyperlink w:anchor="P164" w:tooltip="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sidRPr="001451F1">
          <w:rPr>
            <w:rFonts w:ascii="Times New Roman" w:hAnsi="Times New Roman" w:cs="Times New Roman"/>
            <w:color w:val="0000FF"/>
            <w:sz w:val="26"/>
            <w:szCs w:val="26"/>
          </w:rPr>
          <w:t>"д"</w:t>
        </w:r>
      </w:hyperlink>
      <w:r w:rsidRPr="001451F1">
        <w:rPr>
          <w:rFonts w:ascii="Times New Roman" w:hAnsi="Times New Roman" w:cs="Times New Roman"/>
          <w:sz w:val="26"/>
          <w:szCs w:val="26"/>
        </w:rPr>
        <w:t xml:space="preserve"> и </w:t>
      </w:r>
      <w:hyperlink w:anchor="P165" w:tooltip="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r w:rsidRPr="001451F1">
          <w:rPr>
            <w:rFonts w:ascii="Times New Roman" w:hAnsi="Times New Roman" w:cs="Times New Roman"/>
            <w:color w:val="0000FF"/>
            <w:sz w:val="26"/>
            <w:szCs w:val="26"/>
          </w:rPr>
          <w:t>"е" пункта 20</w:t>
        </w:r>
      </w:hyperlink>
      <w:r w:rsidRPr="001451F1">
        <w:rPr>
          <w:rFonts w:ascii="Times New Roman" w:hAnsi="Times New Roman" w:cs="Times New Roman"/>
          <w:sz w:val="26"/>
          <w:szCs w:val="26"/>
        </w:rPr>
        <w:t xml:space="preserve">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Описание результата 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bookmarkStart w:id="16" w:name="P223"/>
      <w:bookmarkEnd w:id="16"/>
      <w:r w:rsidRPr="001451F1">
        <w:rPr>
          <w:rFonts w:ascii="Times New Roman" w:hAnsi="Times New Roman" w:cs="Times New Roman"/>
          <w:sz w:val="26"/>
          <w:szCs w:val="26"/>
        </w:rPr>
        <w:t>30. Результатом предоставления услуги является: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7" w:name="P225"/>
      <w:bookmarkEnd w:id="17"/>
      <w:r w:rsidRPr="001451F1">
        <w:rPr>
          <w:rFonts w:ascii="Times New Roman" w:hAnsi="Times New Roman" w:cs="Times New Roman"/>
          <w:sz w:val="26"/>
          <w:szCs w:val="26"/>
        </w:rPr>
        <w:lastRenderedPageBreak/>
        <w:t>б) уведомление о несоответствии в случае наличия оснований, указанных в пункте 32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31.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8" w:name="P227"/>
      <w:bookmarkEnd w:id="18"/>
      <w:r w:rsidRPr="001451F1">
        <w:rPr>
          <w:rFonts w:ascii="Times New Roman" w:hAnsi="Times New Roman" w:cs="Times New Roman"/>
          <w:sz w:val="26"/>
          <w:szCs w:val="26"/>
        </w:rPr>
        <w:t>32. Исчерпывающий перечень оснований для направления заявителю уведомления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19" w:name="P228"/>
      <w:bookmarkEnd w:id="19"/>
      <w:r w:rsidRPr="001451F1">
        <w:rPr>
          <w:rFonts w:ascii="Times New Roman" w:hAnsi="Times New Roman" w:cs="Times New Roman"/>
          <w:sz w:val="26"/>
          <w:szCs w:val="26"/>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5"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кодексом</w:t>
        </w:r>
      </w:hyperlink>
      <w:r w:rsidRPr="001451F1">
        <w:rPr>
          <w:rFonts w:ascii="Times New Roman" w:hAnsi="Times New Roman" w:cs="Times New Roman"/>
          <w:sz w:val="26"/>
          <w:szCs w:val="26"/>
        </w:rP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0" w:name="P229"/>
      <w:bookmarkEnd w:id="20"/>
      <w:r w:rsidRPr="001451F1">
        <w:rPr>
          <w:rFonts w:ascii="Times New Roman" w:hAnsi="Times New Roman" w:cs="Times New Roman"/>
          <w:sz w:val="26"/>
          <w:szCs w:val="26"/>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1" w:name="P230"/>
      <w:bookmarkEnd w:id="21"/>
      <w:r w:rsidRPr="001451F1">
        <w:rPr>
          <w:rFonts w:ascii="Times New Roman" w:hAnsi="Times New Roman" w:cs="Times New Roman"/>
          <w:sz w:val="26"/>
          <w:szCs w:val="26"/>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2" w:name="P231"/>
      <w:bookmarkEnd w:id="22"/>
      <w:r w:rsidRPr="001451F1">
        <w:rPr>
          <w:rFonts w:ascii="Times New Roman" w:hAnsi="Times New Roman" w:cs="Times New Roman"/>
          <w:sz w:val="26"/>
          <w:szCs w:val="26"/>
        </w:rPr>
        <w:t xml:space="preserve">г) в срок, указанный в </w:t>
      </w:r>
      <w:hyperlink r:id="rId26"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части 9 статьи 51.1</w:t>
        </w:r>
      </w:hyperlink>
      <w:r w:rsidRPr="001451F1">
        <w:rPr>
          <w:rFonts w:ascii="Times New Roman" w:hAnsi="Times New Roman" w:cs="Times New Roman"/>
          <w:sz w:val="26"/>
          <w:szCs w:val="26"/>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3" w:name="P232"/>
      <w:bookmarkEnd w:id="23"/>
      <w:r w:rsidRPr="001451F1">
        <w:rPr>
          <w:rFonts w:ascii="Times New Roman" w:hAnsi="Times New Roman" w:cs="Times New Roman"/>
          <w:sz w:val="26"/>
          <w:szCs w:val="26"/>
        </w:rPr>
        <w:t xml:space="preserve">33. Результат предоставления услуги, указанный в </w:t>
      </w:r>
      <w:hyperlink w:anchor="P223" w:tooltip="30. Результатом предоставления услуги является:">
        <w:r w:rsidRPr="001451F1">
          <w:rPr>
            <w:rFonts w:ascii="Times New Roman" w:hAnsi="Times New Roman" w:cs="Times New Roman"/>
            <w:color w:val="0000FF"/>
            <w:sz w:val="26"/>
            <w:szCs w:val="26"/>
          </w:rPr>
          <w:t>пункте 30</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Порядок, размер и основания взимания государственной пошлины</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или иной оплаты, взимаемой за предоставление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34. Предоставление услуги осуществляется без взимания платы.</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35.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61" w:tooltip="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орган местного самоуп">
        <w:r w:rsidRPr="001451F1">
          <w:rPr>
            <w:rFonts w:ascii="Times New Roman" w:hAnsi="Times New Roman" w:cs="Times New Roman"/>
            <w:color w:val="0000FF"/>
            <w:sz w:val="26"/>
            <w:szCs w:val="26"/>
          </w:rPr>
          <w:t>подпункте "б" пункта 16</w:t>
        </w:r>
      </w:hyperlink>
      <w:r w:rsidRPr="001451F1">
        <w:rPr>
          <w:rFonts w:ascii="Times New Roman" w:hAnsi="Times New Roman" w:cs="Times New Roman"/>
          <w:sz w:val="26"/>
          <w:szCs w:val="26"/>
        </w:rPr>
        <w:t xml:space="preserve">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в электронной форме посредством электронной почты.</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36. Результат предоставления услуги (его копия или сведения, содержащиеся в нем):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б) предусмотренный </w:t>
      </w:r>
      <w:hyperlink w:anchor="P225" w:tooltip="б) уведомление о несоответствии в случае наличия оснований, указанных в пункте 32 Регламента.">
        <w:r w:rsidRPr="001451F1">
          <w:rPr>
            <w:rFonts w:ascii="Times New Roman" w:hAnsi="Times New Roman" w:cs="Times New Roman"/>
            <w:color w:val="0000FF"/>
            <w:sz w:val="26"/>
            <w:szCs w:val="26"/>
          </w:rPr>
          <w:t>подпунктом "б" пункта 30</w:t>
        </w:r>
      </w:hyperlink>
      <w:r w:rsidRPr="001451F1">
        <w:rPr>
          <w:rFonts w:ascii="Times New Roman" w:hAnsi="Times New Roman" w:cs="Times New Roman"/>
          <w:sz w:val="26"/>
          <w:szCs w:val="26"/>
        </w:rPr>
        <w:t xml:space="preserve"> Регламента, подлежит направлению в сроки, установленные </w:t>
      </w:r>
      <w:hyperlink w:anchor="P195" w:tooltip="23. Срок предоставления услуги составляет:">
        <w:r w:rsidRPr="001451F1">
          <w:rPr>
            <w:rFonts w:ascii="Times New Roman" w:hAnsi="Times New Roman" w:cs="Times New Roman"/>
            <w:color w:val="0000FF"/>
            <w:sz w:val="26"/>
            <w:szCs w:val="26"/>
          </w:rPr>
          <w:t>пунктом 23</w:t>
        </w:r>
      </w:hyperlink>
      <w:r w:rsidRPr="001451F1">
        <w:rPr>
          <w:rFonts w:ascii="Times New Roman" w:hAnsi="Times New Roman" w:cs="Times New Roman"/>
          <w:sz w:val="26"/>
          <w:szCs w:val="26"/>
        </w:rPr>
        <w:t xml:space="preserve"> Регламента для предоставления </w:t>
      </w:r>
      <w:r w:rsidRPr="001451F1">
        <w:rPr>
          <w:rFonts w:ascii="Times New Roman" w:hAnsi="Times New Roman" w:cs="Times New Roman"/>
          <w:sz w:val="26"/>
          <w:szCs w:val="26"/>
        </w:rPr>
        <w:lastRenderedPageBreak/>
        <w:t>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орган исполнительной власти Приморского края,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w:anchor="P228" w:tooltip="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
        <w:r w:rsidRPr="001451F1">
          <w:rPr>
            <w:rFonts w:ascii="Times New Roman" w:hAnsi="Times New Roman" w:cs="Times New Roman"/>
            <w:color w:val="0000FF"/>
            <w:sz w:val="26"/>
            <w:szCs w:val="26"/>
          </w:rPr>
          <w:t>подпунктом "а" пункта 32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w:anchor="P229" w:tooltip="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r w:rsidRPr="001451F1">
          <w:rPr>
            <w:rFonts w:ascii="Times New Roman" w:hAnsi="Times New Roman" w:cs="Times New Roman"/>
            <w:color w:val="0000FF"/>
            <w:sz w:val="26"/>
            <w:szCs w:val="26"/>
          </w:rPr>
          <w:t>подпунктами "б"</w:t>
        </w:r>
      </w:hyperlink>
      <w:r w:rsidRPr="001451F1">
        <w:rPr>
          <w:rFonts w:ascii="Times New Roman" w:hAnsi="Times New Roman" w:cs="Times New Roman"/>
          <w:sz w:val="26"/>
          <w:szCs w:val="26"/>
        </w:rPr>
        <w:t xml:space="preserve">, </w:t>
      </w:r>
      <w:hyperlink w:anchor="P230" w:tooltip="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r w:rsidRPr="001451F1">
          <w:rPr>
            <w:rFonts w:ascii="Times New Roman" w:hAnsi="Times New Roman" w:cs="Times New Roman"/>
            <w:color w:val="0000FF"/>
            <w:sz w:val="26"/>
            <w:szCs w:val="26"/>
          </w:rPr>
          <w:t>"в" пункта 32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орган исполнительной власти Приморского края,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w:anchor="P231" w:tooltip="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
        <w:r w:rsidRPr="001451F1">
          <w:rPr>
            <w:rFonts w:ascii="Times New Roman" w:hAnsi="Times New Roman" w:cs="Times New Roman"/>
            <w:color w:val="0000FF"/>
            <w:sz w:val="26"/>
            <w:szCs w:val="26"/>
          </w:rPr>
          <w:t>подпунктом "г" пункта 32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Порядок исправления допущенных опечаток и ошибок в выданных</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результате предоставления муниципальной услуги документах</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37. Порядок исправления допущенных опечаток и ошибок в уведомлении о соответствии, уведомлении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w:t>
      </w:r>
      <w:hyperlink w:anchor="P614" w:tooltip="ЗАЯВЛЕНИЕ">
        <w:r w:rsidRPr="001451F1">
          <w:rPr>
            <w:rFonts w:ascii="Times New Roman" w:hAnsi="Times New Roman" w:cs="Times New Roman"/>
            <w:color w:val="0000FF"/>
            <w:sz w:val="26"/>
            <w:szCs w:val="26"/>
          </w:rPr>
          <w:t>форме</w:t>
        </w:r>
      </w:hyperlink>
      <w:r w:rsidRPr="001451F1">
        <w:rPr>
          <w:rFonts w:ascii="Times New Roman" w:hAnsi="Times New Roman" w:cs="Times New Roman"/>
          <w:sz w:val="26"/>
          <w:szCs w:val="26"/>
        </w:rPr>
        <w:t xml:space="preserve"> согласно Приложению N 2 к Регламенту в порядке, установленном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1451F1">
          <w:rPr>
            <w:rFonts w:ascii="Times New Roman" w:hAnsi="Times New Roman" w:cs="Times New Roman"/>
            <w:color w:val="0000FF"/>
            <w:sz w:val="26"/>
            <w:szCs w:val="26"/>
          </w:rPr>
          <w:t>пунктами 16</w:t>
        </w:r>
      </w:hyperlink>
      <w:r w:rsidRPr="001451F1">
        <w:rPr>
          <w:rFonts w:ascii="Times New Roman" w:hAnsi="Times New Roman" w:cs="Times New Roman"/>
          <w:sz w:val="26"/>
          <w:szCs w:val="26"/>
        </w:rPr>
        <w:t xml:space="preserve">, </w:t>
      </w:r>
      <w:hyperlink w:anchor="P146" w:tooltip="17.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r w:rsidRPr="001451F1">
          <w:rPr>
            <w:rFonts w:ascii="Times New Roman" w:hAnsi="Times New Roman" w:cs="Times New Roman"/>
            <w:color w:val="0000FF"/>
            <w:sz w:val="26"/>
            <w:szCs w:val="26"/>
          </w:rPr>
          <w:t>17</w:t>
        </w:r>
      </w:hyperlink>
      <w:r w:rsidRPr="001451F1">
        <w:rPr>
          <w:rFonts w:ascii="Times New Roman" w:hAnsi="Times New Roman" w:cs="Times New Roman"/>
          <w:sz w:val="26"/>
          <w:szCs w:val="26"/>
        </w:rPr>
        <w:t xml:space="preserve">, </w:t>
      </w:r>
      <w:hyperlink w:anchor="P152" w:tooltip="18.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
        <w:r w:rsidRPr="001451F1">
          <w:rPr>
            <w:rFonts w:ascii="Times New Roman" w:hAnsi="Times New Roman" w:cs="Times New Roman"/>
            <w:color w:val="0000FF"/>
            <w:sz w:val="26"/>
            <w:szCs w:val="26"/>
          </w:rPr>
          <w:t>18</w:t>
        </w:r>
      </w:hyperlink>
      <w:r w:rsidRPr="001451F1">
        <w:rPr>
          <w:rFonts w:ascii="Times New Roman" w:hAnsi="Times New Roman" w:cs="Times New Roman"/>
          <w:sz w:val="26"/>
          <w:szCs w:val="26"/>
        </w:rPr>
        <w:t xml:space="preserve">, </w:t>
      </w:r>
      <w:hyperlink w:anchor="P157" w:tooltip="19.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r w:rsidRPr="001451F1">
          <w:rPr>
            <w:rFonts w:ascii="Times New Roman" w:hAnsi="Times New Roman" w:cs="Times New Roman"/>
            <w:color w:val="0000FF"/>
            <w:sz w:val="26"/>
            <w:szCs w:val="26"/>
          </w:rPr>
          <w:t>19</w:t>
        </w:r>
      </w:hyperlink>
      <w:r w:rsidRPr="001451F1">
        <w:rPr>
          <w:rFonts w:ascii="Times New Roman" w:hAnsi="Times New Roman" w:cs="Times New Roman"/>
          <w:sz w:val="26"/>
          <w:szCs w:val="26"/>
        </w:rPr>
        <w:t xml:space="preserve">, </w:t>
      </w:r>
      <w:hyperlink w:anchor="P184" w:tooltip="22. Регистрация уведомления о планируемом строительстве, уведомления об изменении параметров, представленных заявителем указанными в пункте 16 Регламента способами в уполномоченный орган, осуществляется не позднее одного рабочего дня, следующего за днем его по">
        <w:r w:rsidRPr="001451F1">
          <w:rPr>
            <w:rFonts w:ascii="Times New Roman" w:hAnsi="Times New Roman" w:cs="Times New Roman"/>
            <w:color w:val="0000FF"/>
            <w:sz w:val="26"/>
            <w:szCs w:val="26"/>
          </w:rPr>
          <w:t>22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7"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кодекса</w:t>
        </w:r>
      </w:hyperlink>
      <w:r w:rsidRPr="001451F1">
        <w:rPr>
          <w:rFonts w:ascii="Times New Roman" w:hAnsi="Times New Roman" w:cs="Times New Roman"/>
          <w:sz w:val="26"/>
          <w:szCs w:val="26"/>
        </w:rPr>
        <w:t xml:space="preserve"> Российской Федерации) и дата внесения исправлений.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w:t>
      </w:r>
      <w:hyperlink w:anchor="P722" w:tooltip="РЕШЕНИЕ">
        <w:r w:rsidRPr="001451F1">
          <w:rPr>
            <w:rFonts w:ascii="Times New Roman" w:hAnsi="Times New Roman" w:cs="Times New Roman"/>
            <w:color w:val="0000FF"/>
            <w:sz w:val="26"/>
            <w:szCs w:val="26"/>
          </w:rPr>
          <w:t>форме</w:t>
        </w:r>
      </w:hyperlink>
      <w:r w:rsidRPr="001451F1">
        <w:rPr>
          <w:rFonts w:ascii="Times New Roman" w:hAnsi="Times New Roman" w:cs="Times New Roman"/>
          <w:sz w:val="26"/>
          <w:szCs w:val="26"/>
        </w:rPr>
        <w:t xml:space="preserve"> согласно Приложению N 3 к Регламенту направляется заявителю в порядке, установленном </w:t>
      </w:r>
      <w:hyperlink w:anchor="P227" w:tooltip="32. Исчерпывающий перечень оснований для направления заявителю уведомления о несоответствии:">
        <w:r w:rsidRPr="001451F1">
          <w:rPr>
            <w:rFonts w:ascii="Times New Roman" w:hAnsi="Times New Roman" w:cs="Times New Roman"/>
            <w:color w:val="0000FF"/>
            <w:sz w:val="26"/>
            <w:szCs w:val="26"/>
          </w:rPr>
          <w:t>пунктом 32</w:t>
        </w:r>
      </w:hyperlink>
      <w:r w:rsidRPr="001451F1">
        <w:rPr>
          <w:rFonts w:ascii="Times New Roman" w:hAnsi="Times New Roman" w:cs="Times New Roman"/>
          <w:sz w:val="26"/>
          <w:szCs w:val="26"/>
        </w:rPr>
        <w:t xml:space="preserve">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38.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 xml:space="preserve">а) несоответствие заявителя кругу лиц, указанных в </w:t>
      </w:r>
      <w:hyperlink w:anchor="P116" w:tooltip="14. Состав заявителей.">
        <w:r w:rsidRPr="001451F1">
          <w:rPr>
            <w:rFonts w:ascii="Times New Roman" w:hAnsi="Times New Roman" w:cs="Times New Roman"/>
            <w:color w:val="0000FF"/>
            <w:sz w:val="26"/>
            <w:szCs w:val="26"/>
          </w:rPr>
          <w:t>пункте 14</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отсутствие факта допущения опечаток и ошибок в уведомлении о соответствии, уведомлении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39. Порядок выдачи дубликата уведомления о соответствии, уведомления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w:t>
      </w:r>
      <w:hyperlink w:anchor="P780" w:tooltip="ЗАЯВЛЕНИЕ">
        <w:r w:rsidRPr="001451F1">
          <w:rPr>
            <w:rFonts w:ascii="Times New Roman" w:hAnsi="Times New Roman" w:cs="Times New Roman"/>
            <w:color w:val="0000FF"/>
            <w:sz w:val="26"/>
            <w:szCs w:val="26"/>
          </w:rPr>
          <w:t>форме</w:t>
        </w:r>
      </w:hyperlink>
      <w:r w:rsidRPr="001451F1">
        <w:rPr>
          <w:rFonts w:ascii="Times New Roman" w:hAnsi="Times New Roman" w:cs="Times New Roman"/>
          <w:sz w:val="26"/>
          <w:szCs w:val="26"/>
        </w:rPr>
        <w:t xml:space="preserve"> согласно приложению N 4 к Регламенту, в порядке, установленном </w:t>
      </w:r>
      <w:hyperlink w:anchor="P133" w:tooltip="16. Заявитель или его представитель представляет в уполномоченный орган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
        <w:r w:rsidRPr="001451F1">
          <w:rPr>
            <w:rFonts w:ascii="Times New Roman" w:hAnsi="Times New Roman" w:cs="Times New Roman"/>
            <w:color w:val="0000FF"/>
            <w:sz w:val="26"/>
            <w:szCs w:val="26"/>
          </w:rPr>
          <w:t>пунктами 16</w:t>
        </w:r>
      </w:hyperlink>
      <w:r w:rsidRPr="001451F1">
        <w:rPr>
          <w:rFonts w:ascii="Times New Roman" w:hAnsi="Times New Roman" w:cs="Times New Roman"/>
          <w:sz w:val="26"/>
          <w:szCs w:val="26"/>
        </w:rPr>
        <w:t xml:space="preserve">, </w:t>
      </w:r>
      <w:hyperlink w:anchor="P146" w:tooltip="17.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r w:rsidRPr="001451F1">
          <w:rPr>
            <w:rFonts w:ascii="Times New Roman" w:hAnsi="Times New Roman" w:cs="Times New Roman"/>
            <w:color w:val="0000FF"/>
            <w:sz w:val="26"/>
            <w:szCs w:val="26"/>
          </w:rPr>
          <w:t>17</w:t>
        </w:r>
      </w:hyperlink>
      <w:r w:rsidRPr="001451F1">
        <w:rPr>
          <w:rFonts w:ascii="Times New Roman" w:hAnsi="Times New Roman" w:cs="Times New Roman"/>
          <w:sz w:val="26"/>
          <w:szCs w:val="26"/>
        </w:rPr>
        <w:t xml:space="preserve">, </w:t>
      </w:r>
      <w:hyperlink w:anchor="P152" w:tooltip="18.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
        <w:r w:rsidRPr="001451F1">
          <w:rPr>
            <w:rFonts w:ascii="Times New Roman" w:hAnsi="Times New Roman" w:cs="Times New Roman"/>
            <w:color w:val="0000FF"/>
            <w:sz w:val="26"/>
            <w:szCs w:val="26"/>
          </w:rPr>
          <w:t>18</w:t>
        </w:r>
      </w:hyperlink>
      <w:r w:rsidRPr="001451F1">
        <w:rPr>
          <w:rFonts w:ascii="Times New Roman" w:hAnsi="Times New Roman" w:cs="Times New Roman"/>
          <w:sz w:val="26"/>
          <w:szCs w:val="26"/>
        </w:rPr>
        <w:t xml:space="preserve">, </w:t>
      </w:r>
      <w:hyperlink w:anchor="P157" w:tooltip="19.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r w:rsidRPr="001451F1">
          <w:rPr>
            <w:rFonts w:ascii="Times New Roman" w:hAnsi="Times New Roman" w:cs="Times New Roman"/>
            <w:color w:val="0000FF"/>
            <w:sz w:val="26"/>
            <w:szCs w:val="26"/>
          </w:rPr>
          <w:t>19</w:t>
        </w:r>
      </w:hyperlink>
      <w:r w:rsidRPr="001451F1">
        <w:rPr>
          <w:rFonts w:ascii="Times New Roman" w:hAnsi="Times New Roman" w:cs="Times New Roman"/>
          <w:sz w:val="26"/>
          <w:szCs w:val="26"/>
        </w:rPr>
        <w:t xml:space="preserve">, </w:t>
      </w:r>
      <w:hyperlink w:anchor="P184" w:tooltip="22. Регистрация уведомления о планируемом строительстве, уведомления об изменении параметров, представленных заявителем указанными в пункте 16 Регламента способами в уполномоченный орган, осуществляется не позднее одного рабочего дня, следующего за днем его по">
        <w:r w:rsidRPr="001451F1">
          <w:rPr>
            <w:rFonts w:ascii="Times New Roman" w:hAnsi="Times New Roman" w:cs="Times New Roman"/>
            <w:color w:val="0000FF"/>
            <w:sz w:val="26"/>
            <w:szCs w:val="26"/>
          </w:rPr>
          <w:t>22</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67" w:tooltip="40. Исчерпывающий перечень оснований для отказа в выдаче дубликата уведомления о соответствии, уведомления о несоответствии:">
        <w:r w:rsidRPr="001451F1">
          <w:rPr>
            <w:rFonts w:ascii="Times New Roman" w:hAnsi="Times New Roman" w:cs="Times New Roman"/>
            <w:color w:val="0000FF"/>
            <w:sz w:val="26"/>
            <w:szCs w:val="26"/>
          </w:rPr>
          <w:t>пунктом 40</w:t>
        </w:r>
      </w:hyperlink>
      <w:r w:rsidRPr="001451F1">
        <w:rPr>
          <w:rFonts w:ascii="Times New Roman" w:hAnsi="Times New Roman" w:cs="Times New Roman"/>
          <w:sz w:val="26"/>
          <w:szCs w:val="26"/>
        </w:rPr>
        <w:t xml:space="preserve">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w:t>
      </w:r>
      <w:hyperlink w:anchor="P878" w:tooltip="РЕШЕНИЕ">
        <w:r w:rsidRPr="001451F1">
          <w:rPr>
            <w:rFonts w:ascii="Times New Roman" w:hAnsi="Times New Roman" w:cs="Times New Roman"/>
            <w:color w:val="0000FF"/>
            <w:sz w:val="26"/>
            <w:szCs w:val="26"/>
          </w:rPr>
          <w:t>форме</w:t>
        </w:r>
      </w:hyperlink>
      <w:r w:rsidRPr="001451F1">
        <w:rPr>
          <w:rFonts w:ascii="Times New Roman" w:hAnsi="Times New Roman" w:cs="Times New Roman"/>
          <w:sz w:val="26"/>
          <w:szCs w:val="26"/>
        </w:rPr>
        <w:t xml:space="preserve"> согласно Приложению N 5 к Регламенту направляется заявителю в порядке, установленном </w:t>
      </w:r>
      <w:hyperlink w:anchor="P232" w:tooltip="33. Результат предоставления услуги, указанный в пункте 30 Регламента:">
        <w:r w:rsidRPr="001451F1">
          <w:rPr>
            <w:rFonts w:ascii="Times New Roman" w:hAnsi="Times New Roman" w:cs="Times New Roman"/>
            <w:color w:val="0000FF"/>
            <w:sz w:val="26"/>
            <w:szCs w:val="26"/>
          </w:rPr>
          <w:t>пунктом 33</w:t>
        </w:r>
      </w:hyperlink>
      <w:r w:rsidRPr="001451F1">
        <w:rPr>
          <w:rFonts w:ascii="Times New Roman" w:hAnsi="Times New Roman" w:cs="Times New Roman"/>
          <w:sz w:val="26"/>
          <w:szCs w:val="26"/>
        </w:rPr>
        <w:t xml:space="preserve">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4" w:name="P267"/>
      <w:bookmarkEnd w:id="24"/>
      <w:r w:rsidRPr="001451F1">
        <w:rPr>
          <w:rFonts w:ascii="Times New Roman" w:hAnsi="Times New Roman" w:cs="Times New Roman"/>
          <w:sz w:val="26"/>
          <w:szCs w:val="26"/>
        </w:rPr>
        <w:t>40. Исчерпывающий перечень оснований для отказа в выдаче дубликата уведомления о соответствии, уведомления о несоответствии: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несоответствие заявителя кругу лиц, указанных в </w:t>
      </w:r>
      <w:hyperlink w:anchor="P116" w:tooltip="14. Состав заявителей.">
        <w:r w:rsidRPr="001451F1">
          <w:rPr>
            <w:rFonts w:ascii="Times New Roman" w:hAnsi="Times New Roman" w:cs="Times New Roman"/>
            <w:color w:val="0000FF"/>
            <w:sz w:val="26"/>
            <w:szCs w:val="26"/>
          </w:rPr>
          <w:t>пункте 14</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Максимальный срок ожидания в очереди при подаче запроса</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 предоставлении муниципальной услуги и при получении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результата 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Перечень услуг, которые являются необходимыми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и обязательными для предоставления муниципальной услуги,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 том числе сведения о документе (документах), выдаваемом</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(выдаваемых) организациями, участвующими в предоставлении</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42. Услуги, необходимые и обязательные для предоставления муниципальной услуги, отсутствуют.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43. При предоставлении муниципальной услуги запрещается требовать от заявителя: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Приморского края и муниципальными правовыми актами </w:t>
      </w:r>
      <w:r w:rsidR="004B135D">
        <w:rPr>
          <w:rFonts w:ascii="Times New Roman" w:hAnsi="Times New Roman" w:cs="Times New Roman"/>
          <w:sz w:val="26"/>
          <w:szCs w:val="26"/>
        </w:rPr>
        <w:t>Лазовского муниципального</w:t>
      </w:r>
      <w:r w:rsidR="004B135D" w:rsidRPr="001451F1">
        <w:rPr>
          <w:rFonts w:ascii="Times New Roman" w:hAnsi="Times New Roman" w:cs="Times New Roman"/>
          <w:sz w:val="26"/>
          <w:szCs w:val="26"/>
        </w:rPr>
        <w:t xml:space="preserve"> </w:t>
      </w:r>
      <w:r w:rsidRPr="001451F1">
        <w:rPr>
          <w:rFonts w:ascii="Times New Roman" w:hAnsi="Times New Roman" w:cs="Times New Roman"/>
          <w:sz w:val="26"/>
          <w:szCs w:val="26"/>
        </w:rPr>
        <w:t xml:space="preserve">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8"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части 6 статьи 7</w:t>
        </w:r>
      </w:hyperlink>
      <w:r w:rsidRPr="001451F1">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частью 1.1 статьи 16</w:t>
        </w:r>
      </w:hyperlink>
      <w:r w:rsidRPr="001451F1">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частью 1.1 статьи 16</w:t>
        </w:r>
      </w:hyperlink>
      <w:r w:rsidRPr="001451F1">
        <w:rPr>
          <w:rFonts w:ascii="Times New Roman" w:hAnsi="Times New Roman" w:cs="Times New Roman"/>
          <w:sz w:val="26"/>
          <w:szCs w:val="26"/>
        </w:rPr>
        <w:t xml:space="preserve"> Федерального закона N 210-ФЗ, уведомляется заявитель, а также </w:t>
      </w:r>
      <w:r w:rsidRPr="001451F1">
        <w:rPr>
          <w:rFonts w:ascii="Times New Roman" w:hAnsi="Times New Roman" w:cs="Times New Roman"/>
          <w:sz w:val="26"/>
          <w:szCs w:val="26"/>
        </w:rPr>
        <w:lastRenderedPageBreak/>
        <w:t>приносятся извинения за доставленные неудобства.</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Требования к помещениям, в которых предоставляется</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муниципальная услуга</w:t>
      </w:r>
    </w:p>
    <w:p w:rsidR="001451F1" w:rsidRPr="004B135D" w:rsidRDefault="001451F1" w:rsidP="001451F1">
      <w:pPr>
        <w:pStyle w:val="ConsPlusNormal"/>
        <w:jc w:val="both"/>
        <w:rPr>
          <w:rFonts w:ascii="Times New Roman" w:hAnsi="Times New Roman" w:cs="Times New Roman"/>
          <w:b/>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44.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наименование;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местонахождение и юридический адрес; режим работы; график приема;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номера телефонов для справок.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Помещения, в которых предоставляется муниципальная услуга, оснащаются: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номера кабинета и наименования отдела;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 предоставлении муниципальной услуги инвалидам обеспечиваются: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допуск сурдопереводчика и тифлосурдопереводчика;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оказание инвалидам помощи в преодолении барьеров, мешающих получению ими муниципальных услуг наравне с другими лицами.</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lastRenderedPageBreak/>
        <w:t>Показатели доступности и качества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45. Основными показателями доступности предоставления муниципальной услуги являются: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Единого портала, регионального портала;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46. Основными показателями качества предоставления муниципальной услуги являются: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III. Состав, последовательность и сроки выполнения</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административных процедур (действий), требования к порядку</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их выполнения, в том числе особенности выполнения</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административных процедур в электронной форме</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Исчерпывающий перечень административных процедур</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47. Предоставление муниципальной услуги включает в себя следующие административные процедуры:</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прием, проверка документов и регистрация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1451F1">
        <w:rPr>
          <w:rFonts w:ascii="Times New Roman" w:hAnsi="Times New Roman" w:cs="Times New Roman"/>
          <w:sz w:val="26"/>
          <w:szCs w:val="26"/>
        </w:rPr>
        <w:lastRenderedPageBreak/>
        <w:t>информационной системы "Единая система межведомственного электронного взаимодействия" (далее - СМЭВ);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рассмотрение документов и сведений;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принятие решения;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выдача результата.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Описание административных процедур представлено в </w:t>
      </w:r>
      <w:hyperlink w:anchor="P932" w:tooltip="СОСТАВ, ПОСЛЕДОВАТЕЛЬНОСТЬ И СРОКИ">
        <w:r w:rsidRPr="001451F1">
          <w:rPr>
            <w:rFonts w:ascii="Times New Roman" w:hAnsi="Times New Roman" w:cs="Times New Roman"/>
            <w:color w:val="0000FF"/>
            <w:sz w:val="26"/>
            <w:szCs w:val="26"/>
          </w:rPr>
          <w:t>приложении N 6</w:t>
        </w:r>
      </w:hyperlink>
      <w:r w:rsidRPr="001451F1">
        <w:rPr>
          <w:rFonts w:ascii="Times New Roman" w:hAnsi="Times New Roman" w:cs="Times New Roman"/>
          <w:sz w:val="26"/>
          <w:szCs w:val="26"/>
        </w:rPr>
        <w:t xml:space="preserve"> к Регламенту.</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Перечень административных процедур (действий)</w:t>
      </w:r>
    </w:p>
    <w:p w:rsidR="001451F1" w:rsidRPr="001451F1" w:rsidRDefault="001451F1" w:rsidP="001451F1">
      <w:pPr>
        <w:pStyle w:val="ConsPlusNormal"/>
        <w:jc w:val="center"/>
        <w:rPr>
          <w:rFonts w:ascii="Times New Roman" w:hAnsi="Times New Roman" w:cs="Times New Roman"/>
          <w:sz w:val="26"/>
          <w:szCs w:val="26"/>
        </w:rPr>
      </w:pPr>
      <w:r w:rsidRPr="004B135D">
        <w:rPr>
          <w:rFonts w:ascii="Times New Roman" w:hAnsi="Times New Roman" w:cs="Times New Roman"/>
          <w:b/>
          <w:sz w:val="26"/>
          <w:szCs w:val="26"/>
        </w:rPr>
        <w:t>при предоставлении муниципальной услуги</w:t>
      </w:r>
      <w:r w:rsidRPr="001451F1">
        <w:rPr>
          <w:rFonts w:ascii="Times New Roman" w:hAnsi="Times New Roman" w:cs="Times New Roman"/>
          <w:sz w:val="26"/>
          <w:szCs w:val="26"/>
        </w:rPr>
        <w:t xml:space="preserve"> услуг</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в электронной форме</w:t>
      </w:r>
    </w:p>
    <w:p w:rsidR="001451F1" w:rsidRPr="004B135D" w:rsidRDefault="001451F1" w:rsidP="001451F1">
      <w:pPr>
        <w:pStyle w:val="ConsPlusNormal"/>
        <w:jc w:val="both"/>
        <w:rPr>
          <w:rFonts w:ascii="Times New Roman" w:hAnsi="Times New Roman" w:cs="Times New Roman"/>
          <w:b/>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48. При предоставлении муниципальной услуги в электронной форме заявителю обеспечиваются: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получение информации о порядке и сроках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формирование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получение результата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получение сведений о ходе рассмотрения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осуществление оценки качества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Порядок осуществления административных процедур (действий)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в электронной форме</w:t>
      </w:r>
    </w:p>
    <w:p w:rsidR="001451F1" w:rsidRPr="004B135D" w:rsidRDefault="001451F1" w:rsidP="001451F1">
      <w:pPr>
        <w:pStyle w:val="ConsPlusNormal"/>
        <w:jc w:val="both"/>
        <w:rPr>
          <w:rFonts w:ascii="Times New Roman" w:hAnsi="Times New Roman" w:cs="Times New Roman"/>
          <w:b/>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49. Формирование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Форматно-логическая проверка сформированного уведомления о </w:t>
      </w:r>
      <w:r w:rsidRPr="001451F1">
        <w:rPr>
          <w:rFonts w:ascii="Times New Roman" w:hAnsi="Times New Roman" w:cs="Times New Roman"/>
          <w:sz w:val="26"/>
          <w:szCs w:val="26"/>
        </w:rPr>
        <w:lastRenderedPageBreak/>
        <w:t>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 формировании уведомления о планируемом строительстве, уведомления об изменении параметров заявителю обеспечивается: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государственной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трех месяцев.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451F1" w:rsidRPr="001451F1" w:rsidRDefault="001451F1" w:rsidP="001451F1">
      <w:pPr>
        <w:pStyle w:val="ConsPlusNormal"/>
        <w:spacing w:before="200"/>
        <w:ind w:firstLine="540"/>
        <w:jc w:val="both"/>
        <w:rPr>
          <w:rFonts w:ascii="Times New Roman" w:hAnsi="Times New Roman" w:cs="Times New Roman"/>
          <w:sz w:val="26"/>
          <w:szCs w:val="26"/>
        </w:rPr>
      </w:pPr>
      <w:bookmarkStart w:id="25" w:name="P379"/>
      <w:bookmarkEnd w:id="25"/>
      <w:r w:rsidRPr="001451F1">
        <w:rPr>
          <w:rFonts w:ascii="Times New Roman" w:hAnsi="Times New Roman" w:cs="Times New Roman"/>
          <w:sz w:val="26"/>
          <w:szCs w:val="26"/>
        </w:rPr>
        <w:t xml:space="preserve">50.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w:t>
      </w:r>
      <w:r w:rsidRPr="001451F1">
        <w:rPr>
          <w:rFonts w:ascii="Times New Roman" w:hAnsi="Times New Roman" w:cs="Times New Roman"/>
          <w:sz w:val="26"/>
          <w:szCs w:val="26"/>
        </w:rPr>
        <w:lastRenderedPageBreak/>
        <w:t>первый рабочий день:</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51.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Ответственное должностное лицо:</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производит действия в соответствии с </w:t>
      </w:r>
      <w:hyperlink w:anchor="P379" w:tooltip="50. Уполномоченный орган обеспечивает в срок не позднее одного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
        <w:r w:rsidRPr="001451F1">
          <w:rPr>
            <w:rFonts w:ascii="Times New Roman" w:hAnsi="Times New Roman" w:cs="Times New Roman"/>
            <w:color w:val="0000FF"/>
            <w:sz w:val="26"/>
            <w:szCs w:val="26"/>
          </w:rPr>
          <w:t>пунктом 50</w:t>
        </w:r>
      </w:hyperlink>
      <w:r w:rsidRPr="001451F1">
        <w:rPr>
          <w:rFonts w:ascii="Times New Roman" w:hAnsi="Times New Roman" w:cs="Times New Roman"/>
          <w:sz w:val="26"/>
          <w:szCs w:val="26"/>
        </w:rPr>
        <w:t xml:space="preserve">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52. Заявителю в качестве результата предоставления муниципальной услуги обеспечивается возможность получения документа: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53.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lastRenderedPageBreak/>
        <w:t>При предоставлении муниципальной услуги в электронной форме заявителю направляется: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54. Оценка качества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31" w:tooltip="Постановление Правительства РФ от 12.12.2012 N 1284 (ред. от 17.05.2022)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
        <w:r w:rsidRPr="001451F1">
          <w:rPr>
            <w:rFonts w:ascii="Times New Roman" w:hAnsi="Times New Roman" w:cs="Times New Roman"/>
            <w:color w:val="0000FF"/>
            <w:sz w:val="26"/>
            <w:szCs w:val="26"/>
          </w:rPr>
          <w:t>Правилами</w:t>
        </w:r>
      </w:hyperlink>
      <w:r w:rsidRPr="001451F1">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55.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статьей 11.2</w:t>
        </w:r>
      </w:hyperlink>
      <w:r w:rsidRPr="001451F1">
        <w:rPr>
          <w:rFonts w:ascii="Times New Roman" w:hAnsi="Times New Roman" w:cs="Times New Roman"/>
          <w:sz w:val="26"/>
          <w:szCs w:val="26"/>
        </w:rPr>
        <w:t xml:space="preserve"> Федерального закона N 210-ФЗ и в порядке, установленном </w:t>
      </w:r>
      <w:hyperlink r:id="rId3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Pr="001451F1">
          <w:rPr>
            <w:rFonts w:ascii="Times New Roman" w:hAnsi="Times New Roman" w:cs="Times New Roman"/>
            <w:color w:val="0000FF"/>
            <w:sz w:val="26"/>
            <w:szCs w:val="26"/>
          </w:rPr>
          <w:t>Постановлением</w:t>
        </w:r>
      </w:hyperlink>
      <w:r w:rsidRPr="001451F1">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IV. Формы контроля за исполнением</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lastRenderedPageBreak/>
        <w:t>административного регламента</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Порядок осуществления текущего контроля за соблюдением</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 исполнением ответственными должностными лицами положений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регламента и иных нормативных правовых актов,</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устанавливающих требования к предоставлению муниципальной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услуги, а также принятием ими решений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56.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Текущий контроль осуществляется путем проведения проверок: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решений о предоставлении (об отказе в предоставлении) государственной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выявления и устранения нарушений прав граждан;</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Порядок и периодичность осуществления плановых и внеплановых</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проверок полноты и качества предоставления муниципальной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услуги, в том числе порядок и формы контроля за полнотой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 качеством 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57. Контроль за полнотой и качеством предоставления муниципальной услуги включает в себя проведение плановых и внеплановых проверок.</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58.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соблюдение сроков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соблюдение положений настоящего Административного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Основанием для проведения внеплановых проверок являются: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1451F1">
        <w:rPr>
          <w:rFonts w:ascii="Times New Roman" w:hAnsi="Times New Roman" w:cs="Times New Roman"/>
          <w:sz w:val="26"/>
          <w:szCs w:val="26"/>
        </w:rPr>
        <w:lastRenderedPageBreak/>
        <w:t>правовых актов Российской Федерации, нормативных правовых актов и нормативных правовых актов органов местного самоуправления;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Ответственность должностных лиц за решения и действия</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(бездействие), принимаемые (осуществляемые) ими в ходе</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предоставления 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59. По результатам проведенных проверок в случае выявления нарушений положений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Требования к порядку и формам контроля за предоставлением</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муниципальной услуги, в том числе со стороны граждан,</w:t>
      </w:r>
    </w:p>
    <w:p w:rsidR="001451F1" w:rsidRPr="001451F1" w:rsidRDefault="001451F1" w:rsidP="001451F1">
      <w:pPr>
        <w:pStyle w:val="ConsPlusNormal"/>
        <w:jc w:val="center"/>
        <w:rPr>
          <w:rFonts w:ascii="Times New Roman" w:hAnsi="Times New Roman" w:cs="Times New Roman"/>
          <w:sz w:val="26"/>
          <w:szCs w:val="26"/>
        </w:rPr>
      </w:pPr>
      <w:r w:rsidRPr="004B135D">
        <w:rPr>
          <w:rFonts w:ascii="Times New Roman" w:hAnsi="Times New Roman" w:cs="Times New Roman"/>
          <w:b/>
          <w:sz w:val="26"/>
          <w:szCs w:val="26"/>
        </w:rPr>
        <w:t>их объединений и организаций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60.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Граждане, их объединения и организации также имеют право:</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61.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V. Досудебный (внесудебный) порядок обжалования решений</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и действий (бездействия) органа, предоставляющего</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муниципальную услугу, а также их должностных лиц,</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муниципальных служащих</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62. Заявитель имеет право на обжалование решения и (или) действий (бездействия) Уполномоченного органа, должностных лиц Уполномоченного </w:t>
      </w:r>
      <w:r w:rsidRPr="001451F1">
        <w:rPr>
          <w:rFonts w:ascii="Times New Roman" w:hAnsi="Times New Roman" w:cs="Times New Roman"/>
          <w:sz w:val="26"/>
          <w:szCs w:val="26"/>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Органы местного самоуправления, организации и уполномоченные</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на рассмотрение жалобы лица, которым может быть направлена</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жалоба заявителя в досудебном (внесудебном) порядке</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Администрацию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Способы информирования заявителей о порядке подачи</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 рассмотрения жалобы, в том числе с использованием Единого</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портала и муниципальных услуг (функций)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Перечень нормативных правовых актов, регулирующих порядок</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досудебного (внесудебного) обжалования действий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(бездействия) и (или) решений, принятых (осуществленных)</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в ходе предоставления муниципальной услуги</w:t>
      </w:r>
    </w:p>
    <w:p w:rsidR="001451F1" w:rsidRPr="004B135D" w:rsidRDefault="001451F1" w:rsidP="001451F1">
      <w:pPr>
        <w:pStyle w:val="ConsPlusNormal"/>
        <w:jc w:val="both"/>
        <w:rPr>
          <w:rFonts w:ascii="Times New Roman" w:hAnsi="Times New Roman" w:cs="Times New Roman"/>
          <w:b/>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Федеральным </w:t>
      </w:r>
      <w:hyperlink r:id="rId34"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законом</w:t>
        </w:r>
      </w:hyperlink>
      <w:r w:rsidRPr="001451F1">
        <w:rPr>
          <w:rFonts w:ascii="Times New Roman" w:hAnsi="Times New Roman" w:cs="Times New Roman"/>
          <w:sz w:val="26"/>
          <w:szCs w:val="26"/>
        </w:rPr>
        <w:t xml:space="preserve"> N 210-ФЗ;</w:t>
      </w:r>
    </w:p>
    <w:p w:rsidR="001451F1" w:rsidRPr="001451F1" w:rsidRDefault="00AD707E" w:rsidP="001451F1">
      <w:pPr>
        <w:pStyle w:val="ConsPlusNormal"/>
        <w:spacing w:before="200"/>
        <w:ind w:firstLine="540"/>
        <w:jc w:val="both"/>
        <w:rPr>
          <w:rFonts w:ascii="Times New Roman" w:hAnsi="Times New Roman" w:cs="Times New Roman"/>
          <w:sz w:val="26"/>
          <w:szCs w:val="26"/>
        </w:rPr>
      </w:pPr>
      <w:hyperlink r:id="rId3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r w:rsidR="001451F1" w:rsidRPr="001451F1">
          <w:rPr>
            <w:rFonts w:ascii="Times New Roman" w:hAnsi="Times New Roman" w:cs="Times New Roman"/>
            <w:color w:val="0000FF"/>
            <w:sz w:val="26"/>
            <w:szCs w:val="26"/>
          </w:rPr>
          <w:t>Постановлением</w:t>
        </w:r>
      </w:hyperlink>
      <w:r w:rsidR="001451F1" w:rsidRPr="001451F1">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outlineLvl w:val="1"/>
        <w:rPr>
          <w:rFonts w:ascii="Times New Roman" w:hAnsi="Times New Roman" w:cs="Times New Roman"/>
          <w:sz w:val="26"/>
          <w:szCs w:val="26"/>
        </w:rPr>
      </w:pPr>
      <w:r w:rsidRPr="001451F1">
        <w:rPr>
          <w:rFonts w:ascii="Times New Roman" w:hAnsi="Times New Roman" w:cs="Times New Roman"/>
          <w:sz w:val="26"/>
          <w:szCs w:val="26"/>
        </w:rPr>
        <w:t>VI. Особенности выполнения административных процедур</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(действий) в многофункциональных центрах предоставления</w:t>
      </w:r>
    </w:p>
    <w:p w:rsidR="001451F1" w:rsidRP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государственных и муниципальных услуг</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Исчерпывающий перечень административных процедур (действий)</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при предоставлении муниципальной услуги, выполняемых</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многофункциональными центрами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66. Многофункциональный центр осуществляет: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иные процедуры и действия, предусмотренные Федеральным </w:t>
      </w:r>
      <w:hyperlink r:id="rId36"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законом</w:t>
        </w:r>
      </w:hyperlink>
      <w:r w:rsidRPr="001451F1">
        <w:rPr>
          <w:rFonts w:ascii="Times New Roman" w:hAnsi="Times New Roman" w:cs="Times New Roman"/>
          <w:sz w:val="26"/>
          <w:szCs w:val="26"/>
        </w:rPr>
        <w:t xml:space="preserve"> N 210-ФЗ.</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В соответствии с </w:t>
      </w:r>
      <w:hyperlink r:id="rId37" w:tooltip="Федеральный закон от 27.07.2010 N 210-ФЗ (ред. от 30.12.2021) &quot;Об организации предоставления государственных и муниципальных услуг&quot; {КонсультантПлюс}">
        <w:r w:rsidRPr="001451F1">
          <w:rPr>
            <w:rFonts w:ascii="Times New Roman" w:hAnsi="Times New Roman" w:cs="Times New Roman"/>
            <w:color w:val="0000FF"/>
            <w:sz w:val="26"/>
            <w:szCs w:val="26"/>
          </w:rPr>
          <w:t>частью 1.1 статьи 16</w:t>
        </w:r>
      </w:hyperlink>
      <w:r w:rsidRPr="001451F1">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Информирование заявителей</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67. Информирование заявителя многофункциональными центрами осуществляется следующими способами: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1451F1">
        <w:rPr>
          <w:rFonts w:ascii="Times New Roman" w:hAnsi="Times New Roman" w:cs="Times New Roman"/>
          <w:sz w:val="26"/>
          <w:szCs w:val="26"/>
        </w:rPr>
        <w:lastRenderedPageBreak/>
        <w:t>может превышать 15 минут.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51F1" w:rsidRPr="001451F1" w:rsidRDefault="001451F1" w:rsidP="001451F1">
      <w:pPr>
        <w:pStyle w:val="ConsPlusNormal"/>
        <w:jc w:val="both"/>
        <w:rPr>
          <w:rFonts w:ascii="Times New Roman" w:hAnsi="Times New Roman" w:cs="Times New Roman"/>
          <w:sz w:val="26"/>
          <w:szCs w:val="26"/>
        </w:rPr>
      </w:pP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Выдача заявителю результата предоставления</w:t>
      </w:r>
    </w:p>
    <w:p w:rsidR="001451F1" w:rsidRPr="004B135D" w:rsidRDefault="001451F1" w:rsidP="001451F1">
      <w:pPr>
        <w:pStyle w:val="ConsPlusNormal"/>
        <w:jc w:val="center"/>
        <w:rPr>
          <w:rFonts w:ascii="Times New Roman" w:hAnsi="Times New Roman" w:cs="Times New Roman"/>
          <w:b/>
          <w:sz w:val="26"/>
          <w:szCs w:val="26"/>
        </w:rPr>
      </w:pPr>
      <w:r w:rsidRPr="004B135D">
        <w:rPr>
          <w:rFonts w:ascii="Times New Roman" w:hAnsi="Times New Roman" w:cs="Times New Roman"/>
          <w:b/>
          <w:sz w:val="26"/>
          <w:szCs w:val="26"/>
        </w:rPr>
        <w:t>муниципальной услуги</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68.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8"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1451F1">
          <w:rPr>
            <w:rFonts w:ascii="Times New Roman" w:hAnsi="Times New Roman" w:cs="Times New Roman"/>
            <w:color w:val="0000FF"/>
            <w:sz w:val="26"/>
            <w:szCs w:val="26"/>
          </w:rPr>
          <w:t>Постановлением</w:t>
        </w:r>
      </w:hyperlink>
      <w:r w:rsidRPr="001451F1">
        <w:rPr>
          <w:rFonts w:ascii="Times New Roman" w:hAnsi="Times New Roman" w:cs="Times New Roman"/>
          <w:sz w:val="26"/>
          <w:szCs w:val="26"/>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tooltip="Постановление Правительства РФ от 27.09.2011 N 797 (ред. от 28.04.2022)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
        <w:r w:rsidRPr="001451F1">
          <w:rPr>
            <w:rFonts w:ascii="Times New Roman" w:hAnsi="Times New Roman" w:cs="Times New Roman"/>
            <w:color w:val="0000FF"/>
            <w:sz w:val="26"/>
            <w:szCs w:val="26"/>
          </w:rPr>
          <w:t>Постановлением</w:t>
        </w:r>
      </w:hyperlink>
      <w:r w:rsidRPr="001451F1">
        <w:rPr>
          <w:rFonts w:ascii="Times New Roman" w:hAnsi="Times New Roman" w:cs="Times New Roman"/>
          <w:sz w:val="26"/>
          <w:szCs w:val="26"/>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 xml:space="preserve">69.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w:t>
      </w:r>
      <w:r w:rsidRPr="001451F1">
        <w:rPr>
          <w:rFonts w:ascii="Times New Roman" w:hAnsi="Times New Roman" w:cs="Times New Roman"/>
          <w:sz w:val="26"/>
          <w:szCs w:val="26"/>
        </w:rPr>
        <w:lastRenderedPageBreak/>
        <w:t>обращения, либо по предварительной записи.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Работник многофункционального центра осуществляет следующие действия: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определяет статус исполнения уведомление о планируемом строительстве, уведомления об изменении параметров в ГИС;</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1451F1" w:rsidRPr="001451F1" w:rsidRDefault="001451F1" w:rsidP="001451F1">
      <w:pPr>
        <w:pStyle w:val="ConsPlusNormal"/>
        <w:spacing w:before="200"/>
        <w:ind w:firstLine="540"/>
        <w:jc w:val="both"/>
        <w:rPr>
          <w:rFonts w:ascii="Times New Roman" w:hAnsi="Times New Roman" w:cs="Times New Roman"/>
          <w:sz w:val="26"/>
          <w:szCs w:val="26"/>
        </w:rPr>
      </w:pPr>
      <w:r w:rsidRPr="001451F1">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1451F1" w:rsidRPr="00E250C0" w:rsidRDefault="001451F1" w:rsidP="001451F1">
      <w:pPr>
        <w:pStyle w:val="ConsPlusNormal"/>
        <w:jc w:val="right"/>
        <w:outlineLvl w:val="1"/>
        <w:rPr>
          <w:rFonts w:ascii="Times New Roman" w:hAnsi="Times New Roman" w:cs="Times New Roman"/>
          <w:szCs w:val="20"/>
        </w:rPr>
      </w:pPr>
      <w:r w:rsidRPr="00E250C0">
        <w:rPr>
          <w:rFonts w:ascii="Times New Roman" w:hAnsi="Times New Roman" w:cs="Times New Roman"/>
          <w:szCs w:val="20"/>
        </w:rPr>
        <w:lastRenderedPageBreak/>
        <w:t>Приложение N 1</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к Административному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регламенту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предоставления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муниципальной услуги</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"Направление уведомления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 соответствии указанных</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в уведомлении о планируемом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строительстве параметров</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установленным параметрам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 допустимости размещения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835"/>
        <w:gridCol w:w="4583"/>
      </w:tblGrid>
      <w:tr w:rsidR="001451F1" w:rsidRPr="001451F1" w:rsidTr="004B135D">
        <w:tc>
          <w:tcPr>
            <w:tcW w:w="4835"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p>
        </w:tc>
        <w:tc>
          <w:tcPr>
            <w:tcW w:w="4583"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Кому ____________</w:t>
            </w:r>
            <w:r>
              <w:rPr>
                <w:rFonts w:ascii="Times New Roman" w:hAnsi="Times New Roman" w:cs="Times New Roman"/>
                <w:sz w:val="26"/>
                <w:szCs w:val="26"/>
              </w:rPr>
              <w:t>________</w:t>
            </w:r>
            <w:r w:rsidRPr="001451F1">
              <w:rPr>
                <w:rFonts w:ascii="Times New Roman" w:hAnsi="Times New Roman" w:cs="Times New Roman"/>
                <w:sz w:val="26"/>
                <w:szCs w:val="26"/>
              </w:rPr>
              <w:t>______________</w:t>
            </w:r>
          </w:p>
          <w:p w:rsidR="001451F1" w:rsidRPr="00E250C0" w:rsidRDefault="001451F1" w:rsidP="001451F1">
            <w:pPr>
              <w:pStyle w:val="ConsPlusNormal"/>
              <w:jc w:val="center"/>
              <w:rPr>
                <w:rFonts w:ascii="Times New Roman" w:hAnsi="Times New Roman" w:cs="Times New Roman"/>
                <w:szCs w:val="20"/>
              </w:rPr>
            </w:pPr>
            <w:r w:rsidRPr="00E250C0">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w:t>
            </w:r>
            <w:r>
              <w:rPr>
                <w:rFonts w:ascii="Times New Roman" w:hAnsi="Times New Roman" w:cs="Times New Roman"/>
                <w:sz w:val="26"/>
                <w:szCs w:val="26"/>
              </w:rPr>
              <w:t>________</w:t>
            </w:r>
            <w:r w:rsidRPr="001451F1">
              <w:rPr>
                <w:rFonts w:ascii="Times New Roman" w:hAnsi="Times New Roman" w:cs="Times New Roman"/>
                <w:sz w:val="26"/>
                <w:szCs w:val="26"/>
              </w:rPr>
              <w:t>_______</w:t>
            </w:r>
          </w:p>
          <w:p w:rsidR="001451F1" w:rsidRPr="00E250C0" w:rsidRDefault="001451F1" w:rsidP="001451F1">
            <w:pPr>
              <w:pStyle w:val="ConsPlusNormal"/>
              <w:jc w:val="center"/>
              <w:rPr>
                <w:rFonts w:ascii="Times New Roman" w:hAnsi="Times New Roman" w:cs="Times New Roman"/>
                <w:szCs w:val="20"/>
              </w:rPr>
            </w:pPr>
            <w:r w:rsidRPr="00E250C0">
              <w:rPr>
                <w:rFonts w:ascii="Times New Roman" w:hAnsi="Times New Roman" w:cs="Times New Roman"/>
                <w:szCs w:val="20"/>
              </w:rPr>
              <w:t>почтовый индекс и адрес, телефон, адрес электронной почты застройщика)</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bookmarkStart w:id="26" w:name="P547"/>
            <w:bookmarkEnd w:id="26"/>
            <w:r w:rsidRPr="001451F1">
              <w:rPr>
                <w:rFonts w:ascii="Times New Roman" w:hAnsi="Times New Roman" w:cs="Times New Roman"/>
                <w:sz w:val="26"/>
                <w:szCs w:val="26"/>
              </w:rPr>
              <w:t>РЕШЕНИЕ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об отказе в приеме документов</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w:t>
            </w:r>
            <w:r>
              <w:rPr>
                <w:rFonts w:ascii="Times New Roman" w:hAnsi="Times New Roman" w:cs="Times New Roman"/>
                <w:sz w:val="26"/>
                <w:szCs w:val="26"/>
              </w:rPr>
              <w:t>_</w:t>
            </w:r>
            <w:r w:rsidRPr="001451F1">
              <w:rPr>
                <w:rFonts w:ascii="Times New Roman" w:hAnsi="Times New Roman" w:cs="Times New Roman"/>
                <w:sz w:val="26"/>
                <w:szCs w:val="26"/>
              </w:rPr>
              <w:t>_________________</w:t>
            </w:r>
          </w:p>
          <w:p w:rsidR="001451F1" w:rsidRPr="007E2745" w:rsidRDefault="001451F1" w:rsidP="001451F1">
            <w:pPr>
              <w:pStyle w:val="ConsPlusNormal"/>
              <w:jc w:val="center"/>
              <w:rPr>
                <w:rFonts w:ascii="Times New Roman" w:hAnsi="Times New Roman" w:cs="Times New Roman"/>
                <w:szCs w:val="20"/>
              </w:rPr>
            </w:pPr>
            <w:r w:rsidRPr="007E2745">
              <w:rPr>
                <w:rFonts w:ascii="Times New Roman" w:hAnsi="Times New Roman" w:cs="Times New Roman"/>
                <w:szCs w:val="20"/>
              </w:rPr>
              <w:t>(наименование органа, предоставляющего муниципальную услугу)</w:t>
            </w:r>
          </w:p>
          <w:p w:rsidR="001451F1" w:rsidRPr="001451F1" w:rsidRDefault="001451F1" w:rsidP="001451F1">
            <w:pPr>
              <w:pStyle w:val="ConsPlusNormal"/>
              <w:jc w:val="both"/>
              <w:rPr>
                <w:rFonts w:ascii="Times New Roman" w:hAnsi="Times New Roman" w:cs="Times New Roman"/>
                <w:sz w:val="26"/>
                <w:szCs w:val="26"/>
              </w:rPr>
            </w:pPr>
            <w:r w:rsidRPr="001451F1">
              <w:rPr>
                <w:rFonts w:ascii="Times New Roman" w:hAnsi="Times New Roman" w:cs="Times New Roman"/>
                <w:sz w:val="26"/>
                <w:szCs w:val="26"/>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0"/>
        <w:gridCol w:w="4200"/>
        <w:gridCol w:w="3408"/>
      </w:tblGrid>
      <w:tr w:rsidR="001451F1" w:rsidRPr="001451F1" w:rsidTr="004B135D">
        <w:tc>
          <w:tcPr>
            <w:tcW w:w="181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 пункта Административного регламента</w:t>
            </w:r>
          </w:p>
        </w:tc>
        <w:tc>
          <w:tcPr>
            <w:tcW w:w="420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340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Разъяснение причин отказа в приеме документов</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"а"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какое ведомство предоставляет услугу, информация о его местонахождении</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подпункт "б"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исчерпывающий перечень документов, утративших силу</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"в"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представленные документы содержат подчистки и исправления текста</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"г"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исчерпывающий перечень документов, содержащих повреждения</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"д"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17, 18, 19 Административного регламента</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1451F1" w:rsidRPr="001451F1" w:rsidTr="004B135D">
        <w:tc>
          <w:tcPr>
            <w:tcW w:w="18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"е" пункта 25</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выявлено несоблюдение установленных </w:t>
            </w:r>
            <w:hyperlink r:id="rId40" w:tooltip="Федеральный закон от 06.04.2011 N 63-ФЗ (ред. от 14.07.2022) &quot;Об электронной подписи&quot; {КонсультантПлюс}">
              <w:r w:rsidRPr="001451F1">
                <w:rPr>
                  <w:rFonts w:ascii="Times New Roman" w:hAnsi="Times New Roman" w:cs="Times New Roman"/>
                  <w:color w:val="0000FF"/>
                  <w:sz w:val="26"/>
                  <w:szCs w:val="26"/>
                </w:rPr>
                <w:t>статьей 11</w:t>
              </w:r>
            </w:hyperlink>
            <w:r w:rsidRPr="001451F1">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Указывается исчерпывающий перечень электронных документов, не соответствующих указанному критерию</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023"/>
        <w:gridCol w:w="3023"/>
        <w:gridCol w:w="3372"/>
      </w:tblGrid>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Дополнительно информируем:</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______________________________________________________________________________________________________________________________________________</w:t>
            </w:r>
            <w:r w:rsidRPr="001451F1">
              <w:rPr>
                <w:rFonts w:ascii="Times New Roman" w:hAnsi="Times New Roman" w:cs="Times New Roman"/>
                <w:sz w:val="26"/>
                <w:szCs w:val="26"/>
              </w:rPr>
              <w:lastRenderedPageBreak/>
              <w:t>____________________________________________________________________</w:t>
            </w:r>
          </w:p>
          <w:p w:rsidR="001451F1" w:rsidRPr="007E2745" w:rsidRDefault="001451F1" w:rsidP="001451F1">
            <w:pPr>
              <w:pStyle w:val="ConsPlusNormal"/>
              <w:jc w:val="center"/>
              <w:rPr>
                <w:rFonts w:ascii="Times New Roman" w:hAnsi="Times New Roman" w:cs="Times New Roman"/>
                <w:szCs w:val="20"/>
              </w:rPr>
            </w:pPr>
            <w:r w:rsidRPr="007E2745">
              <w:rPr>
                <w:rFonts w:ascii="Times New Roman" w:hAnsi="Times New Roman" w:cs="Times New Roman"/>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Приложение:</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w:t>
            </w:r>
            <w:r w:rsidRPr="001451F1">
              <w:rPr>
                <w:rFonts w:ascii="Times New Roman" w:hAnsi="Times New Roman" w:cs="Times New Roman"/>
                <w:sz w:val="26"/>
                <w:szCs w:val="26"/>
              </w:rPr>
              <w:t>_____</w:t>
            </w:r>
          </w:p>
          <w:p w:rsidR="001451F1" w:rsidRPr="004B135D" w:rsidRDefault="001451F1" w:rsidP="001451F1">
            <w:pPr>
              <w:pStyle w:val="ConsPlusNormal"/>
              <w:jc w:val="center"/>
              <w:rPr>
                <w:rFonts w:ascii="Times New Roman" w:hAnsi="Times New Roman" w:cs="Times New Roman"/>
                <w:szCs w:val="20"/>
              </w:rPr>
            </w:pPr>
            <w:r w:rsidRPr="004B135D">
              <w:rPr>
                <w:rFonts w:ascii="Times New Roman" w:hAnsi="Times New Roman" w:cs="Times New Roman"/>
                <w:szCs w:val="20"/>
              </w:rPr>
              <w:t>(прилагаются документы, представленные заявителем)</w:t>
            </w:r>
          </w:p>
        </w:tc>
      </w:tr>
      <w:tr w:rsidR="001451F1" w:rsidRPr="001451F1" w:rsidTr="004B135D">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lastRenderedPageBreak/>
              <w:t>_____________________</w:t>
            </w:r>
          </w:p>
          <w:p w:rsidR="001451F1" w:rsidRPr="004B135D" w:rsidRDefault="001451F1" w:rsidP="001451F1">
            <w:pPr>
              <w:pStyle w:val="ConsPlusNormal"/>
              <w:jc w:val="center"/>
              <w:rPr>
                <w:rFonts w:ascii="Times New Roman" w:hAnsi="Times New Roman" w:cs="Times New Roman"/>
                <w:szCs w:val="20"/>
              </w:rPr>
            </w:pPr>
            <w:r w:rsidRPr="004B135D">
              <w:rPr>
                <w:rFonts w:ascii="Times New Roman" w:hAnsi="Times New Roman" w:cs="Times New Roman"/>
                <w:szCs w:val="20"/>
              </w:rPr>
              <w:t>(должность)</w:t>
            </w:r>
          </w:p>
        </w:tc>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4B135D" w:rsidRDefault="001451F1" w:rsidP="001451F1">
            <w:pPr>
              <w:pStyle w:val="ConsPlusNormal"/>
              <w:jc w:val="center"/>
              <w:rPr>
                <w:rFonts w:ascii="Times New Roman" w:hAnsi="Times New Roman" w:cs="Times New Roman"/>
                <w:szCs w:val="20"/>
              </w:rPr>
            </w:pPr>
            <w:r w:rsidRPr="004B135D">
              <w:rPr>
                <w:rFonts w:ascii="Times New Roman" w:hAnsi="Times New Roman" w:cs="Times New Roman"/>
                <w:szCs w:val="20"/>
              </w:rPr>
              <w:t>(подпись)</w:t>
            </w:r>
          </w:p>
        </w:tc>
        <w:tc>
          <w:tcPr>
            <w:tcW w:w="3372" w:type="dxa"/>
            <w:tcBorders>
              <w:top w:val="nil"/>
              <w:left w:val="nil"/>
              <w:bottom w:val="nil"/>
              <w:right w:val="nil"/>
            </w:tcBorders>
          </w:tcPr>
          <w:p w:rsidR="001451F1" w:rsidRPr="001451F1" w:rsidRDefault="004B135D" w:rsidP="001451F1">
            <w:pPr>
              <w:pStyle w:val="ConsPlusNormal"/>
              <w:jc w:val="center"/>
              <w:rPr>
                <w:rFonts w:ascii="Times New Roman" w:hAnsi="Times New Roman" w:cs="Times New Roman"/>
                <w:sz w:val="26"/>
                <w:szCs w:val="26"/>
              </w:rPr>
            </w:pPr>
            <w:r>
              <w:rPr>
                <w:rFonts w:ascii="Times New Roman" w:hAnsi="Times New Roman" w:cs="Times New Roman"/>
                <w:sz w:val="26"/>
                <w:szCs w:val="26"/>
              </w:rPr>
              <w:t>______-</w:t>
            </w:r>
            <w:r w:rsidR="001451F1" w:rsidRPr="001451F1">
              <w:rPr>
                <w:rFonts w:ascii="Times New Roman" w:hAnsi="Times New Roman" w:cs="Times New Roman"/>
                <w:sz w:val="26"/>
                <w:szCs w:val="26"/>
              </w:rPr>
              <w:t>_</w:t>
            </w:r>
            <w:r w:rsidR="001451F1">
              <w:rPr>
                <w:rFonts w:ascii="Times New Roman" w:hAnsi="Times New Roman" w:cs="Times New Roman"/>
                <w:sz w:val="26"/>
                <w:szCs w:val="26"/>
              </w:rPr>
              <w:t>_____</w:t>
            </w:r>
            <w:r w:rsidR="001451F1" w:rsidRPr="001451F1">
              <w:rPr>
                <w:rFonts w:ascii="Times New Roman" w:hAnsi="Times New Roman" w:cs="Times New Roman"/>
                <w:sz w:val="26"/>
                <w:szCs w:val="26"/>
              </w:rPr>
              <w:t>____________</w:t>
            </w:r>
          </w:p>
          <w:p w:rsidR="001451F1" w:rsidRPr="004B135D" w:rsidRDefault="001451F1" w:rsidP="001451F1">
            <w:pPr>
              <w:pStyle w:val="ConsPlusNormal"/>
              <w:jc w:val="center"/>
              <w:rPr>
                <w:rFonts w:ascii="Times New Roman" w:hAnsi="Times New Roman" w:cs="Times New Roman"/>
                <w:szCs w:val="20"/>
              </w:rPr>
            </w:pPr>
            <w:r w:rsidRPr="004B135D">
              <w:rPr>
                <w:rFonts w:ascii="Times New Roman" w:hAnsi="Times New Roman" w:cs="Times New Roman"/>
                <w:szCs w:val="20"/>
              </w:rPr>
              <w:t xml:space="preserve">         (фамилия, имя, отчество (при наличии)</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Дата</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сведения об ИНН в отношении иностранного юридического лица не указываются.</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1451F1" w:rsidRDefault="001451F1" w:rsidP="001451F1">
      <w:pPr>
        <w:pStyle w:val="ConsPlusNormal"/>
        <w:jc w:val="right"/>
        <w:outlineLvl w:val="1"/>
        <w:rPr>
          <w:rFonts w:ascii="Times New Roman" w:hAnsi="Times New Roman" w:cs="Times New Roman"/>
          <w:sz w:val="26"/>
          <w:szCs w:val="26"/>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1451F1" w:rsidRPr="001451F1" w:rsidRDefault="001451F1" w:rsidP="001451F1">
      <w:pPr>
        <w:pStyle w:val="ConsPlusNormal"/>
        <w:jc w:val="right"/>
        <w:outlineLvl w:val="1"/>
        <w:rPr>
          <w:rFonts w:ascii="Times New Roman" w:hAnsi="Times New Roman" w:cs="Times New Roman"/>
          <w:szCs w:val="20"/>
        </w:rPr>
      </w:pPr>
      <w:r w:rsidRPr="001451F1">
        <w:rPr>
          <w:rFonts w:ascii="Times New Roman" w:hAnsi="Times New Roman" w:cs="Times New Roman"/>
          <w:szCs w:val="20"/>
        </w:rPr>
        <w:lastRenderedPageBreak/>
        <w:t>Приложение N 2</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к Административному</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регламенту</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предоставления</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муниципальной услуги</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"Направление уведомления</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о соответствии указанных</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в уведомлении о планируемом</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строительстве параметров</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объекта индивидуального</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жилищного строительства</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или садового дома</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установленным параметрам</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и допустимости размещения</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объекта индивидуального</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жилищного строительства</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или садового дома</w:t>
      </w:r>
    </w:p>
    <w:p w:rsidR="001451F1" w:rsidRPr="001451F1" w:rsidRDefault="001451F1" w:rsidP="001451F1">
      <w:pPr>
        <w:pStyle w:val="ConsPlusNormal"/>
        <w:jc w:val="right"/>
        <w:rPr>
          <w:rFonts w:ascii="Times New Roman" w:hAnsi="Times New Roman" w:cs="Times New Roman"/>
          <w:szCs w:val="20"/>
        </w:rPr>
      </w:pPr>
      <w:r w:rsidRPr="001451F1">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418"/>
      </w:tblGrid>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bookmarkStart w:id="27" w:name="P614"/>
            <w:bookmarkEnd w:id="27"/>
            <w:r w:rsidRPr="001451F1">
              <w:rPr>
                <w:rFonts w:ascii="Times New Roman" w:hAnsi="Times New Roman" w:cs="Times New Roman"/>
                <w:sz w:val="26"/>
                <w:szCs w:val="26"/>
              </w:rPr>
              <w:t>ЗАЯВЛЕНИЕ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 (далее - уведомление)</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right"/>
              <w:rPr>
                <w:rFonts w:ascii="Times New Roman" w:hAnsi="Times New Roman" w:cs="Times New Roman"/>
                <w:sz w:val="26"/>
                <w:szCs w:val="26"/>
              </w:rPr>
            </w:pPr>
            <w:r w:rsidRPr="001451F1">
              <w:rPr>
                <w:rFonts w:ascii="Times New Roman" w:hAnsi="Times New Roman" w:cs="Times New Roman"/>
                <w:sz w:val="26"/>
                <w:szCs w:val="26"/>
              </w:rPr>
              <w:t>"__" __________ 20_ года</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_____________________________________________________________________</w:t>
            </w:r>
          </w:p>
          <w:p w:rsidR="001451F1" w:rsidRPr="004B135D" w:rsidRDefault="001451F1" w:rsidP="001451F1">
            <w:pPr>
              <w:pStyle w:val="ConsPlusNormal"/>
              <w:jc w:val="center"/>
              <w:rPr>
                <w:rFonts w:ascii="Times New Roman" w:hAnsi="Times New Roman" w:cs="Times New Roman"/>
                <w:szCs w:val="20"/>
              </w:rPr>
            </w:pPr>
            <w:r w:rsidRPr="004B135D">
              <w:rPr>
                <w:rFonts w:ascii="Times New Roman" w:hAnsi="Times New Roman" w:cs="Times New Roman"/>
                <w:szCs w:val="20"/>
              </w:rPr>
              <w:t>(наименование органа, предоставляющего муниципальную услугу)</w:t>
            </w:r>
          </w:p>
          <w:p w:rsidR="001451F1" w:rsidRPr="001451F1" w:rsidRDefault="001451F1" w:rsidP="001451F1">
            <w:pPr>
              <w:pStyle w:val="ConsPlusNormal"/>
              <w:jc w:val="both"/>
              <w:rPr>
                <w:rFonts w:ascii="Times New Roman" w:hAnsi="Times New Roman" w:cs="Times New Roman"/>
                <w:sz w:val="26"/>
                <w:szCs w:val="26"/>
              </w:rPr>
            </w:pPr>
            <w:r w:rsidRPr="001451F1">
              <w:rPr>
                <w:rFonts w:ascii="Times New Roman" w:hAnsi="Times New Roman" w:cs="Times New Roman"/>
                <w:sz w:val="26"/>
                <w:szCs w:val="26"/>
              </w:rPr>
              <w:t>Прошу исправить допущенную опечатку/ошибку в уведомлении.</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 Сведения о застройщике</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4671"/>
        <w:gridCol w:w="3969"/>
      </w:tblGrid>
      <w:tr w:rsidR="001451F1" w:rsidRPr="001451F1" w:rsidTr="004B135D">
        <w:tc>
          <w:tcPr>
            <w:tcW w:w="77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1.1</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1.1.1</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Фамилия, имя, отчество (при наличии)</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1.1.2</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1.1.3</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Основной государственный регистрационный номер индивидуального предпринимателя (в </w:t>
            </w:r>
            <w:r w:rsidRPr="001451F1">
              <w:rPr>
                <w:rFonts w:ascii="Times New Roman" w:hAnsi="Times New Roman" w:cs="Times New Roman"/>
                <w:sz w:val="26"/>
                <w:szCs w:val="26"/>
              </w:rPr>
              <w:lastRenderedPageBreak/>
              <w:t>случае если застройщик является индивидуальным предпринимателем)</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lastRenderedPageBreak/>
              <w:t>1.2</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1.2.1</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Полное наименование</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1.2.2</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Основной государственный регистрационный номер</w:t>
            </w:r>
          </w:p>
        </w:tc>
        <w:tc>
          <w:tcPr>
            <w:tcW w:w="3969"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1.2.3</w:t>
            </w:r>
          </w:p>
        </w:tc>
        <w:tc>
          <w:tcPr>
            <w:tcW w:w="467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070"/>
      </w:tblGrid>
      <w:tr w:rsidR="001451F1" w:rsidRPr="001451F1" w:rsidTr="001451F1">
        <w:tc>
          <w:tcPr>
            <w:tcW w:w="9070"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2. Сведения о выданном уведомлении, содержащем опечатку/ ошибку</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3998"/>
        <w:gridCol w:w="2002"/>
        <w:gridCol w:w="2640"/>
      </w:tblGrid>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w:t>
            </w:r>
          </w:p>
        </w:tc>
        <w:tc>
          <w:tcPr>
            <w:tcW w:w="399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Орган, выдавший уведомление</w:t>
            </w:r>
          </w:p>
        </w:tc>
        <w:tc>
          <w:tcPr>
            <w:tcW w:w="2002"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Номер документа</w:t>
            </w:r>
          </w:p>
        </w:tc>
        <w:tc>
          <w:tcPr>
            <w:tcW w:w="264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Дата документа</w:t>
            </w:r>
          </w:p>
        </w:tc>
      </w:tr>
      <w:tr w:rsidR="001451F1" w:rsidRPr="001451F1" w:rsidTr="004B135D">
        <w:tc>
          <w:tcPr>
            <w:tcW w:w="778" w:type="dxa"/>
          </w:tcPr>
          <w:p w:rsidR="001451F1" w:rsidRPr="001451F1" w:rsidRDefault="001451F1" w:rsidP="001451F1">
            <w:pPr>
              <w:pStyle w:val="ConsPlusNormal"/>
              <w:rPr>
                <w:rFonts w:ascii="Times New Roman" w:hAnsi="Times New Roman" w:cs="Times New Roman"/>
                <w:sz w:val="26"/>
                <w:szCs w:val="26"/>
              </w:rPr>
            </w:pPr>
          </w:p>
        </w:tc>
        <w:tc>
          <w:tcPr>
            <w:tcW w:w="3998" w:type="dxa"/>
          </w:tcPr>
          <w:p w:rsidR="001451F1" w:rsidRPr="001451F1" w:rsidRDefault="001451F1" w:rsidP="001451F1">
            <w:pPr>
              <w:pStyle w:val="ConsPlusNormal"/>
              <w:rPr>
                <w:rFonts w:ascii="Times New Roman" w:hAnsi="Times New Roman" w:cs="Times New Roman"/>
                <w:sz w:val="26"/>
                <w:szCs w:val="26"/>
              </w:rPr>
            </w:pPr>
          </w:p>
        </w:tc>
        <w:tc>
          <w:tcPr>
            <w:tcW w:w="2002" w:type="dxa"/>
          </w:tcPr>
          <w:p w:rsidR="001451F1" w:rsidRPr="001451F1" w:rsidRDefault="001451F1" w:rsidP="001451F1">
            <w:pPr>
              <w:pStyle w:val="ConsPlusNormal"/>
              <w:rPr>
                <w:rFonts w:ascii="Times New Roman" w:hAnsi="Times New Roman" w:cs="Times New Roman"/>
                <w:sz w:val="26"/>
                <w:szCs w:val="26"/>
              </w:rPr>
            </w:pPr>
          </w:p>
        </w:tc>
        <w:tc>
          <w:tcPr>
            <w:tcW w:w="2640"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070"/>
      </w:tblGrid>
      <w:tr w:rsidR="001451F1" w:rsidRPr="001451F1" w:rsidTr="001451F1">
        <w:tc>
          <w:tcPr>
            <w:tcW w:w="9070"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3. Обоснование для внесения исправлений в уведомление</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3"/>
        <w:gridCol w:w="2078"/>
        <w:gridCol w:w="2438"/>
        <w:gridCol w:w="4129"/>
      </w:tblGrid>
      <w:tr w:rsidR="001451F1" w:rsidRPr="001451F1" w:rsidTr="004B135D">
        <w:tc>
          <w:tcPr>
            <w:tcW w:w="773"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w:t>
            </w:r>
          </w:p>
        </w:tc>
        <w:tc>
          <w:tcPr>
            <w:tcW w:w="20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Данные (сведения), указанные в уведомлении</w:t>
            </w:r>
          </w:p>
        </w:tc>
        <w:tc>
          <w:tcPr>
            <w:tcW w:w="243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Данные (сведения), которые необходимо указать в уведомлении</w:t>
            </w:r>
          </w:p>
        </w:tc>
        <w:tc>
          <w:tcPr>
            <w:tcW w:w="4129"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Обоснование с указанием реквизита(-ов) документа(-ов), документации, на основании которых принималось решение о выдаче уведомления</w:t>
            </w:r>
          </w:p>
        </w:tc>
      </w:tr>
      <w:tr w:rsidR="001451F1" w:rsidRPr="001451F1" w:rsidTr="004B135D">
        <w:tc>
          <w:tcPr>
            <w:tcW w:w="773" w:type="dxa"/>
          </w:tcPr>
          <w:p w:rsidR="001451F1" w:rsidRPr="001451F1" w:rsidRDefault="001451F1" w:rsidP="001451F1">
            <w:pPr>
              <w:pStyle w:val="ConsPlusNormal"/>
              <w:rPr>
                <w:rFonts w:ascii="Times New Roman" w:hAnsi="Times New Roman" w:cs="Times New Roman"/>
                <w:sz w:val="26"/>
                <w:szCs w:val="26"/>
              </w:rPr>
            </w:pPr>
          </w:p>
        </w:tc>
        <w:tc>
          <w:tcPr>
            <w:tcW w:w="2078" w:type="dxa"/>
          </w:tcPr>
          <w:p w:rsidR="001451F1" w:rsidRPr="001451F1" w:rsidRDefault="001451F1" w:rsidP="001451F1">
            <w:pPr>
              <w:pStyle w:val="ConsPlusNormal"/>
              <w:rPr>
                <w:rFonts w:ascii="Times New Roman" w:hAnsi="Times New Roman" w:cs="Times New Roman"/>
                <w:sz w:val="26"/>
                <w:szCs w:val="26"/>
              </w:rPr>
            </w:pPr>
          </w:p>
        </w:tc>
        <w:tc>
          <w:tcPr>
            <w:tcW w:w="2438" w:type="dxa"/>
          </w:tcPr>
          <w:p w:rsidR="001451F1" w:rsidRPr="001451F1" w:rsidRDefault="001451F1" w:rsidP="001451F1">
            <w:pPr>
              <w:pStyle w:val="ConsPlusNormal"/>
              <w:rPr>
                <w:rFonts w:ascii="Times New Roman" w:hAnsi="Times New Roman" w:cs="Times New Roman"/>
                <w:sz w:val="26"/>
                <w:szCs w:val="26"/>
              </w:rPr>
            </w:pPr>
          </w:p>
        </w:tc>
        <w:tc>
          <w:tcPr>
            <w:tcW w:w="4129"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418"/>
      </w:tblGrid>
      <w:tr w:rsidR="001451F1" w:rsidRPr="001451F1" w:rsidTr="00680A35">
        <w:tc>
          <w:tcPr>
            <w:tcW w:w="9418"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Приложение: ________________________________________</w:t>
            </w:r>
            <w:r w:rsidR="007E2745">
              <w:rPr>
                <w:rFonts w:ascii="Times New Roman" w:hAnsi="Times New Roman" w:cs="Times New Roman"/>
                <w:sz w:val="26"/>
                <w:szCs w:val="26"/>
              </w:rPr>
              <w:t>_______</w:t>
            </w:r>
            <w:r w:rsidRPr="001451F1">
              <w:rPr>
                <w:rFonts w:ascii="Times New Roman" w:hAnsi="Times New Roman" w:cs="Times New Roman"/>
                <w:sz w:val="26"/>
                <w:szCs w:val="26"/>
              </w:rPr>
              <w:t>________________</w:t>
            </w:r>
            <w:r w:rsidR="00E250C0">
              <w:rPr>
                <w:rFonts w:ascii="Times New Roman" w:hAnsi="Times New Roman" w:cs="Times New Roman"/>
                <w:sz w:val="26"/>
                <w:szCs w:val="26"/>
              </w:rPr>
              <w:t>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w:t>
            </w:r>
            <w:r w:rsidR="00E250C0">
              <w:rPr>
                <w:rFonts w:ascii="Times New Roman" w:hAnsi="Times New Roman" w:cs="Times New Roman"/>
                <w:sz w:val="26"/>
                <w:szCs w:val="26"/>
              </w:rPr>
              <w:t>________</w:t>
            </w:r>
            <w:r w:rsidRPr="001451F1">
              <w:rPr>
                <w:rFonts w:ascii="Times New Roman" w:hAnsi="Times New Roman" w:cs="Times New Roman"/>
                <w:sz w:val="26"/>
                <w:szCs w:val="26"/>
              </w:rPr>
              <w:t>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Номер телефона и адрес электронной почты для связи: ______________</w:t>
            </w:r>
            <w:r w:rsidR="00E250C0">
              <w:rPr>
                <w:rFonts w:ascii="Times New Roman" w:hAnsi="Times New Roman" w:cs="Times New Roman"/>
                <w:sz w:val="26"/>
                <w:szCs w:val="26"/>
              </w:rPr>
              <w:t>_______</w:t>
            </w:r>
            <w:r w:rsidRPr="001451F1">
              <w:rPr>
                <w:rFonts w:ascii="Times New Roman" w:hAnsi="Times New Roman" w:cs="Times New Roman"/>
                <w:sz w:val="26"/>
                <w:szCs w:val="26"/>
              </w:rPr>
              <w:t>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w:t>
            </w:r>
            <w:r w:rsidR="00E250C0">
              <w:rPr>
                <w:rFonts w:ascii="Times New Roman" w:hAnsi="Times New Roman" w:cs="Times New Roman"/>
                <w:sz w:val="26"/>
                <w:szCs w:val="26"/>
              </w:rPr>
              <w:t>________</w:t>
            </w:r>
            <w:r w:rsidRPr="001451F1">
              <w:rPr>
                <w:rFonts w:ascii="Times New Roman" w:hAnsi="Times New Roman" w:cs="Times New Roman"/>
                <w:sz w:val="26"/>
                <w:szCs w:val="26"/>
              </w:rPr>
              <w:t>_______________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Результат рассмотрения настоящего заявления прошу:</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5"/>
        <w:gridCol w:w="1493"/>
      </w:tblGrid>
      <w:tr w:rsidR="001451F1" w:rsidRPr="001451F1" w:rsidTr="00680A35">
        <w:tc>
          <w:tcPr>
            <w:tcW w:w="792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49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680A35">
        <w:tc>
          <w:tcPr>
            <w:tcW w:w="792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451F1" w:rsidRDefault="001451F1" w:rsidP="007E2745">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w:t>
            </w:r>
          </w:p>
          <w:p w:rsidR="007E2745" w:rsidRPr="001451F1" w:rsidRDefault="007E2745" w:rsidP="007E2745">
            <w:pPr>
              <w:pStyle w:val="ConsPlusNormal"/>
              <w:rPr>
                <w:rFonts w:ascii="Times New Roman" w:hAnsi="Times New Roman" w:cs="Times New Roman"/>
                <w:sz w:val="26"/>
                <w:szCs w:val="26"/>
              </w:rPr>
            </w:pPr>
          </w:p>
        </w:tc>
        <w:tc>
          <w:tcPr>
            <w:tcW w:w="149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680A35">
        <w:tc>
          <w:tcPr>
            <w:tcW w:w="792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направить на бумажном носителе на почтовый адрес:</w:t>
            </w:r>
          </w:p>
          <w:p w:rsidR="001451F1" w:rsidRDefault="001451F1" w:rsidP="007E2745">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w:t>
            </w:r>
          </w:p>
          <w:p w:rsidR="007E2745" w:rsidRPr="001451F1" w:rsidRDefault="007E2745" w:rsidP="007E2745">
            <w:pPr>
              <w:pStyle w:val="ConsPlusNormal"/>
              <w:rPr>
                <w:rFonts w:ascii="Times New Roman" w:hAnsi="Times New Roman" w:cs="Times New Roman"/>
                <w:sz w:val="26"/>
                <w:szCs w:val="26"/>
              </w:rPr>
            </w:pPr>
          </w:p>
        </w:tc>
        <w:tc>
          <w:tcPr>
            <w:tcW w:w="149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680A35">
        <w:tc>
          <w:tcPr>
            <w:tcW w:w="7925"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Указывается один из перечисленных способов</w:t>
            </w:r>
          </w:p>
        </w:tc>
        <w:tc>
          <w:tcPr>
            <w:tcW w:w="1493"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058"/>
        <w:gridCol w:w="1492"/>
        <w:gridCol w:w="4520"/>
      </w:tblGrid>
      <w:tr w:rsidR="001451F1" w:rsidRPr="001451F1" w:rsidTr="001451F1">
        <w:tc>
          <w:tcPr>
            <w:tcW w:w="3058" w:type="dxa"/>
            <w:tcBorders>
              <w:top w:val="nil"/>
              <w:left w:val="nil"/>
              <w:bottom w:val="nil"/>
              <w:right w:val="nil"/>
            </w:tcBorders>
            <w:vAlign w:val="bottom"/>
          </w:tcPr>
          <w:p w:rsidR="001451F1" w:rsidRPr="001451F1" w:rsidRDefault="001451F1" w:rsidP="001451F1">
            <w:pPr>
              <w:pStyle w:val="ConsPlusNormal"/>
              <w:rPr>
                <w:rFonts w:ascii="Times New Roman" w:hAnsi="Times New Roman" w:cs="Times New Roman"/>
                <w:sz w:val="26"/>
                <w:szCs w:val="26"/>
              </w:rPr>
            </w:pPr>
          </w:p>
        </w:tc>
        <w:tc>
          <w:tcPr>
            <w:tcW w:w="1492"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w:t>
            </w:r>
          </w:p>
          <w:p w:rsidR="001451F1" w:rsidRDefault="001451F1" w:rsidP="001451F1">
            <w:pPr>
              <w:pStyle w:val="ConsPlusNormal"/>
              <w:jc w:val="center"/>
              <w:rPr>
                <w:rFonts w:ascii="Times New Roman" w:hAnsi="Times New Roman" w:cs="Times New Roman"/>
                <w:szCs w:val="20"/>
              </w:rPr>
            </w:pPr>
            <w:r w:rsidRPr="00E250C0">
              <w:rPr>
                <w:rFonts w:ascii="Times New Roman" w:hAnsi="Times New Roman" w:cs="Times New Roman"/>
                <w:szCs w:val="20"/>
              </w:rPr>
              <w:t>(подпись)</w:t>
            </w:r>
          </w:p>
          <w:p w:rsidR="006D5AAF" w:rsidRDefault="006D5AAF" w:rsidP="001451F1">
            <w:pPr>
              <w:pStyle w:val="ConsPlusNormal"/>
              <w:jc w:val="center"/>
              <w:rPr>
                <w:rFonts w:ascii="Times New Roman" w:hAnsi="Times New Roman" w:cs="Times New Roman"/>
                <w:szCs w:val="20"/>
              </w:rPr>
            </w:pPr>
          </w:p>
          <w:p w:rsidR="009F0AF5" w:rsidRPr="00E250C0" w:rsidRDefault="009F0AF5" w:rsidP="001451F1">
            <w:pPr>
              <w:pStyle w:val="ConsPlusNormal"/>
              <w:jc w:val="center"/>
              <w:rPr>
                <w:rFonts w:ascii="Times New Roman" w:hAnsi="Times New Roman" w:cs="Times New Roman"/>
                <w:szCs w:val="20"/>
              </w:rPr>
            </w:pPr>
          </w:p>
        </w:tc>
        <w:tc>
          <w:tcPr>
            <w:tcW w:w="4520"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(фамилия, имя, отчество (при наличии)</w:t>
            </w:r>
          </w:p>
        </w:tc>
      </w:tr>
      <w:tr w:rsidR="001451F1" w:rsidRPr="001451F1" w:rsidTr="001451F1">
        <w:tc>
          <w:tcPr>
            <w:tcW w:w="9070"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нужное подчеркнуть.</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680A35" w:rsidRDefault="00680A3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1451F1" w:rsidRPr="00E250C0" w:rsidRDefault="001451F1" w:rsidP="001451F1">
      <w:pPr>
        <w:pStyle w:val="ConsPlusNormal"/>
        <w:jc w:val="right"/>
        <w:outlineLvl w:val="1"/>
        <w:rPr>
          <w:rFonts w:ascii="Times New Roman" w:hAnsi="Times New Roman" w:cs="Times New Roman"/>
          <w:szCs w:val="20"/>
        </w:rPr>
      </w:pPr>
      <w:r w:rsidRPr="00E250C0">
        <w:rPr>
          <w:rFonts w:ascii="Times New Roman" w:hAnsi="Times New Roman" w:cs="Times New Roman"/>
          <w:szCs w:val="20"/>
        </w:rPr>
        <w:lastRenderedPageBreak/>
        <w:t>Приложение N 3</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к Административному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регламенту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предоставления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муниципальной услуги</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"Направление уведомления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 соответствии указанных</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в уведомлении о планируемом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строительстве параметров</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установленным параметрам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 допустимости размещения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804"/>
        <w:gridCol w:w="4614"/>
      </w:tblGrid>
      <w:tr w:rsidR="001451F1" w:rsidRPr="001451F1" w:rsidTr="004B135D">
        <w:tc>
          <w:tcPr>
            <w:tcW w:w="4804"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p>
        </w:tc>
        <w:tc>
          <w:tcPr>
            <w:tcW w:w="4614"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Кому _________________</w:t>
            </w:r>
            <w:r w:rsidR="00E250C0">
              <w:rPr>
                <w:rFonts w:ascii="Times New Roman" w:hAnsi="Times New Roman" w:cs="Times New Roman"/>
                <w:sz w:val="26"/>
                <w:szCs w:val="26"/>
              </w:rPr>
              <w:t>_______</w:t>
            </w:r>
            <w:r w:rsidRPr="001451F1">
              <w:rPr>
                <w:rFonts w:ascii="Times New Roman" w:hAnsi="Times New Roman" w:cs="Times New Roman"/>
                <w:sz w:val="26"/>
                <w:szCs w:val="26"/>
              </w:rPr>
              <w:t>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w:t>
            </w:r>
            <w:r w:rsidR="00E250C0">
              <w:rPr>
                <w:rFonts w:ascii="Times New Roman" w:hAnsi="Times New Roman" w:cs="Times New Roman"/>
                <w:sz w:val="26"/>
                <w:szCs w:val="26"/>
              </w:rPr>
              <w:t>________</w:t>
            </w:r>
            <w:r w:rsidRPr="001451F1">
              <w:rPr>
                <w:rFonts w:ascii="Times New Roman" w:hAnsi="Times New Roman" w:cs="Times New Roman"/>
                <w:sz w:val="26"/>
                <w:szCs w:val="26"/>
              </w:rPr>
              <w:t>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почтовый индекс и адрес, телефон, адрес электронной почты застройщика)</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bookmarkStart w:id="28" w:name="P722"/>
            <w:bookmarkEnd w:id="28"/>
            <w:r w:rsidRPr="001451F1">
              <w:rPr>
                <w:rFonts w:ascii="Times New Roman" w:hAnsi="Times New Roman" w:cs="Times New Roman"/>
                <w:sz w:val="26"/>
                <w:szCs w:val="26"/>
              </w:rPr>
              <w:t>РЕШЕНИЕ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(далее - уведомление)</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w:t>
            </w:r>
            <w:r w:rsidR="00E250C0">
              <w:rPr>
                <w:rFonts w:ascii="Times New Roman" w:hAnsi="Times New Roman" w:cs="Times New Roman"/>
                <w:sz w:val="26"/>
                <w:szCs w:val="26"/>
              </w:rPr>
              <w:t>________</w:t>
            </w:r>
            <w:r w:rsidRPr="001451F1">
              <w:rPr>
                <w:rFonts w:ascii="Times New Roman" w:hAnsi="Times New Roman" w:cs="Times New Roman"/>
                <w:sz w:val="26"/>
                <w:szCs w:val="26"/>
              </w:rPr>
              <w:t>________</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(наименование органа, предоставляющего муниципальную услугу)</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 результатам рассмотрения заявления об исправлении допущенных опечаток и ошибок в уведомлении от ______________________ N _______________ принято</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(дата и номер регистрации)</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решение об отказе во внесении исправлений в уведомление.</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95"/>
        <w:gridCol w:w="4200"/>
        <w:gridCol w:w="3423"/>
      </w:tblGrid>
      <w:tr w:rsidR="001451F1" w:rsidRPr="001451F1" w:rsidTr="004B135D">
        <w:tc>
          <w:tcPr>
            <w:tcW w:w="1795"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 пункта Администрати</w:t>
            </w:r>
            <w:r w:rsidRPr="001451F1">
              <w:rPr>
                <w:rFonts w:ascii="Times New Roman" w:hAnsi="Times New Roman" w:cs="Times New Roman"/>
                <w:sz w:val="26"/>
                <w:szCs w:val="26"/>
              </w:rPr>
              <w:lastRenderedPageBreak/>
              <w:t>вного регламента</w:t>
            </w:r>
          </w:p>
        </w:tc>
        <w:tc>
          <w:tcPr>
            <w:tcW w:w="420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lastRenderedPageBreak/>
              <w:t xml:space="preserve">Наименование основания для отказа во внесении исправлений в </w:t>
            </w:r>
            <w:r w:rsidRPr="001451F1">
              <w:rPr>
                <w:rFonts w:ascii="Times New Roman" w:hAnsi="Times New Roman" w:cs="Times New Roman"/>
                <w:sz w:val="26"/>
                <w:szCs w:val="26"/>
              </w:rPr>
              <w:lastRenderedPageBreak/>
              <w:t>уведомление в соответствии с Административным регламентом</w:t>
            </w:r>
          </w:p>
        </w:tc>
        <w:tc>
          <w:tcPr>
            <w:tcW w:w="3423"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lastRenderedPageBreak/>
              <w:t xml:space="preserve">Разъяснение причин отказа во внесении исправлений в </w:t>
            </w:r>
            <w:r w:rsidRPr="001451F1">
              <w:rPr>
                <w:rFonts w:ascii="Times New Roman" w:hAnsi="Times New Roman" w:cs="Times New Roman"/>
                <w:sz w:val="26"/>
                <w:szCs w:val="26"/>
              </w:rPr>
              <w:lastRenderedPageBreak/>
              <w:t>уведомление</w:t>
            </w:r>
          </w:p>
        </w:tc>
      </w:tr>
      <w:tr w:rsidR="001451F1" w:rsidRPr="001451F1" w:rsidTr="004B135D">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подпункт "а" пункта 38</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несоответствие заявителя кругу лиц, указанных в пункте 14 Административного регламента</w:t>
            </w:r>
          </w:p>
        </w:tc>
        <w:tc>
          <w:tcPr>
            <w:tcW w:w="3423"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Указываются основания такого вывода</w:t>
            </w:r>
          </w:p>
        </w:tc>
      </w:tr>
      <w:tr w:rsidR="001451F1" w:rsidRPr="001451F1" w:rsidTr="004B135D">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подпункт "б" пункта 38</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отсутствие факта допущения опечатки или ошибки в уведомлении</w:t>
            </w:r>
          </w:p>
        </w:tc>
        <w:tc>
          <w:tcPr>
            <w:tcW w:w="3423"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Указываются основания такого вывода</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023"/>
        <w:gridCol w:w="3023"/>
        <w:gridCol w:w="3372"/>
      </w:tblGrid>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 а также в судебном порядке.</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Дополнительно информируем: __________</w:t>
            </w:r>
            <w:r w:rsidR="00E250C0">
              <w:rPr>
                <w:rFonts w:ascii="Times New Roman" w:hAnsi="Times New Roman" w:cs="Times New Roman"/>
                <w:sz w:val="26"/>
                <w:szCs w:val="26"/>
              </w:rPr>
              <w:t>________________________________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w:t>
            </w:r>
            <w:r w:rsidR="00E250C0">
              <w:rPr>
                <w:rFonts w:ascii="Times New Roman" w:hAnsi="Times New Roman" w:cs="Times New Roman"/>
                <w:sz w:val="26"/>
                <w:szCs w:val="26"/>
              </w:rPr>
              <w:t>______</w:t>
            </w:r>
            <w:r w:rsidRPr="001451F1">
              <w:rPr>
                <w:rFonts w:ascii="Times New Roman" w:hAnsi="Times New Roman" w:cs="Times New Roman"/>
                <w:sz w:val="26"/>
                <w:szCs w:val="26"/>
              </w:rPr>
              <w:t>_______</w:t>
            </w:r>
          </w:p>
          <w:p w:rsidR="001451F1" w:rsidRPr="007E2745" w:rsidRDefault="001451F1" w:rsidP="001451F1">
            <w:pPr>
              <w:pStyle w:val="ConsPlusNormal"/>
              <w:jc w:val="center"/>
              <w:rPr>
                <w:rFonts w:ascii="Times New Roman" w:hAnsi="Times New Roman" w:cs="Times New Roman"/>
                <w:szCs w:val="20"/>
              </w:rPr>
            </w:pPr>
            <w:r w:rsidRPr="007E2745">
              <w:rPr>
                <w:rFonts w:ascii="Times New Roman" w:hAnsi="Times New Roman" w:cs="Times New Roman"/>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1451F1" w:rsidRPr="001451F1" w:rsidTr="004B135D">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(должность)</w:t>
            </w:r>
          </w:p>
        </w:tc>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(подпись)</w:t>
            </w:r>
          </w:p>
        </w:tc>
        <w:tc>
          <w:tcPr>
            <w:tcW w:w="3372"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(фамилия, имя, отчество (при наличии)</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Дата</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сведения об ИНН в отношении иностранного юридического лица не указываются.</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нужное подчеркнуть.</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9F0AF5" w:rsidRDefault="009F0AF5" w:rsidP="001451F1">
      <w:pPr>
        <w:pStyle w:val="ConsPlusNormal"/>
        <w:jc w:val="right"/>
        <w:outlineLvl w:val="1"/>
        <w:rPr>
          <w:rFonts w:ascii="Times New Roman" w:hAnsi="Times New Roman" w:cs="Times New Roman"/>
          <w:szCs w:val="20"/>
        </w:rPr>
      </w:pPr>
    </w:p>
    <w:p w:rsidR="009F0AF5" w:rsidRDefault="009F0AF5" w:rsidP="001451F1">
      <w:pPr>
        <w:pStyle w:val="ConsPlusNormal"/>
        <w:jc w:val="right"/>
        <w:outlineLvl w:val="1"/>
        <w:rPr>
          <w:rFonts w:ascii="Times New Roman" w:hAnsi="Times New Roman" w:cs="Times New Roman"/>
          <w:szCs w:val="20"/>
        </w:rPr>
      </w:pPr>
    </w:p>
    <w:p w:rsidR="009F0AF5" w:rsidRDefault="009F0AF5" w:rsidP="001451F1">
      <w:pPr>
        <w:pStyle w:val="ConsPlusNormal"/>
        <w:jc w:val="right"/>
        <w:outlineLvl w:val="1"/>
        <w:rPr>
          <w:rFonts w:ascii="Times New Roman" w:hAnsi="Times New Roman" w:cs="Times New Roman"/>
          <w:szCs w:val="20"/>
        </w:rPr>
      </w:pPr>
    </w:p>
    <w:p w:rsidR="009F0AF5" w:rsidRDefault="009F0AF5" w:rsidP="001451F1">
      <w:pPr>
        <w:pStyle w:val="ConsPlusNormal"/>
        <w:jc w:val="right"/>
        <w:outlineLvl w:val="1"/>
        <w:rPr>
          <w:rFonts w:ascii="Times New Roman" w:hAnsi="Times New Roman" w:cs="Times New Roman"/>
          <w:szCs w:val="20"/>
        </w:rPr>
      </w:pPr>
    </w:p>
    <w:p w:rsidR="009F0AF5" w:rsidRDefault="009F0AF5"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7E2745" w:rsidRDefault="007E2745" w:rsidP="001451F1">
      <w:pPr>
        <w:pStyle w:val="ConsPlusNormal"/>
        <w:jc w:val="right"/>
        <w:outlineLvl w:val="1"/>
        <w:rPr>
          <w:rFonts w:ascii="Times New Roman" w:hAnsi="Times New Roman" w:cs="Times New Roman"/>
          <w:szCs w:val="20"/>
        </w:rPr>
      </w:pPr>
    </w:p>
    <w:p w:rsidR="001451F1" w:rsidRPr="00E250C0" w:rsidRDefault="001451F1" w:rsidP="001451F1">
      <w:pPr>
        <w:pStyle w:val="ConsPlusNormal"/>
        <w:jc w:val="right"/>
        <w:outlineLvl w:val="1"/>
        <w:rPr>
          <w:rFonts w:ascii="Times New Roman" w:hAnsi="Times New Roman" w:cs="Times New Roman"/>
          <w:szCs w:val="20"/>
        </w:rPr>
      </w:pPr>
      <w:r w:rsidRPr="00E250C0">
        <w:rPr>
          <w:rFonts w:ascii="Times New Roman" w:hAnsi="Times New Roman" w:cs="Times New Roman"/>
          <w:szCs w:val="20"/>
        </w:rPr>
        <w:lastRenderedPageBreak/>
        <w:t>Приложение N 4</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к Административному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регламенту</w:t>
      </w:r>
      <w:r w:rsidR="007E2745">
        <w:rPr>
          <w:rFonts w:ascii="Times New Roman" w:hAnsi="Times New Roman" w:cs="Times New Roman"/>
          <w:szCs w:val="20"/>
        </w:rPr>
        <w:t xml:space="preserve"> </w:t>
      </w:r>
      <w:r w:rsidRPr="00E250C0">
        <w:rPr>
          <w:rFonts w:ascii="Times New Roman" w:hAnsi="Times New Roman" w:cs="Times New Roman"/>
          <w:szCs w:val="20"/>
        </w:rPr>
        <w:t>предоставления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муниципальной услуги</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"Направление уведомления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 соответствии указанных</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в уведомлении о планируемом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строительстве параметров</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установленным параметрам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 допустимости размещения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418"/>
      </w:tblGrid>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bookmarkStart w:id="29" w:name="P780"/>
            <w:bookmarkEnd w:id="29"/>
            <w:r w:rsidRPr="001451F1">
              <w:rPr>
                <w:rFonts w:ascii="Times New Roman" w:hAnsi="Times New Roman" w:cs="Times New Roman"/>
                <w:sz w:val="26"/>
                <w:szCs w:val="26"/>
              </w:rPr>
              <w:t>ЗАЯВЛЕНИЕ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(далее - уведомление)</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right"/>
              <w:rPr>
                <w:rFonts w:ascii="Times New Roman" w:hAnsi="Times New Roman" w:cs="Times New Roman"/>
                <w:sz w:val="26"/>
                <w:szCs w:val="26"/>
              </w:rPr>
            </w:pPr>
            <w:r w:rsidRPr="001451F1">
              <w:rPr>
                <w:rFonts w:ascii="Times New Roman" w:hAnsi="Times New Roman" w:cs="Times New Roman"/>
                <w:sz w:val="26"/>
                <w:szCs w:val="26"/>
              </w:rPr>
              <w:t>"__" __________ 20_ года</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______________________________________________________________________</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w:t>
            </w:r>
            <w:r w:rsidRPr="009F0AF5">
              <w:rPr>
                <w:rFonts w:ascii="Times New Roman" w:hAnsi="Times New Roman" w:cs="Times New Roman"/>
                <w:szCs w:val="20"/>
              </w:rPr>
              <w:t>наименование органа, предоставляющего муниципальную услугу)</w:t>
            </w:r>
          </w:p>
        </w:tc>
      </w:tr>
      <w:tr w:rsidR="001451F1" w:rsidRPr="001451F1" w:rsidTr="004B135D">
        <w:tc>
          <w:tcPr>
            <w:tcW w:w="9418"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 Сведения о застройщике</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4950"/>
        <w:gridCol w:w="3686"/>
      </w:tblGrid>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1.1</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1.1.1</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Фамилия, имя, отчество (при наличии)</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1.1.2</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1.1.3</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Основной государственный регистрационный номер индивидуального предпринимателя (в случае если </w:t>
            </w:r>
            <w:r w:rsidRPr="001451F1">
              <w:rPr>
                <w:rFonts w:ascii="Times New Roman" w:hAnsi="Times New Roman" w:cs="Times New Roman"/>
                <w:sz w:val="26"/>
                <w:szCs w:val="26"/>
              </w:rPr>
              <w:lastRenderedPageBreak/>
              <w:t>застройщик является индивидуальным предпринимателем)</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1.2</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Сведения о юридическом лице (в случае если застройщиком является юридическое лицо):</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1.2.1</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Полное наименование</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1.2.2</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Основной государственный регистрационный номер</w:t>
            </w:r>
          </w:p>
        </w:tc>
        <w:tc>
          <w:tcPr>
            <w:tcW w:w="3686"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8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1.2.3</w:t>
            </w:r>
          </w:p>
        </w:tc>
        <w:tc>
          <w:tcPr>
            <w:tcW w:w="495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6"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070"/>
      </w:tblGrid>
      <w:tr w:rsidR="001451F1" w:rsidRPr="001451F1" w:rsidTr="001451F1">
        <w:tc>
          <w:tcPr>
            <w:tcW w:w="9070"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2. Сведения о выданном уведомлении</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8"/>
        <w:gridCol w:w="3998"/>
        <w:gridCol w:w="2002"/>
        <w:gridCol w:w="2640"/>
      </w:tblGrid>
      <w:tr w:rsidR="001451F1" w:rsidRPr="001451F1" w:rsidTr="004B135D">
        <w:tc>
          <w:tcPr>
            <w:tcW w:w="77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w:t>
            </w:r>
          </w:p>
        </w:tc>
        <w:tc>
          <w:tcPr>
            <w:tcW w:w="399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Орган, выдавший уведомление</w:t>
            </w:r>
          </w:p>
        </w:tc>
        <w:tc>
          <w:tcPr>
            <w:tcW w:w="2002"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Номер документа</w:t>
            </w:r>
          </w:p>
        </w:tc>
        <w:tc>
          <w:tcPr>
            <w:tcW w:w="264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Дата документа</w:t>
            </w:r>
          </w:p>
        </w:tc>
      </w:tr>
      <w:tr w:rsidR="001451F1" w:rsidRPr="001451F1" w:rsidTr="004B135D">
        <w:tc>
          <w:tcPr>
            <w:tcW w:w="778" w:type="dxa"/>
          </w:tcPr>
          <w:p w:rsidR="001451F1" w:rsidRPr="001451F1" w:rsidRDefault="001451F1" w:rsidP="001451F1">
            <w:pPr>
              <w:pStyle w:val="ConsPlusNormal"/>
              <w:rPr>
                <w:rFonts w:ascii="Times New Roman" w:hAnsi="Times New Roman" w:cs="Times New Roman"/>
                <w:sz w:val="26"/>
                <w:szCs w:val="26"/>
              </w:rPr>
            </w:pPr>
          </w:p>
        </w:tc>
        <w:tc>
          <w:tcPr>
            <w:tcW w:w="3998" w:type="dxa"/>
          </w:tcPr>
          <w:p w:rsidR="001451F1" w:rsidRPr="001451F1" w:rsidRDefault="001451F1" w:rsidP="001451F1">
            <w:pPr>
              <w:pStyle w:val="ConsPlusNormal"/>
              <w:rPr>
                <w:rFonts w:ascii="Times New Roman" w:hAnsi="Times New Roman" w:cs="Times New Roman"/>
                <w:sz w:val="26"/>
                <w:szCs w:val="26"/>
              </w:rPr>
            </w:pPr>
          </w:p>
        </w:tc>
        <w:tc>
          <w:tcPr>
            <w:tcW w:w="2002" w:type="dxa"/>
          </w:tcPr>
          <w:p w:rsidR="001451F1" w:rsidRPr="001451F1" w:rsidRDefault="001451F1" w:rsidP="001451F1">
            <w:pPr>
              <w:pStyle w:val="ConsPlusNormal"/>
              <w:rPr>
                <w:rFonts w:ascii="Times New Roman" w:hAnsi="Times New Roman" w:cs="Times New Roman"/>
                <w:sz w:val="26"/>
                <w:szCs w:val="26"/>
              </w:rPr>
            </w:pPr>
          </w:p>
        </w:tc>
        <w:tc>
          <w:tcPr>
            <w:tcW w:w="2640"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9418"/>
      </w:tblGrid>
      <w:tr w:rsidR="001451F1" w:rsidRPr="001451F1" w:rsidTr="004B135D">
        <w:tc>
          <w:tcPr>
            <w:tcW w:w="9418"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Прошу выдать дубликат уведомления</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Приложение:</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_______________________________________________________________</w:t>
            </w:r>
            <w:r w:rsidR="00E250C0">
              <w:rPr>
                <w:rFonts w:ascii="Times New Roman" w:hAnsi="Times New Roman" w:cs="Times New Roman"/>
                <w:sz w:val="26"/>
                <w:szCs w:val="26"/>
              </w:rPr>
              <w:t>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Номер телефона и адрес электронной почты для связи:</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w:t>
            </w:r>
            <w:r w:rsidR="00E250C0">
              <w:rPr>
                <w:rFonts w:ascii="Times New Roman" w:hAnsi="Times New Roman" w:cs="Times New Roman"/>
                <w:sz w:val="26"/>
                <w:szCs w:val="26"/>
              </w:rPr>
              <w:t>________</w:t>
            </w:r>
            <w:r w:rsidRPr="001451F1">
              <w:rPr>
                <w:rFonts w:ascii="Times New Roman" w:hAnsi="Times New Roman" w:cs="Times New Roman"/>
                <w:sz w:val="26"/>
                <w:szCs w:val="26"/>
              </w:rPr>
              <w:t>__________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Результат рассмотрения настоящего заявления прошу:</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15"/>
        <w:gridCol w:w="1503"/>
      </w:tblGrid>
      <w:tr w:rsidR="001451F1" w:rsidRPr="001451F1" w:rsidTr="004B135D">
        <w:tc>
          <w:tcPr>
            <w:tcW w:w="791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0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91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451F1" w:rsidRDefault="001451F1" w:rsidP="007E2745">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w:t>
            </w:r>
          </w:p>
          <w:p w:rsidR="007E2745" w:rsidRPr="001451F1" w:rsidRDefault="007E2745" w:rsidP="007E2745">
            <w:pPr>
              <w:pStyle w:val="ConsPlusNormal"/>
              <w:rPr>
                <w:rFonts w:ascii="Times New Roman" w:hAnsi="Times New Roman" w:cs="Times New Roman"/>
                <w:sz w:val="26"/>
                <w:szCs w:val="26"/>
              </w:rPr>
            </w:pPr>
          </w:p>
        </w:tc>
        <w:tc>
          <w:tcPr>
            <w:tcW w:w="150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91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направить на бумажном носителе на почтовый адрес:</w:t>
            </w:r>
          </w:p>
          <w:p w:rsidR="001451F1" w:rsidRDefault="001451F1" w:rsidP="007E2745">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w:t>
            </w:r>
          </w:p>
          <w:p w:rsidR="007E2745" w:rsidRPr="001451F1" w:rsidRDefault="007E2745" w:rsidP="007E2745">
            <w:pPr>
              <w:pStyle w:val="ConsPlusNormal"/>
              <w:rPr>
                <w:rFonts w:ascii="Times New Roman" w:hAnsi="Times New Roman" w:cs="Times New Roman"/>
                <w:sz w:val="26"/>
                <w:szCs w:val="26"/>
              </w:rPr>
            </w:pPr>
          </w:p>
        </w:tc>
        <w:tc>
          <w:tcPr>
            <w:tcW w:w="1503" w:type="dxa"/>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7915"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Указывается один из перечисленных способов</w:t>
            </w:r>
          </w:p>
        </w:tc>
        <w:tc>
          <w:tcPr>
            <w:tcW w:w="1503" w:type="dxa"/>
          </w:tcPr>
          <w:p w:rsidR="001451F1" w:rsidRPr="001451F1" w:rsidRDefault="001451F1" w:rsidP="001451F1">
            <w:pPr>
              <w:pStyle w:val="ConsPlusNormal"/>
              <w:rPr>
                <w:rFonts w:ascii="Times New Roman" w:hAnsi="Times New Roman" w:cs="Times New Roman"/>
                <w:sz w:val="26"/>
                <w:szCs w:val="26"/>
              </w:rPr>
            </w:pP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058"/>
        <w:gridCol w:w="1492"/>
        <w:gridCol w:w="4520"/>
      </w:tblGrid>
      <w:tr w:rsidR="001451F1" w:rsidRPr="001451F1" w:rsidTr="001451F1">
        <w:tc>
          <w:tcPr>
            <w:tcW w:w="3058" w:type="dxa"/>
            <w:tcBorders>
              <w:top w:val="nil"/>
              <w:left w:val="nil"/>
              <w:bottom w:val="nil"/>
              <w:right w:val="nil"/>
            </w:tcBorders>
            <w:vAlign w:val="bottom"/>
          </w:tcPr>
          <w:p w:rsidR="001451F1" w:rsidRPr="001451F1" w:rsidRDefault="001451F1" w:rsidP="001451F1">
            <w:pPr>
              <w:pStyle w:val="ConsPlusNormal"/>
              <w:rPr>
                <w:rFonts w:ascii="Times New Roman" w:hAnsi="Times New Roman" w:cs="Times New Roman"/>
                <w:sz w:val="26"/>
                <w:szCs w:val="26"/>
              </w:rPr>
            </w:pPr>
          </w:p>
        </w:tc>
        <w:tc>
          <w:tcPr>
            <w:tcW w:w="1492"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(подпись)</w:t>
            </w:r>
          </w:p>
        </w:tc>
        <w:tc>
          <w:tcPr>
            <w:tcW w:w="4520"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(фамилия, имя, отчество (при наличии)</w:t>
            </w:r>
          </w:p>
        </w:tc>
      </w:tr>
      <w:tr w:rsidR="001451F1" w:rsidRPr="001451F1" w:rsidTr="001451F1">
        <w:tc>
          <w:tcPr>
            <w:tcW w:w="9070"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нужное подчеркнуть.</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4B135D" w:rsidRDefault="004B135D"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0A77DE" w:rsidRDefault="000A77D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99175E" w:rsidRDefault="0099175E" w:rsidP="001451F1">
      <w:pPr>
        <w:pStyle w:val="ConsPlusNormal"/>
        <w:jc w:val="right"/>
        <w:outlineLvl w:val="1"/>
        <w:rPr>
          <w:rFonts w:ascii="Times New Roman" w:hAnsi="Times New Roman" w:cs="Times New Roman"/>
          <w:szCs w:val="20"/>
        </w:rPr>
      </w:pPr>
    </w:p>
    <w:p w:rsidR="001451F1" w:rsidRPr="00E250C0" w:rsidRDefault="001451F1" w:rsidP="001451F1">
      <w:pPr>
        <w:pStyle w:val="ConsPlusNormal"/>
        <w:jc w:val="right"/>
        <w:outlineLvl w:val="1"/>
        <w:rPr>
          <w:rFonts w:ascii="Times New Roman" w:hAnsi="Times New Roman" w:cs="Times New Roman"/>
          <w:szCs w:val="20"/>
        </w:rPr>
      </w:pPr>
      <w:r w:rsidRPr="00E250C0">
        <w:rPr>
          <w:rFonts w:ascii="Times New Roman" w:hAnsi="Times New Roman" w:cs="Times New Roman"/>
          <w:szCs w:val="20"/>
        </w:rPr>
        <w:lastRenderedPageBreak/>
        <w:t>Приложение N 5</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к Административному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регламенту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предоставления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муниципальной услуги</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"Направление уведомления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 соответствии указанных</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в уведомлении о планируемом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строительстве параметров</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установленным параметрам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 допустимости размещения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4762"/>
        <w:gridCol w:w="4656"/>
      </w:tblGrid>
      <w:tr w:rsidR="001451F1" w:rsidRPr="001451F1" w:rsidTr="004B135D">
        <w:tc>
          <w:tcPr>
            <w:tcW w:w="4762"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p>
        </w:tc>
        <w:tc>
          <w:tcPr>
            <w:tcW w:w="4656" w:type="dxa"/>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Кому ______________________</w:t>
            </w:r>
            <w:r w:rsidR="00E250C0">
              <w:rPr>
                <w:rFonts w:ascii="Times New Roman" w:hAnsi="Times New Roman" w:cs="Times New Roman"/>
                <w:sz w:val="26"/>
                <w:szCs w:val="26"/>
              </w:rPr>
              <w:t>_________</w:t>
            </w:r>
            <w:r w:rsidRPr="001451F1">
              <w:rPr>
                <w:rFonts w:ascii="Times New Roman" w:hAnsi="Times New Roman" w:cs="Times New Roman"/>
                <w:sz w:val="26"/>
                <w:szCs w:val="26"/>
              </w:rPr>
              <w:t>___</w:t>
            </w:r>
          </w:p>
          <w:p w:rsidR="001451F1" w:rsidRPr="00E250C0" w:rsidRDefault="001451F1" w:rsidP="001451F1">
            <w:pPr>
              <w:pStyle w:val="ConsPlusNormal"/>
              <w:jc w:val="center"/>
              <w:rPr>
                <w:rFonts w:ascii="Times New Roman" w:hAnsi="Times New Roman" w:cs="Times New Roman"/>
                <w:szCs w:val="20"/>
              </w:rPr>
            </w:pPr>
            <w:r w:rsidRPr="00E250C0">
              <w:rPr>
                <w:rFonts w:ascii="Times New Roman" w:hAnsi="Times New Roman" w:cs="Times New Roman"/>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w:t>
            </w:r>
            <w:r w:rsidR="00E250C0">
              <w:rPr>
                <w:rFonts w:ascii="Times New Roman" w:hAnsi="Times New Roman" w:cs="Times New Roman"/>
                <w:sz w:val="26"/>
                <w:szCs w:val="26"/>
              </w:rPr>
              <w:t>_______</w:t>
            </w:r>
            <w:r w:rsidRPr="001451F1">
              <w:rPr>
                <w:rFonts w:ascii="Times New Roman" w:hAnsi="Times New Roman" w:cs="Times New Roman"/>
                <w:sz w:val="26"/>
                <w:szCs w:val="26"/>
              </w:rPr>
              <w:t>_______</w:t>
            </w:r>
          </w:p>
          <w:p w:rsidR="001451F1" w:rsidRPr="00E250C0" w:rsidRDefault="001451F1" w:rsidP="001451F1">
            <w:pPr>
              <w:pStyle w:val="ConsPlusNormal"/>
              <w:jc w:val="center"/>
              <w:rPr>
                <w:rFonts w:ascii="Times New Roman" w:hAnsi="Times New Roman" w:cs="Times New Roman"/>
                <w:szCs w:val="20"/>
              </w:rPr>
            </w:pPr>
            <w:r w:rsidRPr="00E250C0">
              <w:rPr>
                <w:rFonts w:ascii="Times New Roman" w:hAnsi="Times New Roman" w:cs="Times New Roman"/>
                <w:szCs w:val="20"/>
              </w:rPr>
              <w:t>почтовый индекс и адрес, телефон, адрес электронной почты застройщика)</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bookmarkStart w:id="30" w:name="P878"/>
            <w:bookmarkEnd w:id="30"/>
            <w:r w:rsidRPr="001451F1">
              <w:rPr>
                <w:rFonts w:ascii="Times New Roman" w:hAnsi="Times New Roman" w:cs="Times New Roman"/>
                <w:sz w:val="26"/>
                <w:szCs w:val="26"/>
              </w:rPr>
              <w:t>РЕШЕНИЕ</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w:t>
            </w:r>
          </w:p>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(далее - уведомление)</w:t>
            </w:r>
          </w:p>
        </w:tc>
      </w:tr>
      <w:tr w:rsidR="001451F1" w:rsidRPr="001451F1" w:rsidTr="004B135D">
        <w:tc>
          <w:tcPr>
            <w:tcW w:w="9418" w:type="dxa"/>
            <w:gridSpan w:val="2"/>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______________________________________________________________________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(наименование органа, предоставляющего муниципальную услугу)</w:t>
            </w:r>
          </w:p>
          <w:p w:rsidR="001451F1" w:rsidRPr="001451F1" w:rsidRDefault="001451F1" w:rsidP="001451F1">
            <w:pPr>
              <w:pStyle w:val="ConsPlusNormal"/>
              <w:jc w:val="both"/>
              <w:rPr>
                <w:rFonts w:ascii="Times New Roman" w:hAnsi="Times New Roman" w:cs="Times New Roman"/>
                <w:sz w:val="26"/>
                <w:szCs w:val="26"/>
              </w:rPr>
            </w:pPr>
            <w:r w:rsidRPr="001451F1">
              <w:rPr>
                <w:rFonts w:ascii="Times New Roman" w:hAnsi="Times New Roman" w:cs="Times New Roman"/>
                <w:sz w:val="26"/>
                <w:szCs w:val="26"/>
              </w:rPr>
              <w:t>по результатам рассмотрения заявления о выдаче дубликата уведомления от _________ N _____ принято решение об отказе в выдаче дубликата уведомления</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(дата и номер регистрации)</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0"/>
        <w:gridCol w:w="4200"/>
        <w:gridCol w:w="3418"/>
      </w:tblGrid>
      <w:tr w:rsidR="001451F1" w:rsidRPr="001451F1" w:rsidTr="004B135D">
        <w:tc>
          <w:tcPr>
            <w:tcW w:w="180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N пункта Административного регламента</w:t>
            </w:r>
          </w:p>
        </w:tc>
        <w:tc>
          <w:tcPr>
            <w:tcW w:w="420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Наименование основания для отказа в выдаче дубликата уведомления в соответствии с Административным регламентом</w:t>
            </w:r>
          </w:p>
        </w:tc>
        <w:tc>
          <w:tcPr>
            <w:tcW w:w="341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Разъяснение причин отказа в выдаче дубликата уведомления</w:t>
            </w:r>
          </w:p>
        </w:tc>
      </w:tr>
      <w:tr w:rsidR="001451F1" w:rsidRPr="001451F1" w:rsidTr="004B135D">
        <w:tc>
          <w:tcPr>
            <w:tcW w:w="18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пункт 40</w:t>
            </w:r>
          </w:p>
        </w:tc>
        <w:tc>
          <w:tcPr>
            <w:tcW w:w="420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несоответствие заявителя кругу лиц, указанных в пункте 14 Административного регламента</w:t>
            </w:r>
          </w:p>
        </w:tc>
        <w:tc>
          <w:tcPr>
            <w:tcW w:w="341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Указываются основания такого вывода</w:t>
            </w:r>
          </w:p>
        </w:tc>
      </w:tr>
    </w:tbl>
    <w:p w:rsidR="001451F1" w:rsidRPr="001451F1" w:rsidRDefault="001451F1" w:rsidP="001451F1">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tblPr>
      <w:tblGrid>
        <w:gridCol w:w="3023"/>
        <w:gridCol w:w="3023"/>
        <w:gridCol w:w="3372"/>
      </w:tblGrid>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Вы вправе повторно обратиться с заявлением о выдаче дубликата уведомления после устранения указанных нарушений.</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 а также в судебном порядке.</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Дополнительно информируем: ______________</w:t>
            </w:r>
            <w:r w:rsidR="00E250C0">
              <w:rPr>
                <w:rFonts w:ascii="Times New Roman" w:hAnsi="Times New Roman" w:cs="Times New Roman"/>
                <w:sz w:val="26"/>
                <w:szCs w:val="26"/>
              </w:rPr>
              <w:t>____</w:t>
            </w:r>
            <w:r w:rsidRPr="001451F1">
              <w:rPr>
                <w:rFonts w:ascii="Times New Roman" w:hAnsi="Times New Roman" w:cs="Times New Roman"/>
                <w:sz w:val="26"/>
                <w:szCs w:val="26"/>
              </w:rPr>
              <w:t>_______________________</w:t>
            </w:r>
          </w:p>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_______________________________________________</w:t>
            </w:r>
            <w:r w:rsidR="00E250C0">
              <w:rPr>
                <w:rFonts w:ascii="Times New Roman" w:hAnsi="Times New Roman" w:cs="Times New Roman"/>
                <w:sz w:val="26"/>
                <w:szCs w:val="26"/>
              </w:rPr>
              <w:t>_____</w:t>
            </w:r>
            <w:r w:rsidRPr="001451F1">
              <w:rPr>
                <w:rFonts w:ascii="Times New Roman" w:hAnsi="Times New Roman" w:cs="Times New Roman"/>
                <w:sz w:val="26"/>
                <w:szCs w:val="26"/>
              </w:rPr>
              <w:t>___________________</w:t>
            </w:r>
          </w:p>
          <w:p w:rsidR="001451F1" w:rsidRPr="0099175E" w:rsidRDefault="001451F1" w:rsidP="001451F1">
            <w:pPr>
              <w:pStyle w:val="ConsPlusNormal"/>
              <w:jc w:val="center"/>
              <w:rPr>
                <w:rFonts w:ascii="Times New Roman" w:hAnsi="Times New Roman" w:cs="Times New Roman"/>
                <w:szCs w:val="20"/>
              </w:rPr>
            </w:pPr>
            <w:r w:rsidRPr="0099175E">
              <w:rPr>
                <w:rFonts w:ascii="Times New Roman" w:hAnsi="Times New Roman" w:cs="Times New Roman"/>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1451F1" w:rsidRPr="001451F1" w:rsidTr="004B135D">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(должность)</w:t>
            </w:r>
          </w:p>
        </w:tc>
        <w:tc>
          <w:tcPr>
            <w:tcW w:w="3023"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(подпись)</w:t>
            </w:r>
          </w:p>
        </w:tc>
        <w:tc>
          <w:tcPr>
            <w:tcW w:w="3372" w:type="dxa"/>
            <w:tcBorders>
              <w:top w:val="nil"/>
              <w:left w:val="nil"/>
              <w:bottom w:val="nil"/>
              <w:right w:val="nil"/>
            </w:tcBorders>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_____________________</w:t>
            </w:r>
          </w:p>
          <w:p w:rsidR="001451F1" w:rsidRPr="009F0AF5" w:rsidRDefault="001451F1" w:rsidP="001451F1">
            <w:pPr>
              <w:pStyle w:val="ConsPlusNormal"/>
              <w:jc w:val="center"/>
              <w:rPr>
                <w:rFonts w:ascii="Times New Roman" w:hAnsi="Times New Roman" w:cs="Times New Roman"/>
                <w:szCs w:val="20"/>
              </w:rPr>
            </w:pPr>
            <w:r w:rsidRPr="009F0AF5">
              <w:rPr>
                <w:rFonts w:ascii="Times New Roman" w:hAnsi="Times New Roman" w:cs="Times New Roman"/>
                <w:szCs w:val="20"/>
              </w:rPr>
              <w:t>(фамилия, имя, отчество (при наличии)</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Дата</w:t>
            </w:r>
          </w:p>
        </w:tc>
      </w:tr>
      <w:tr w:rsidR="001451F1" w:rsidRPr="001451F1" w:rsidTr="004B135D">
        <w:tc>
          <w:tcPr>
            <w:tcW w:w="9418" w:type="dxa"/>
            <w:gridSpan w:val="3"/>
            <w:tcBorders>
              <w:top w:val="nil"/>
              <w:left w:val="nil"/>
              <w:bottom w:val="nil"/>
              <w:right w:val="nil"/>
            </w:tcBorders>
          </w:tcPr>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сведения об ИНН в отношении иностранного юридического лица не указываются.</w:t>
            </w:r>
          </w:p>
          <w:p w:rsidR="001451F1" w:rsidRPr="001451F1" w:rsidRDefault="001451F1" w:rsidP="001451F1">
            <w:pPr>
              <w:pStyle w:val="ConsPlusNormal"/>
              <w:ind w:firstLine="283"/>
              <w:jc w:val="both"/>
              <w:rPr>
                <w:rFonts w:ascii="Times New Roman" w:hAnsi="Times New Roman" w:cs="Times New Roman"/>
                <w:sz w:val="26"/>
                <w:szCs w:val="26"/>
              </w:rPr>
            </w:pPr>
            <w:r w:rsidRPr="001451F1">
              <w:rPr>
                <w:rFonts w:ascii="Times New Roman" w:hAnsi="Times New Roman" w:cs="Times New Roman"/>
                <w:sz w:val="26"/>
                <w:szCs w:val="26"/>
              </w:rPr>
              <w:t>&lt;**&gt; - нужное подчеркнуть.</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pPr>
    </w:p>
    <w:p w:rsidR="00E250C0" w:rsidRDefault="00E250C0" w:rsidP="001451F1">
      <w:pPr>
        <w:pStyle w:val="ConsPlusNormal"/>
        <w:jc w:val="right"/>
        <w:outlineLvl w:val="1"/>
        <w:rPr>
          <w:rFonts w:ascii="Times New Roman" w:hAnsi="Times New Roman" w:cs="Times New Roman"/>
          <w:szCs w:val="20"/>
        </w:rPr>
        <w:sectPr w:rsidR="00E250C0" w:rsidSect="00DB0165">
          <w:footerReference w:type="first" r:id="rId41"/>
          <w:pgSz w:w="11906" w:h="16838"/>
          <w:pgMar w:top="851" w:right="851" w:bottom="851" w:left="1701" w:header="0" w:footer="0" w:gutter="0"/>
          <w:cols w:space="720"/>
          <w:titlePg/>
        </w:sectPr>
      </w:pPr>
    </w:p>
    <w:p w:rsidR="001451F1" w:rsidRPr="00E250C0" w:rsidRDefault="001451F1" w:rsidP="001451F1">
      <w:pPr>
        <w:pStyle w:val="ConsPlusNormal"/>
        <w:jc w:val="right"/>
        <w:outlineLvl w:val="1"/>
        <w:rPr>
          <w:rFonts w:ascii="Times New Roman" w:hAnsi="Times New Roman" w:cs="Times New Roman"/>
          <w:szCs w:val="20"/>
        </w:rPr>
      </w:pPr>
      <w:r w:rsidRPr="00E250C0">
        <w:rPr>
          <w:rFonts w:ascii="Times New Roman" w:hAnsi="Times New Roman" w:cs="Times New Roman"/>
          <w:szCs w:val="20"/>
        </w:rPr>
        <w:lastRenderedPageBreak/>
        <w:t>Приложение N 6</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к Административному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регламенту</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предоставления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муниципальной услуги</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"Направление уведомления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 соответствии указанных</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в уведомлении о планируемом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строительстве параметров</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установленным параметрам</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 допустимости размещения</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объекта индивидуального</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жилищного строительства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или садового дома</w:t>
      </w:r>
    </w:p>
    <w:p w:rsidR="001451F1" w:rsidRPr="00E250C0" w:rsidRDefault="001451F1" w:rsidP="001451F1">
      <w:pPr>
        <w:pStyle w:val="ConsPlusNormal"/>
        <w:jc w:val="right"/>
        <w:rPr>
          <w:rFonts w:ascii="Times New Roman" w:hAnsi="Times New Roman" w:cs="Times New Roman"/>
          <w:szCs w:val="20"/>
        </w:rPr>
      </w:pPr>
      <w:r w:rsidRPr="00E250C0">
        <w:rPr>
          <w:rFonts w:ascii="Times New Roman" w:hAnsi="Times New Roman" w:cs="Times New Roman"/>
          <w:szCs w:val="20"/>
        </w:rPr>
        <w:t>на земельном участке"</w:t>
      </w:r>
    </w:p>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Title"/>
        <w:jc w:val="center"/>
        <w:rPr>
          <w:rFonts w:ascii="Times New Roman" w:hAnsi="Times New Roman" w:cs="Times New Roman"/>
          <w:sz w:val="26"/>
          <w:szCs w:val="26"/>
        </w:rPr>
      </w:pPr>
      <w:bookmarkStart w:id="31" w:name="P932"/>
      <w:bookmarkEnd w:id="31"/>
      <w:r w:rsidRPr="001451F1">
        <w:rPr>
          <w:rFonts w:ascii="Times New Roman" w:hAnsi="Times New Roman" w:cs="Times New Roman"/>
          <w:sz w:val="26"/>
          <w:szCs w:val="26"/>
        </w:rPr>
        <w:t>СОСТАВ, ПОСЛЕДОВАТЕЛЬНОСТЬ И СРОКИ</w:t>
      </w:r>
    </w:p>
    <w:p w:rsidR="001451F1" w:rsidRDefault="001451F1" w:rsidP="001451F1">
      <w:pPr>
        <w:pStyle w:val="ConsPlusTitle"/>
        <w:jc w:val="center"/>
        <w:rPr>
          <w:rFonts w:ascii="Times New Roman" w:hAnsi="Times New Roman" w:cs="Times New Roman"/>
          <w:sz w:val="26"/>
          <w:szCs w:val="26"/>
        </w:rPr>
      </w:pPr>
      <w:r w:rsidRPr="001451F1">
        <w:rPr>
          <w:rFonts w:ascii="Times New Roman" w:hAnsi="Times New Roman" w:cs="Times New Roman"/>
          <w:sz w:val="26"/>
          <w:szCs w:val="26"/>
        </w:rPr>
        <w:t>ВЫПОЛНЕНИЯ АДМИНИСТРАТИВНЫХ ПРОЦЕДУР (ДЕЙСТВИЙ)</w:t>
      </w:r>
    </w:p>
    <w:p w:rsidR="00E250C0" w:rsidRPr="001451F1" w:rsidRDefault="00E250C0" w:rsidP="001451F1">
      <w:pPr>
        <w:pStyle w:val="ConsPlusTitle"/>
        <w:jc w:val="center"/>
        <w:rPr>
          <w:rFonts w:ascii="Times New Roman" w:hAnsi="Times New Roman" w:cs="Times New Roman"/>
          <w:sz w:val="26"/>
          <w:szCs w:val="26"/>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6"/>
        <w:gridCol w:w="1795"/>
        <w:gridCol w:w="1701"/>
        <w:gridCol w:w="2552"/>
        <w:gridCol w:w="2410"/>
        <w:gridCol w:w="1559"/>
        <w:gridCol w:w="2268"/>
      </w:tblGrid>
      <w:tr w:rsidR="001451F1" w:rsidRPr="001451F1" w:rsidTr="007E2745">
        <w:tc>
          <w:tcPr>
            <w:tcW w:w="2236" w:type="dxa"/>
          </w:tcPr>
          <w:p w:rsidR="001451F1" w:rsidRPr="001451F1" w:rsidRDefault="0099175E" w:rsidP="0099175E">
            <w:pPr>
              <w:pStyle w:val="ConsPlusNormal"/>
              <w:jc w:val="center"/>
              <w:rPr>
                <w:rFonts w:ascii="Times New Roman" w:hAnsi="Times New Roman" w:cs="Times New Roman"/>
                <w:sz w:val="26"/>
                <w:szCs w:val="26"/>
              </w:rPr>
            </w:pPr>
            <w:r>
              <w:rPr>
                <w:rFonts w:ascii="Times New Roman" w:hAnsi="Times New Roman" w:cs="Times New Roman"/>
                <w:sz w:val="26"/>
                <w:szCs w:val="26"/>
              </w:rPr>
              <w:t>При предоставлении муниципальной услуги о</w:t>
            </w:r>
            <w:r w:rsidR="001451F1" w:rsidRPr="001451F1">
              <w:rPr>
                <w:rFonts w:ascii="Times New Roman" w:hAnsi="Times New Roman" w:cs="Times New Roman"/>
                <w:sz w:val="26"/>
                <w:szCs w:val="26"/>
              </w:rPr>
              <w:t>снование для начала административной процедуры</w:t>
            </w:r>
          </w:p>
        </w:tc>
        <w:tc>
          <w:tcPr>
            <w:tcW w:w="1795"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Содержание административных действий</w:t>
            </w:r>
          </w:p>
        </w:tc>
        <w:tc>
          <w:tcPr>
            <w:tcW w:w="1701"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Срок выполнения административных действий</w:t>
            </w:r>
          </w:p>
        </w:tc>
        <w:tc>
          <w:tcPr>
            <w:tcW w:w="2552"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Должностное лицо, ответственное за выполнение административного действия</w:t>
            </w:r>
          </w:p>
        </w:tc>
        <w:tc>
          <w:tcPr>
            <w:tcW w:w="241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Место выполнения административного действия/используемая информационная система</w:t>
            </w:r>
          </w:p>
        </w:tc>
        <w:tc>
          <w:tcPr>
            <w:tcW w:w="1559"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Критерии принятия решения</w:t>
            </w:r>
          </w:p>
        </w:tc>
        <w:tc>
          <w:tcPr>
            <w:tcW w:w="226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Результат административно го действия, способ фиксации</w:t>
            </w:r>
          </w:p>
        </w:tc>
      </w:tr>
      <w:tr w:rsidR="001451F1" w:rsidRPr="001451F1" w:rsidTr="007E2745">
        <w:tc>
          <w:tcPr>
            <w:tcW w:w="2236"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1</w:t>
            </w:r>
          </w:p>
        </w:tc>
        <w:tc>
          <w:tcPr>
            <w:tcW w:w="1795"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2</w:t>
            </w:r>
          </w:p>
        </w:tc>
        <w:tc>
          <w:tcPr>
            <w:tcW w:w="1701"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3</w:t>
            </w:r>
          </w:p>
        </w:tc>
        <w:tc>
          <w:tcPr>
            <w:tcW w:w="2552"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4</w:t>
            </w:r>
          </w:p>
        </w:tc>
        <w:tc>
          <w:tcPr>
            <w:tcW w:w="2410"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5</w:t>
            </w:r>
          </w:p>
        </w:tc>
        <w:tc>
          <w:tcPr>
            <w:tcW w:w="1559"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6</w:t>
            </w:r>
          </w:p>
        </w:tc>
        <w:tc>
          <w:tcPr>
            <w:tcW w:w="2268" w:type="dxa"/>
          </w:tcPr>
          <w:p w:rsidR="001451F1" w:rsidRPr="001451F1" w:rsidRDefault="001451F1" w:rsidP="001451F1">
            <w:pPr>
              <w:pStyle w:val="ConsPlusNormal"/>
              <w:jc w:val="center"/>
              <w:rPr>
                <w:rFonts w:ascii="Times New Roman" w:hAnsi="Times New Roman" w:cs="Times New Roman"/>
                <w:sz w:val="26"/>
                <w:szCs w:val="26"/>
              </w:rPr>
            </w:pPr>
            <w:r w:rsidRPr="001451F1">
              <w:rPr>
                <w:rFonts w:ascii="Times New Roman" w:hAnsi="Times New Roman" w:cs="Times New Roman"/>
                <w:sz w:val="26"/>
                <w:szCs w:val="26"/>
              </w:rPr>
              <w:t>7</w:t>
            </w:r>
          </w:p>
        </w:tc>
      </w:tr>
      <w:tr w:rsidR="001451F1" w:rsidRPr="001451F1" w:rsidTr="004B135D">
        <w:tc>
          <w:tcPr>
            <w:tcW w:w="14521" w:type="dxa"/>
            <w:gridSpan w:val="7"/>
          </w:tcPr>
          <w:p w:rsidR="001451F1" w:rsidRPr="001451F1" w:rsidRDefault="001451F1" w:rsidP="001451F1">
            <w:pPr>
              <w:pStyle w:val="ConsPlusNormal"/>
              <w:jc w:val="center"/>
              <w:outlineLvl w:val="2"/>
              <w:rPr>
                <w:rFonts w:ascii="Times New Roman" w:hAnsi="Times New Roman" w:cs="Times New Roman"/>
                <w:sz w:val="26"/>
                <w:szCs w:val="26"/>
              </w:rPr>
            </w:pPr>
            <w:r w:rsidRPr="001451F1">
              <w:rPr>
                <w:rFonts w:ascii="Times New Roman" w:hAnsi="Times New Roman" w:cs="Times New Roman"/>
                <w:sz w:val="26"/>
                <w:szCs w:val="26"/>
              </w:rPr>
              <w:t>1. Проверка документов и регистрация заявления</w:t>
            </w:r>
          </w:p>
        </w:tc>
      </w:tr>
      <w:tr w:rsidR="001451F1" w:rsidRPr="001451F1" w:rsidTr="007E2745">
        <w:tc>
          <w:tcPr>
            <w:tcW w:w="2236"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Поступление заявления и документов для предоставления </w:t>
            </w:r>
            <w:r w:rsidRPr="001451F1">
              <w:rPr>
                <w:rFonts w:ascii="Times New Roman" w:hAnsi="Times New Roman" w:cs="Times New Roman"/>
                <w:sz w:val="26"/>
                <w:szCs w:val="26"/>
              </w:rPr>
              <w:lastRenderedPageBreak/>
              <w:t>муниципальной услуги в Уполномоченный орган</w:t>
            </w: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Прием и проверка комплектности документов </w:t>
            </w:r>
            <w:r w:rsidRPr="001451F1">
              <w:rPr>
                <w:rFonts w:ascii="Times New Roman" w:hAnsi="Times New Roman" w:cs="Times New Roman"/>
                <w:sz w:val="26"/>
                <w:szCs w:val="26"/>
              </w:rPr>
              <w:lastRenderedPageBreak/>
              <w:t>на наличие/отсутствие оснований для отказа в приеме документов, предусмотренных пунктом 25 Административного регламента</w:t>
            </w:r>
          </w:p>
        </w:tc>
        <w:tc>
          <w:tcPr>
            <w:tcW w:w="1701"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до 1 рабочего дня</w:t>
            </w:r>
          </w:p>
        </w:tc>
        <w:tc>
          <w:tcPr>
            <w:tcW w:w="2552"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должностное лицо уполномоченного органа, ответственное за </w:t>
            </w:r>
            <w:r w:rsidRPr="001451F1">
              <w:rPr>
                <w:rFonts w:ascii="Times New Roman" w:hAnsi="Times New Roman" w:cs="Times New Roman"/>
                <w:sz w:val="26"/>
                <w:szCs w:val="26"/>
              </w:rPr>
              <w:lastRenderedPageBreak/>
              <w:t>предоставление муниципальной услуги</w:t>
            </w:r>
          </w:p>
        </w:tc>
        <w:tc>
          <w:tcPr>
            <w:tcW w:w="2410"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Уполномоченный орган/ГИС/ПГС</w:t>
            </w:r>
          </w:p>
        </w:tc>
        <w:tc>
          <w:tcPr>
            <w:tcW w:w="1559"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w:t>
            </w:r>
          </w:p>
        </w:tc>
        <w:tc>
          <w:tcPr>
            <w:tcW w:w="2268"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регистрация заявления и документов в ГИС (присвоение </w:t>
            </w:r>
            <w:r w:rsidRPr="001451F1">
              <w:rPr>
                <w:rFonts w:ascii="Times New Roman" w:hAnsi="Times New Roman" w:cs="Times New Roman"/>
                <w:sz w:val="26"/>
                <w:szCs w:val="26"/>
              </w:rPr>
              <w:lastRenderedPageBreak/>
              <w:t>номера и датирование); назначение должностного лица, ответственного за предоставление муниципальной услуги, и передача ему документов</w:t>
            </w: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701" w:type="dxa"/>
            <w:vMerge/>
          </w:tcPr>
          <w:p w:rsidR="001451F1" w:rsidRPr="001451F1" w:rsidRDefault="001451F1" w:rsidP="001451F1">
            <w:pPr>
              <w:pStyle w:val="ConsPlusNormal"/>
              <w:rPr>
                <w:rFonts w:ascii="Times New Roman" w:hAnsi="Times New Roman" w:cs="Times New Roman"/>
                <w:sz w:val="26"/>
                <w:szCs w:val="26"/>
              </w:rPr>
            </w:pPr>
          </w:p>
        </w:tc>
        <w:tc>
          <w:tcPr>
            <w:tcW w:w="2552" w:type="dxa"/>
            <w:vMerge/>
          </w:tcPr>
          <w:p w:rsidR="001451F1" w:rsidRPr="001451F1" w:rsidRDefault="001451F1" w:rsidP="001451F1">
            <w:pPr>
              <w:pStyle w:val="ConsPlusNormal"/>
              <w:rPr>
                <w:rFonts w:ascii="Times New Roman" w:hAnsi="Times New Roman" w:cs="Times New Roman"/>
                <w:sz w:val="26"/>
                <w:szCs w:val="26"/>
              </w:rPr>
            </w:pPr>
          </w:p>
        </w:tc>
        <w:tc>
          <w:tcPr>
            <w:tcW w:w="2410" w:type="dxa"/>
            <w:vMerge/>
          </w:tcPr>
          <w:p w:rsidR="001451F1" w:rsidRPr="001451F1" w:rsidRDefault="001451F1" w:rsidP="001451F1">
            <w:pPr>
              <w:pStyle w:val="ConsPlusNormal"/>
              <w:rPr>
                <w:rFonts w:ascii="Times New Roman" w:hAnsi="Times New Roman" w:cs="Times New Roman"/>
                <w:sz w:val="26"/>
                <w:szCs w:val="26"/>
              </w:rPr>
            </w:pPr>
          </w:p>
        </w:tc>
        <w:tc>
          <w:tcPr>
            <w:tcW w:w="1559" w:type="dxa"/>
            <w:vMerge/>
          </w:tcPr>
          <w:p w:rsidR="001451F1" w:rsidRPr="001451F1" w:rsidRDefault="001451F1" w:rsidP="001451F1">
            <w:pPr>
              <w:pStyle w:val="ConsPlusNormal"/>
              <w:rPr>
                <w:rFonts w:ascii="Times New Roman" w:hAnsi="Times New Roman" w:cs="Times New Roman"/>
                <w:sz w:val="26"/>
                <w:szCs w:val="26"/>
              </w:rPr>
            </w:pPr>
          </w:p>
        </w:tc>
        <w:tc>
          <w:tcPr>
            <w:tcW w:w="2268" w:type="dxa"/>
            <w:vMerge/>
          </w:tcPr>
          <w:p w:rsidR="001451F1" w:rsidRPr="001451F1" w:rsidRDefault="001451F1" w:rsidP="001451F1">
            <w:pPr>
              <w:pStyle w:val="ConsPlusNormal"/>
              <w:rPr>
                <w:rFonts w:ascii="Times New Roman" w:hAnsi="Times New Roman" w:cs="Times New Roman"/>
                <w:sz w:val="26"/>
                <w:szCs w:val="26"/>
              </w:rPr>
            </w:pP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Регистрация заявления, в случае отсутствия оснований для отказа в приеме </w:t>
            </w:r>
            <w:r w:rsidRPr="001451F1">
              <w:rPr>
                <w:rFonts w:ascii="Times New Roman" w:hAnsi="Times New Roman" w:cs="Times New Roman"/>
                <w:sz w:val="26"/>
                <w:szCs w:val="26"/>
              </w:rPr>
              <w:lastRenderedPageBreak/>
              <w:t>документов</w:t>
            </w:r>
          </w:p>
        </w:tc>
        <w:tc>
          <w:tcPr>
            <w:tcW w:w="1701" w:type="dxa"/>
            <w:vMerge/>
          </w:tcPr>
          <w:p w:rsidR="001451F1" w:rsidRPr="001451F1" w:rsidRDefault="001451F1" w:rsidP="001451F1">
            <w:pPr>
              <w:pStyle w:val="ConsPlusNormal"/>
              <w:rPr>
                <w:rFonts w:ascii="Times New Roman" w:hAnsi="Times New Roman" w:cs="Times New Roman"/>
                <w:sz w:val="26"/>
                <w:szCs w:val="26"/>
              </w:rPr>
            </w:pP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ответственное за регистрацию корреспонденции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Уполномоченный орган/ГИС</w:t>
            </w:r>
          </w:p>
        </w:tc>
        <w:tc>
          <w:tcPr>
            <w:tcW w:w="1559" w:type="dxa"/>
            <w:vMerge/>
          </w:tcPr>
          <w:p w:rsidR="001451F1" w:rsidRPr="001451F1" w:rsidRDefault="001451F1" w:rsidP="001451F1">
            <w:pPr>
              <w:pStyle w:val="ConsPlusNormal"/>
              <w:rPr>
                <w:rFonts w:ascii="Times New Roman" w:hAnsi="Times New Roman" w:cs="Times New Roman"/>
                <w:sz w:val="26"/>
                <w:szCs w:val="26"/>
              </w:rPr>
            </w:pPr>
          </w:p>
        </w:tc>
        <w:tc>
          <w:tcPr>
            <w:tcW w:w="2268" w:type="dxa"/>
            <w:vMerge/>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14521" w:type="dxa"/>
            <w:gridSpan w:val="7"/>
          </w:tcPr>
          <w:p w:rsidR="001451F1" w:rsidRPr="001451F1" w:rsidRDefault="001451F1" w:rsidP="001451F1">
            <w:pPr>
              <w:pStyle w:val="ConsPlusNormal"/>
              <w:jc w:val="center"/>
              <w:outlineLvl w:val="2"/>
              <w:rPr>
                <w:rFonts w:ascii="Times New Roman" w:hAnsi="Times New Roman" w:cs="Times New Roman"/>
                <w:sz w:val="26"/>
                <w:szCs w:val="26"/>
              </w:rPr>
            </w:pPr>
            <w:r w:rsidRPr="001451F1">
              <w:rPr>
                <w:rFonts w:ascii="Times New Roman" w:hAnsi="Times New Roman" w:cs="Times New Roman"/>
                <w:sz w:val="26"/>
                <w:szCs w:val="26"/>
              </w:rPr>
              <w:lastRenderedPageBreak/>
              <w:t>2. Получение сведений посредством СМЭВ</w:t>
            </w:r>
          </w:p>
        </w:tc>
      </w:tr>
      <w:tr w:rsidR="001451F1" w:rsidRPr="001451F1" w:rsidTr="007E2745">
        <w:tc>
          <w:tcPr>
            <w:tcW w:w="2236"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направление межведомственных запросов в органы и организации</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в день регистрации заявления и документов</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Уполномоченный орган/ГИС/ПГС/смэв</w:t>
            </w:r>
          </w:p>
        </w:tc>
        <w:tc>
          <w:tcPr>
            <w:tcW w:w="1559"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3 рабочих дня со дня направления межведомственного запроса в орган или организацию, предоставляющие документ и информацию, </w:t>
            </w:r>
            <w:r w:rsidRPr="001451F1">
              <w:rPr>
                <w:rFonts w:ascii="Times New Roman" w:hAnsi="Times New Roman" w:cs="Times New Roman"/>
                <w:sz w:val="26"/>
                <w:szCs w:val="26"/>
              </w:rPr>
              <w:lastRenderedPageBreak/>
              <w:t>если иные сроки не предусмотрены законодательством РФ и субъекта РФ</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должностное лицо Уполномоченного органа, ответственно 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Уполномоченный орган ЯПС/ПГС/СМЭВ</w:t>
            </w:r>
          </w:p>
        </w:tc>
        <w:tc>
          <w:tcPr>
            <w:tcW w:w="1559"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w:t>
            </w: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получение документов (сведений), необходимых для предоставления муниципальной услуги</w:t>
            </w:r>
          </w:p>
        </w:tc>
      </w:tr>
      <w:tr w:rsidR="001451F1" w:rsidRPr="001451F1" w:rsidTr="004B135D">
        <w:tc>
          <w:tcPr>
            <w:tcW w:w="14521" w:type="dxa"/>
            <w:gridSpan w:val="7"/>
          </w:tcPr>
          <w:p w:rsidR="001451F1" w:rsidRPr="001451F1" w:rsidRDefault="001451F1" w:rsidP="001451F1">
            <w:pPr>
              <w:pStyle w:val="ConsPlusNormal"/>
              <w:jc w:val="center"/>
              <w:outlineLvl w:val="2"/>
              <w:rPr>
                <w:rFonts w:ascii="Times New Roman" w:hAnsi="Times New Roman" w:cs="Times New Roman"/>
                <w:sz w:val="26"/>
                <w:szCs w:val="26"/>
              </w:rPr>
            </w:pPr>
            <w:r w:rsidRPr="001451F1">
              <w:rPr>
                <w:rFonts w:ascii="Times New Roman" w:hAnsi="Times New Roman" w:cs="Times New Roman"/>
                <w:sz w:val="26"/>
                <w:szCs w:val="26"/>
              </w:rPr>
              <w:lastRenderedPageBreak/>
              <w:t>3. Рассмотрение документов и сведений</w:t>
            </w:r>
          </w:p>
        </w:tc>
      </w:tr>
      <w:tr w:rsidR="001451F1" w:rsidRPr="001451F1" w:rsidTr="007E2745">
        <w:tc>
          <w:tcPr>
            <w:tcW w:w="2236"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пакет зарегистрированных документов, поступивших должностному лицу, ответственном у за предоставление муниципальной услуги</w:t>
            </w: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 4 рабочих дней</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Уполномоченный орган/ГИС/ПГС</w:t>
            </w:r>
          </w:p>
        </w:tc>
        <w:tc>
          <w:tcPr>
            <w:tcW w:w="1559"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основания отказа в предоставлении муниципальной услуги, предусмотренные пунктом 32 Административного регламента</w:t>
            </w: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проект результата предоставления муниципальной услуги</w:t>
            </w:r>
          </w:p>
        </w:tc>
      </w:tr>
      <w:tr w:rsidR="001451F1" w:rsidRPr="001451F1" w:rsidTr="004B135D">
        <w:tc>
          <w:tcPr>
            <w:tcW w:w="14521" w:type="dxa"/>
            <w:gridSpan w:val="7"/>
          </w:tcPr>
          <w:p w:rsidR="001451F1" w:rsidRPr="001451F1" w:rsidRDefault="001451F1" w:rsidP="001451F1">
            <w:pPr>
              <w:pStyle w:val="ConsPlusNormal"/>
              <w:jc w:val="center"/>
              <w:outlineLvl w:val="2"/>
              <w:rPr>
                <w:rFonts w:ascii="Times New Roman" w:hAnsi="Times New Roman" w:cs="Times New Roman"/>
                <w:sz w:val="26"/>
                <w:szCs w:val="26"/>
              </w:rPr>
            </w:pPr>
            <w:r w:rsidRPr="001451F1">
              <w:rPr>
                <w:rFonts w:ascii="Times New Roman" w:hAnsi="Times New Roman" w:cs="Times New Roman"/>
                <w:sz w:val="26"/>
                <w:szCs w:val="26"/>
              </w:rPr>
              <w:t>4. Принятие решения</w:t>
            </w:r>
          </w:p>
        </w:tc>
      </w:tr>
      <w:tr w:rsidR="001451F1" w:rsidRPr="001451F1" w:rsidTr="007E2745">
        <w:tc>
          <w:tcPr>
            <w:tcW w:w="2236"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проект результата предоставления муниципальной услуги</w:t>
            </w: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Принятие решения о предоставления муниципальной услуги</w:t>
            </w:r>
          </w:p>
        </w:tc>
        <w:tc>
          <w:tcPr>
            <w:tcW w:w="1701"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до 1 часа (в случае, предусмотренном </w:t>
            </w:r>
            <w:hyperlink r:id="rId42" w:tooltip="&quot;Градостроительный кодекс Российской Федерации&quot; от 29.12.2004 N 190-ФЗ (ред. от 14.07.2022) (с изм. и доп., вступ. в силу с 01.09.2022) {КонсультантПлюс}">
              <w:r w:rsidRPr="001451F1">
                <w:rPr>
                  <w:rFonts w:ascii="Times New Roman" w:hAnsi="Times New Roman" w:cs="Times New Roman"/>
                  <w:color w:val="0000FF"/>
                  <w:sz w:val="26"/>
                  <w:szCs w:val="26"/>
                </w:rPr>
                <w:t>частью 8 статьи 51.1</w:t>
              </w:r>
            </w:hyperlink>
            <w:r w:rsidRPr="001451F1">
              <w:rPr>
                <w:rFonts w:ascii="Times New Roman" w:hAnsi="Times New Roman" w:cs="Times New Roman"/>
                <w:sz w:val="26"/>
                <w:szCs w:val="26"/>
              </w:rPr>
              <w:t xml:space="preserve"> Градостроительного кодекса РФ в течение </w:t>
            </w:r>
            <w:r w:rsidRPr="001451F1">
              <w:rPr>
                <w:rFonts w:ascii="Times New Roman" w:hAnsi="Times New Roman" w:cs="Times New Roman"/>
                <w:sz w:val="26"/>
                <w:szCs w:val="26"/>
              </w:rPr>
              <w:lastRenderedPageBreak/>
              <w:t>двадцати рабочих дней со дня получения заявления)</w:t>
            </w:r>
          </w:p>
        </w:tc>
        <w:tc>
          <w:tcPr>
            <w:tcW w:w="2552"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1451F1">
              <w:rPr>
                <w:rFonts w:ascii="Times New Roman" w:hAnsi="Times New Roman" w:cs="Times New Roman"/>
                <w:sz w:val="26"/>
                <w:szCs w:val="26"/>
              </w:rPr>
              <w:lastRenderedPageBreak/>
              <w:t>уполномоченное им лицо</w:t>
            </w:r>
          </w:p>
        </w:tc>
        <w:tc>
          <w:tcPr>
            <w:tcW w:w="2410"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Уполномоченный орган/ГИС/ПГС</w:t>
            </w:r>
          </w:p>
        </w:tc>
        <w:tc>
          <w:tcPr>
            <w:tcW w:w="1559" w:type="dxa"/>
            <w:vMerge w:val="restart"/>
          </w:tcPr>
          <w:p w:rsidR="001451F1" w:rsidRPr="001451F1" w:rsidRDefault="001451F1" w:rsidP="001451F1">
            <w:pPr>
              <w:pStyle w:val="ConsPlusNormal"/>
              <w:rPr>
                <w:rFonts w:ascii="Times New Roman" w:hAnsi="Times New Roman" w:cs="Times New Roman"/>
                <w:sz w:val="26"/>
                <w:szCs w:val="26"/>
              </w:rPr>
            </w:pPr>
          </w:p>
        </w:tc>
        <w:tc>
          <w:tcPr>
            <w:tcW w:w="2268"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результат предоставления муниципальной услуги, подписанный усиленной квалифицированной подписью руководителем </w:t>
            </w:r>
            <w:r w:rsidRPr="001451F1">
              <w:rPr>
                <w:rFonts w:ascii="Times New Roman" w:hAnsi="Times New Roman" w:cs="Times New Roman"/>
                <w:sz w:val="26"/>
                <w:szCs w:val="26"/>
              </w:rPr>
              <w:lastRenderedPageBreak/>
              <w:t>Уполномоченного органа или иного уполномоченного им лица</w:t>
            </w: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Формирование решения о </w:t>
            </w:r>
            <w:r w:rsidRPr="001451F1">
              <w:rPr>
                <w:rFonts w:ascii="Times New Roman" w:hAnsi="Times New Roman" w:cs="Times New Roman"/>
                <w:sz w:val="26"/>
                <w:szCs w:val="26"/>
              </w:rPr>
              <w:lastRenderedPageBreak/>
              <w:t>предоставлении муниципальной услуги</w:t>
            </w:r>
          </w:p>
        </w:tc>
        <w:tc>
          <w:tcPr>
            <w:tcW w:w="1701" w:type="dxa"/>
            <w:vMerge/>
          </w:tcPr>
          <w:p w:rsidR="001451F1" w:rsidRPr="001451F1" w:rsidRDefault="001451F1" w:rsidP="001451F1">
            <w:pPr>
              <w:pStyle w:val="ConsPlusNormal"/>
              <w:rPr>
                <w:rFonts w:ascii="Times New Roman" w:hAnsi="Times New Roman" w:cs="Times New Roman"/>
                <w:sz w:val="26"/>
                <w:szCs w:val="26"/>
              </w:rPr>
            </w:pPr>
          </w:p>
        </w:tc>
        <w:tc>
          <w:tcPr>
            <w:tcW w:w="2552" w:type="dxa"/>
            <w:vMerge/>
          </w:tcPr>
          <w:p w:rsidR="001451F1" w:rsidRPr="001451F1" w:rsidRDefault="001451F1" w:rsidP="001451F1">
            <w:pPr>
              <w:pStyle w:val="ConsPlusNormal"/>
              <w:rPr>
                <w:rFonts w:ascii="Times New Roman" w:hAnsi="Times New Roman" w:cs="Times New Roman"/>
                <w:sz w:val="26"/>
                <w:szCs w:val="26"/>
              </w:rPr>
            </w:pPr>
          </w:p>
        </w:tc>
        <w:tc>
          <w:tcPr>
            <w:tcW w:w="2410" w:type="dxa"/>
            <w:vMerge/>
          </w:tcPr>
          <w:p w:rsidR="001451F1" w:rsidRPr="001451F1" w:rsidRDefault="001451F1" w:rsidP="001451F1">
            <w:pPr>
              <w:pStyle w:val="ConsPlusNormal"/>
              <w:rPr>
                <w:rFonts w:ascii="Times New Roman" w:hAnsi="Times New Roman" w:cs="Times New Roman"/>
                <w:sz w:val="26"/>
                <w:szCs w:val="26"/>
              </w:rPr>
            </w:pPr>
          </w:p>
        </w:tc>
        <w:tc>
          <w:tcPr>
            <w:tcW w:w="1559" w:type="dxa"/>
            <w:vMerge/>
          </w:tcPr>
          <w:p w:rsidR="001451F1" w:rsidRPr="001451F1" w:rsidRDefault="001451F1" w:rsidP="001451F1">
            <w:pPr>
              <w:pStyle w:val="ConsPlusNormal"/>
              <w:rPr>
                <w:rFonts w:ascii="Times New Roman" w:hAnsi="Times New Roman" w:cs="Times New Roman"/>
                <w:sz w:val="26"/>
                <w:szCs w:val="26"/>
              </w:rPr>
            </w:pPr>
          </w:p>
        </w:tc>
        <w:tc>
          <w:tcPr>
            <w:tcW w:w="2268" w:type="dxa"/>
            <w:vMerge/>
          </w:tcPr>
          <w:p w:rsidR="001451F1" w:rsidRPr="001451F1" w:rsidRDefault="001451F1" w:rsidP="001451F1">
            <w:pPr>
              <w:pStyle w:val="ConsPlusNormal"/>
              <w:rPr>
                <w:rFonts w:ascii="Times New Roman" w:hAnsi="Times New Roman" w:cs="Times New Roman"/>
                <w:sz w:val="26"/>
                <w:szCs w:val="26"/>
              </w:rPr>
            </w:pP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Принятие решения об отказе в предоставлении услуги</w:t>
            </w:r>
          </w:p>
        </w:tc>
        <w:tc>
          <w:tcPr>
            <w:tcW w:w="1701" w:type="dxa"/>
            <w:vMerge/>
          </w:tcPr>
          <w:p w:rsidR="001451F1" w:rsidRPr="001451F1" w:rsidRDefault="001451F1" w:rsidP="001451F1">
            <w:pPr>
              <w:pStyle w:val="ConsPlusNormal"/>
              <w:rPr>
                <w:rFonts w:ascii="Times New Roman" w:hAnsi="Times New Roman" w:cs="Times New Roman"/>
                <w:sz w:val="26"/>
                <w:szCs w:val="26"/>
              </w:rPr>
            </w:pPr>
          </w:p>
        </w:tc>
        <w:tc>
          <w:tcPr>
            <w:tcW w:w="2552" w:type="dxa"/>
            <w:vMerge/>
          </w:tcPr>
          <w:p w:rsidR="001451F1" w:rsidRPr="001451F1" w:rsidRDefault="001451F1" w:rsidP="001451F1">
            <w:pPr>
              <w:pStyle w:val="ConsPlusNormal"/>
              <w:rPr>
                <w:rFonts w:ascii="Times New Roman" w:hAnsi="Times New Roman" w:cs="Times New Roman"/>
                <w:sz w:val="26"/>
                <w:szCs w:val="26"/>
              </w:rPr>
            </w:pPr>
          </w:p>
        </w:tc>
        <w:tc>
          <w:tcPr>
            <w:tcW w:w="2410" w:type="dxa"/>
            <w:vMerge/>
          </w:tcPr>
          <w:p w:rsidR="001451F1" w:rsidRPr="001451F1" w:rsidRDefault="001451F1" w:rsidP="001451F1">
            <w:pPr>
              <w:pStyle w:val="ConsPlusNormal"/>
              <w:rPr>
                <w:rFonts w:ascii="Times New Roman" w:hAnsi="Times New Roman" w:cs="Times New Roman"/>
                <w:sz w:val="26"/>
                <w:szCs w:val="26"/>
              </w:rPr>
            </w:pPr>
          </w:p>
        </w:tc>
        <w:tc>
          <w:tcPr>
            <w:tcW w:w="1559" w:type="dxa"/>
            <w:vMerge/>
          </w:tcPr>
          <w:p w:rsidR="001451F1" w:rsidRPr="001451F1" w:rsidRDefault="001451F1" w:rsidP="001451F1">
            <w:pPr>
              <w:pStyle w:val="ConsPlusNormal"/>
              <w:rPr>
                <w:rFonts w:ascii="Times New Roman" w:hAnsi="Times New Roman" w:cs="Times New Roman"/>
                <w:sz w:val="26"/>
                <w:szCs w:val="26"/>
              </w:rPr>
            </w:pPr>
          </w:p>
        </w:tc>
        <w:tc>
          <w:tcPr>
            <w:tcW w:w="2268"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Формирование решения об отказе в предоставлении муниципальной услуги</w:t>
            </w:r>
          </w:p>
        </w:tc>
        <w:tc>
          <w:tcPr>
            <w:tcW w:w="1701" w:type="dxa"/>
            <w:vMerge/>
          </w:tcPr>
          <w:p w:rsidR="001451F1" w:rsidRPr="001451F1" w:rsidRDefault="001451F1" w:rsidP="001451F1">
            <w:pPr>
              <w:pStyle w:val="ConsPlusNormal"/>
              <w:rPr>
                <w:rFonts w:ascii="Times New Roman" w:hAnsi="Times New Roman" w:cs="Times New Roman"/>
                <w:sz w:val="26"/>
                <w:szCs w:val="26"/>
              </w:rPr>
            </w:pPr>
          </w:p>
        </w:tc>
        <w:tc>
          <w:tcPr>
            <w:tcW w:w="2552" w:type="dxa"/>
            <w:vMerge/>
          </w:tcPr>
          <w:p w:rsidR="001451F1" w:rsidRPr="001451F1" w:rsidRDefault="001451F1" w:rsidP="001451F1">
            <w:pPr>
              <w:pStyle w:val="ConsPlusNormal"/>
              <w:rPr>
                <w:rFonts w:ascii="Times New Roman" w:hAnsi="Times New Roman" w:cs="Times New Roman"/>
                <w:sz w:val="26"/>
                <w:szCs w:val="26"/>
              </w:rPr>
            </w:pPr>
          </w:p>
        </w:tc>
        <w:tc>
          <w:tcPr>
            <w:tcW w:w="2410" w:type="dxa"/>
            <w:vMerge/>
          </w:tcPr>
          <w:p w:rsidR="001451F1" w:rsidRPr="001451F1" w:rsidRDefault="001451F1" w:rsidP="001451F1">
            <w:pPr>
              <w:pStyle w:val="ConsPlusNormal"/>
              <w:rPr>
                <w:rFonts w:ascii="Times New Roman" w:hAnsi="Times New Roman" w:cs="Times New Roman"/>
                <w:sz w:val="26"/>
                <w:szCs w:val="26"/>
              </w:rPr>
            </w:pPr>
          </w:p>
        </w:tc>
        <w:tc>
          <w:tcPr>
            <w:tcW w:w="1559" w:type="dxa"/>
            <w:vMerge/>
          </w:tcPr>
          <w:p w:rsidR="001451F1" w:rsidRPr="001451F1" w:rsidRDefault="001451F1" w:rsidP="001451F1">
            <w:pPr>
              <w:pStyle w:val="ConsPlusNormal"/>
              <w:rPr>
                <w:rFonts w:ascii="Times New Roman" w:hAnsi="Times New Roman" w:cs="Times New Roman"/>
                <w:sz w:val="26"/>
                <w:szCs w:val="26"/>
              </w:rPr>
            </w:pPr>
          </w:p>
        </w:tc>
        <w:tc>
          <w:tcPr>
            <w:tcW w:w="2268" w:type="dxa"/>
            <w:vMerge/>
          </w:tcPr>
          <w:p w:rsidR="001451F1" w:rsidRPr="001451F1" w:rsidRDefault="001451F1" w:rsidP="001451F1">
            <w:pPr>
              <w:pStyle w:val="ConsPlusNormal"/>
              <w:rPr>
                <w:rFonts w:ascii="Times New Roman" w:hAnsi="Times New Roman" w:cs="Times New Roman"/>
                <w:sz w:val="26"/>
                <w:szCs w:val="26"/>
              </w:rPr>
            </w:pPr>
          </w:p>
        </w:tc>
      </w:tr>
      <w:tr w:rsidR="001451F1" w:rsidRPr="001451F1" w:rsidTr="004B135D">
        <w:tc>
          <w:tcPr>
            <w:tcW w:w="14521" w:type="dxa"/>
            <w:gridSpan w:val="7"/>
          </w:tcPr>
          <w:p w:rsidR="001451F1" w:rsidRPr="001451F1" w:rsidRDefault="001451F1" w:rsidP="001451F1">
            <w:pPr>
              <w:pStyle w:val="ConsPlusNormal"/>
              <w:jc w:val="center"/>
              <w:outlineLvl w:val="2"/>
              <w:rPr>
                <w:rFonts w:ascii="Times New Roman" w:hAnsi="Times New Roman" w:cs="Times New Roman"/>
                <w:sz w:val="26"/>
                <w:szCs w:val="26"/>
              </w:rPr>
            </w:pPr>
            <w:r w:rsidRPr="001451F1">
              <w:rPr>
                <w:rFonts w:ascii="Times New Roman" w:hAnsi="Times New Roman" w:cs="Times New Roman"/>
                <w:sz w:val="26"/>
                <w:szCs w:val="26"/>
              </w:rPr>
              <w:t>5. Выдача результата</w:t>
            </w:r>
          </w:p>
        </w:tc>
      </w:tr>
      <w:tr w:rsidR="001451F1" w:rsidRPr="001451F1" w:rsidTr="007E2745">
        <w:tc>
          <w:tcPr>
            <w:tcW w:w="2236" w:type="dxa"/>
            <w:vMerge w:val="restart"/>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формирование и регистрация результата муниципальной услуги, указанного в пункте 32 Административного регламента, в форме электронного документа в ГИС</w:t>
            </w: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Регистрация результата предоставления муниципальной услуги</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после окончания процедуры принятия решения (в общий срок предоставления муниципальной услуги не включается)</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Уполномоченный орган)/ГИС</w:t>
            </w:r>
          </w:p>
        </w:tc>
        <w:tc>
          <w:tcPr>
            <w:tcW w:w="1559"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w:t>
            </w: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внесение сведений о конечном результате предоставления муниципальной услуги</w:t>
            </w:r>
          </w:p>
        </w:tc>
      </w:tr>
      <w:tr w:rsidR="001451F1" w:rsidRPr="001451F1" w:rsidTr="007E2745">
        <w:tc>
          <w:tcPr>
            <w:tcW w:w="2236" w:type="dxa"/>
            <w:vMerge/>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Направление в </w:t>
            </w:r>
            <w:r w:rsidRPr="001451F1">
              <w:rPr>
                <w:rFonts w:ascii="Times New Roman" w:hAnsi="Times New Roman" w:cs="Times New Roman"/>
                <w:sz w:val="26"/>
                <w:szCs w:val="26"/>
              </w:rPr>
              <w:lastRenderedPageBreak/>
              <w:t>многофункциональный центр результата муниципальной услуги, указанного в пункте 30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в сроки, </w:t>
            </w:r>
            <w:r w:rsidRPr="001451F1">
              <w:rPr>
                <w:rFonts w:ascii="Times New Roman" w:hAnsi="Times New Roman" w:cs="Times New Roman"/>
                <w:sz w:val="26"/>
                <w:szCs w:val="26"/>
              </w:rPr>
              <w:lastRenderedPageBreak/>
              <w:t>установленные соглашением о взаимодействии между Уполномоченным органом и многофункциональным центром</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должностное лицо </w:t>
            </w:r>
            <w:r w:rsidRPr="001451F1">
              <w:rPr>
                <w:rFonts w:ascii="Times New Roman" w:hAnsi="Times New Roman" w:cs="Times New Roman"/>
                <w:sz w:val="26"/>
                <w:szCs w:val="26"/>
              </w:rPr>
              <w:lastRenderedPageBreak/>
              <w:t>Уполномоченного органа, ответственное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Уполномоченный </w:t>
            </w:r>
            <w:r w:rsidRPr="001451F1">
              <w:rPr>
                <w:rFonts w:ascii="Times New Roman" w:hAnsi="Times New Roman" w:cs="Times New Roman"/>
                <w:sz w:val="26"/>
                <w:szCs w:val="26"/>
              </w:rPr>
              <w:lastRenderedPageBreak/>
              <w:t>орган)/АИС МФЦ</w:t>
            </w:r>
          </w:p>
        </w:tc>
        <w:tc>
          <w:tcPr>
            <w:tcW w:w="1559"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указание </w:t>
            </w:r>
            <w:r w:rsidRPr="001451F1">
              <w:rPr>
                <w:rFonts w:ascii="Times New Roman" w:hAnsi="Times New Roman" w:cs="Times New Roman"/>
                <w:sz w:val="26"/>
                <w:szCs w:val="26"/>
              </w:rPr>
              <w:lastRenderedPageBreak/>
              <w:t>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 xml:space="preserve">выдача результата </w:t>
            </w:r>
            <w:r w:rsidRPr="001451F1">
              <w:rPr>
                <w:rFonts w:ascii="Times New Roman" w:hAnsi="Times New Roman" w:cs="Times New Roman"/>
                <w:sz w:val="26"/>
                <w:szCs w:val="26"/>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451F1" w:rsidRPr="001451F1" w:rsidTr="007E2745">
        <w:tc>
          <w:tcPr>
            <w:tcW w:w="2236" w:type="dxa"/>
          </w:tcPr>
          <w:p w:rsidR="001451F1" w:rsidRPr="001451F1" w:rsidRDefault="001451F1" w:rsidP="001451F1">
            <w:pPr>
              <w:pStyle w:val="ConsPlusNormal"/>
              <w:rPr>
                <w:rFonts w:ascii="Times New Roman" w:hAnsi="Times New Roman" w:cs="Times New Roman"/>
                <w:sz w:val="26"/>
                <w:szCs w:val="26"/>
              </w:rPr>
            </w:pPr>
          </w:p>
        </w:tc>
        <w:tc>
          <w:tcPr>
            <w:tcW w:w="1795"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 xml:space="preserve">Направление заявителю результата предоставления муниципальной услуги в </w:t>
            </w:r>
            <w:r w:rsidRPr="001451F1">
              <w:rPr>
                <w:rFonts w:ascii="Times New Roman" w:hAnsi="Times New Roman" w:cs="Times New Roman"/>
                <w:sz w:val="26"/>
                <w:szCs w:val="26"/>
              </w:rPr>
              <w:lastRenderedPageBreak/>
              <w:t>личный кабинет на Едином портале</w:t>
            </w:r>
          </w:p>
        </w:tc>
        <w:tc>
          <w:tcPr>
            <w:tcW w:w="1701"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lastRenderedPageBreak/>
              <w:t>в день регистрации результата предоставления муниципальной услуги</w:t>
            </w:r>
          </w:p>
        </w:tc>
        <w:tc>
          <w:tcPr>
            <w:tcW w:w="2552"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2410"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ГИС</w:t>
            </w:r>
          </w:p>
        </w:tc>
        <w:tc>
          <w:tcPr>
            <w:tcW w:w="1559" w:type="dxa"/>
          </w:tcPr>
          <w:p w:rsidR="001451F1" w:rsidRPr="001451F1" w:rsidRDefault="001451F1" w:rsidP="001451F1">
            <w:pPr>
              <w:pStyle w:val="ConsPlusNormal"/>
              <w:rPr>
                <w:rFonts w:ascii="Times New Roman" w:hAnsi="Times New Roman" w:cs="Times New Roman"/>
                <w:sz w:val="26"/>
                <w:szCs w:val="26"/>
              </w:rPr>
            </w:pPr>
          </w:p>
        </w:tc>
        <w:tc>
          <w:tcPr>
            <w:tcW w:w="2268" w:type="dxa"/>
          </w:tcPr>
          <w:p w:rsidR="001451F1" w:rsidRPr="001451F1" w:rsidRDefault="001451F1" w:rsidP="001451F1">
            <w:pPr>
              <w:pStyle w:val="ConsPlusNormal"/>
              <w:rPr>
                <w:rFonts w:ascii="Times New Roman" w:hAnsi="Times New Roman" w:cs="Times New Roman"/>
                <w:sz w:val="26"/>
                <w:szCs w:val="26"/>
              </w:rPr>
            </w:pPr>
            <w:r w:rsidRPr="001451F1">
              <w:rPr>
                <w:rFonts w:ascii="Times New Roman" w:hAnsi="Times New Roman" w:cs="Times New Roman"/>
                <w:sz w:val="26"/>
                <w:szCs w:val="26"/>
              </w:rPr>
              <w:t>результат муниципальной услуги, направленный заявителю в личный кабинет на Единый портал</w:t>
            </w:r>
          </w:p>
        </w:tc>
      </w:tr>
    </w:tbl>
    <w:p w:rsidR="001451F1" w:rsidRPr="001451F1" w:rsidRDefault="001451F1" w:rsidP="001451F1">
      <w:pPr>
        <w:pStyle w:val="ConsPlusNormal"/>
        <w:jc w:val="both"/>
        <w:rPr>
          <w:rFonts w:ascii="Times New Roman" w:hAnsi="Times New Roman" w:cs="Times New Roman"/>
          <w:sz w:val="26"/>
          <w:szCs w:val="26"/>
        </w:rPr>
      </w:pPr>
    </w:p>
    <w:p w:rsidR="001451F1" w:rsidRPr="001451F1" w:rsidRDefault="001451F1" w:rsidP="001451F1">
      <w:pPr>
        <w:pStyle w:val="ConsPlusNormal"/>
        <w:jc w:val="both"/>
        <w:rPr>
          <w:rFonts w:ascii="Times New Roman" w:hAnsi="Times New Roman" w:cs="Times New Roman"/>
          <w:sz w:val="26"/>
          <w:szCs w:val="26"/>
        </w:rPr>
      </w:pPr>
    </w:p>
    <w:p w:rsidR="00EF0A92" w:rsidRPr="001451F1" w:rsidRDefault="00EF0A92">
      <w:pPr>
        <w:rPr>
          <w:rFonts w:ascii="Times New Roman" w:hAnsi="Times New Roman" w:cs="Times New Roman"/>
          <w:sz w:val="26"/>
          <w:szCs w:val="26"/>
        </w:rPr>
      </w:pPr>
    </w:p>
    <w:sectPr w:rsidR="00EF0A92" w:rsidRPr="001451F1" w:rsidSect="004B135D">
      <w:headerReference w:type="default" r:id="rId43"/>
      <w:footerReference w:type="default" r:id="rId44"/>
      <w:headerReference w:type="first" r:id="rId45"/>
      <w:footerReference w:type="first" r:id="rId46"/>
      <w:pgSz w:w="16838" w:h="11906" w:orient="landscape"/>
      <w:pgMar w:top="851" w:right="851" w:bottom="851"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C3" w:rsidRDefault="006C5CC3" w:rsidP="001451F1">
      <w:r>
        <w:separator/>
      </w:r>
    </w:p>
  </w:endnote>
  <w:endnote w:type="continuationSeparator" w:id="1">
    <w:p w:rsidR="006C5CC3" w:rsidRDefault="006C5CC3" w:rsidP="00145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E" w:rsidRDefault="002473AE">
    <w:pPr>
      <w:pStyle w:val="ConsPlusNormal"/>
      <w:pBdr>
        <w:bottom w:val="single" w:sz="12" w:space="0" w:color="auto"/>
      </w:pBd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E" w:rsidRDefault="002473AE">
    <w:pPr>
      <w:pStyle w:val="ConsPlusNorma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E" w:rsidRDefault="002473AE">
    <w:pPr>
      <w:pStyle w:val="ConsPlusNormal"/>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C3" w:rsidRDefault="006C5CC3" w:rsidP="001451F1">
      <w:r>
        <w:separator/>
      </w:r>
    </w:p>
  </w:footnote>
  <w:footnote w:type="continuationSeparator" w:id="1">
    <w:p w:rsidR="006C5CC3" w:rsidRDefault="006C5CC3" w:rsidP="00145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E" w:rsidRPr="001451F1" w:rsidRDefault="002473AE" w:rsidP="001451F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3AE" w:rsidRPr="001451F1" w:rsidRDefault="002473AE" w:rsidP="001451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4AB1"/>
    <w:multiLevelType w:val="hybridMultilevel"/>
    <w:tmpl w:val="6A441684"/>
    <w:lvl w:ilvl="0" w:tplc="CE22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footnotePr>
    <w:footnote w:id="0"/>
    <w:footnote w:id="1"/>
  </w:footnotePr>
  <w:endnotePr>
    <w:endnote w:id="0"/>
    <w:endnote w:id="1"/>
  </w:endnotePr>
  <w:compat/>
  <w:rsids>
    <w:rsidRoot w:val="001451F1"/>
    <w:rsid w:val="000A10A0"/>
    <w:rsid w:val="000A49DD"/>
    <w:rsid w:val="000A77DE"/>
    <w:rsid w:val="001451F1"/>
    <w:rsid w:val="00194656"/>
    <w:rsid w:val="001F76AD"/>
    <w:rsid w:val="002473AE"/>
    <w:rsid w:val="0026010C"/>
    <w:rsid w:val="003F7EDD"/>
    <w:rsid w:val="004B135D"/>
    <w:rsid w:val="004E32D5"/>
    <w:rsid w:val="005232AE"/>
    <w:rsid w:val="00680A35"/>
    <w:rsid w:val="006C5CC3"/>
    <w:rsid w:val="006D5AAF"/>
    <w:rsid w:val="007E2745"/>
    <w:rsid w:val="0099175E"/>
    <w:rsid w:val="009F0AF5"/>
    <w:rsid w:val="00A877F5"/>
    <w:rsid w:val="00AD707E"/>
    <w:rsid w:val="00BB7173"/>
    <w:rsid w:val="00BE6E7E"/>
    <w:rsid w:val="00C348C7"/>
    <w:rsid w:val="00DB0165"/>
    <w:rsid w:val="00E250C0"/>
    <w:rsid w:val="00EF0A92"/>
    <w:rsid w:val="00F27E40"/>
    <w:rsid w:val="00FC2734"/>
    <w:rsid w:val="00FE5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F1"/>
    <w:pPr>
      <w:spacing w:after="0" w:line="240" w:lineRule="auto"/>
    </w:pPr>
    <w:rPr>
      <w:rFonts w:eastAsiaTheme="minorEastAsia"/>
      <w:lang w:eastAsia="ru-RU"/>
    </w:rPr>
  </w:style>
  <w:style w:type="paragraph" w:styleId="1">
    <w:name w:val="heading 1"/>
    <w:basedOn w:val="a"/>
    <w:next w:val="a"/>
    <w:link w:val="10"/>
    <w:qFormat/>
    <w:rsid w:val="00DB0165"/>
    <w:pPr>
      <w:keepNext/>
      <w:outlineLvl w:val="0"/>
    </w:pPr>
    <w:rPr>
      <w:rFonts w:ascii="Times New Roman" w:eastAsia="Times New Roman" w:hAnsi="Times New Roman" w:cs="Times New Roman"/>
      <w:sz w:val="28"/>
      <w:szCs w:val="20"/>
    </w:rPr>
  </w:style>
  <w:style w:type="paragraph" w:styleId="2">
    <w:name w:val="heading 2"/>
    <w:basedOn w:val="a"/>
    <w:next w:val="a"/>
    <w:link w:val="20"/>
    <w:qFormat/>
    <w:rsid w:val="00DB0165"/>
    <w:pPr>
      <w:keepNext/>
      <w:outlineLvl w:val="1"/>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1451F1"/>
    <w:rPr>
      <w:rFonts w:ascii="Tahoma" w:eastAsiaTheme="minorEastAsia" w:hAnsi="Tahoma" w:cs="Tahoma"/>
      <w:sz w:val="16"/>
      <w:szCs w:val="16"/>
      <w:lang w:eastAsia="ru-RU"/>
    </w:rPr>
  </w:style>
  <w:style w:type="paragraph" w:styleId="a4">
    <w:name w:val="Balloon Text"/>
    <w:basedOn w:val="a"/>
    <w:link w:val="a3"/>
    <w:uiPriority w:val="99"/>
    <w:semiHidden/>
    <w:unhideWhenUsed/>
    <w:rsid w:val="001451F1"/>
    <w:rPr>
      <w:rFonts w:ascii="Tahoma" w:hAnsi="Tahoma" w:cs="Tahoma"/>
      <w:sz w:val="16"/>
      <w:szCs w:val="16"/>
    </w:rPr>
  </w:style>
  <w:style w:type="paragraph" w:styleId="a5">
    <w:name w:val="header"/>
    <w:basedOn w:val="a"/>
    <w:link w:val="a6"/>
    <w:uiPriority w:val="99"/>
    <w:semiHidden/>
    <w:unhideWhenUsed/>
    <w:rsid w:val="001451F1"/>
    <w:pPr>
      <w:tabs>
        <w:tab w:val="center" w:pos="4677"/>
        <w:tab w:val="right" w:pos="9355"/>
      </w:tabs>
    </w:pPr>
  </w:style>
  <w:style w:type="character" w:customStyle="1" w:styleId="a6">
    <w:name w:val="Верхний колонтитул Знак"/>
    <w:basedOn w:val="a0"/>
    <w:link w:val="a5"/>
    <w:uiPriority w:val="99"/>
    <w:semiHidden/>
    <w:rsid w:val="001451F1"/>
    <w:rPr>
      <w:rFonts w:eastAsiaTheme="minorEastAsia"/>
      <w:lang w:eastAsia="ru-RU"/>
    </w:rPr>
  </w:style>
  <w:style w:type="paragraph" w:styleId="a7">
    <w:name w:val="footer"/>
    <w:basedOn w:val="a"/>
    <w:link w:val="a8"/>
    <w:uiPriority w:val="99"/>
    <w:semiHidden/>
    <w:unhideWhenUsed/>
    <w:rsid w:val="001451F1"/>
    <w:pPr>
      <w:tabs>
        <w:tab w:val="center" w:pos="4677"/>
        <w:tab w:val="right" w:pos="9355"/>
      </w:tabs>
    </w:pPr>
  </w:style>
  <w:style w:type="character" w:customStyle="1" w:styleId="a8">
    <w:name w:val="Нижний колонтитул Знак"/>
    <w:basedOn w:val="a0"/>
    <w:link w:val="a7"/>
    <w:uiPriority w:val="99"/>
    <w:semiHidden/>
    <w:rsid w:val="001451F1"/>
    <w:rPr>
      <w:rFonts w:eastAsiaTheme="minorEastAsia"/>
      <w:lang w:eastAsia="ru-RU"/>
    </w:rPr>
  </w:style>
  <w:style w:type="paragraph" w:customStyle="1" w:styleId="ConsPlusNormal">
    <w:name w:val="ConsPlusNormal"/>
    <w:rsid w:val="001451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451F1"/>
    <w:pPr>
      <w:widowControl w:val="0"/>
      <w:autoSpaceDE w:val="0"/>
      <w:autoSpaceDN w:val="0"/>
      <w:spacing w:after="0" w:line="240" w:lineRule="auto"/>
    </w:pPr>
    <w:rPr>
      <w:rFonts w:ascii="Arial" w:eastAsiaTheme="minorEastAsia" w:hAnsi="Arial" w:cs="Arial"/>
      <w:b/>
      <w:sz w:val="20"/>
      <w:lang w:eastAsia="ru-RU"/>
    </w:rPr>
  </w:style>
  <w:style w:type="character" w:styleId="a9">
    <w:name w:val="Hyperlink"/>
    <w:basedOn w:val="a0"/>
    <w:uiPriority w:val="99"/>
    <w:unhideWhenUsed/>
    <w:rsid w:val="000A10A0"/>
    <w:rPr>
      <w:color w:val="0000FF" w:themeColor="hyperlink"/>
      <w:u w:val="single"/>
    </w:rPr>
  </w:style>
  <w:style w:type="character" w:customStyle="1" w:styleId="10">
    <w:name w:val="Заголовок 1 Знак"/>
    <w:basedOn w:val="a0"/>
    <w:link w:val="1"/>
    <w:rsid w:val="00DB016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0165"/>
    <w:rPr>
      <w:rFonts w:ascii="Times New Roman" w:eastAsia="Times New Roman" w:hAnsi="Times New Roman" w:cs="Times New Roman"/>
      <w:b/>
      <w:sz w:val="20"/>
      <w:szCs w:val="20"/>
      <w:lang w:eastAsia="ru-RU"/>
    </w:rPr>
  </w:style>
  <w:style w:type="paragraph" w:styleId="aa">
    <w:name w:val="Body Text"/>
    <w:basedOn w:val="a"/>
    <w:link w:val="ab"/>
    <w:rsid w:val="00DB0165"/>
    <w:rPr>
      <w:rFonts w:ascii="Times New Roman" w:eastAsia="Times New Roman" w:hAnsi="Times New Roman" w:cs="Times New Roman"/>
      <w:sz w:val="28"/>
      <w:szCs w:val="20"/>
    </w:rPr>
  </w:style>
  <w:style w:type="character" w:customStyle="1" w:styleId="ab">
    <w:name w:val="Основной текст Знак"/>
    <w:basedOn w:val="a0"/>
    <w:link w:val="aa"/>
    <w:rsid w:val="00DB0165"/>
    <w:rPr>
      <w:rFonts w:ascii="Times New Roman" w:eastAsia="Times New Roman" w:hAnsi="Times New Roman" w:cs="Times New Roman"/>
      <w:sz w:val="28"/>
      <w:szCs w:val="20"/>
      <w:lang w:eastAsia="ru-RU"/>
    </w:rPr>
  </w:style>
  <w:style w:type="paragraph" w:styleId="ac">
    <w:name w:val="Title"/>
    <w:basedOn w:val="a"/>
    <w:link w:val="ad"/>
    <w:qFormat/>
    <w:rsid w:val="00DB0165"/>
    <w:pPr>
      <w:jc w:val="center"/>
    </w:pPr>
    <w:rPr>
      <w:rFonts w:ascii="Times New Roman" w:eastAsia="Calibri" w:hAnsi="Times New Roman" w:cs="Times New Roman"/>
      <w:sz w:val="28"/>
      <w:szCs w:val="20"/>
    </w:rPr>
  </w:style>
  <w:style w:type="character" w:customStyle="1" w:styleId="ad">
    <w:name w:val="Название Знак"/>
    <w:basedOn w:val="a0"/>
    <w:link w:val="ac"/>
    <w:rsid w:val="00DB0165"/>
    <w:rPr>
      <w:rFonts w:ascii="Times New Roman" w:eastAsia="Calibri" w:hAnsi="Times New Roman" w:cs="Times New Roman"/>
      <w:sz w:val="28"/>
      <w:szCs w:val="20"/>
      <w:lang w:eastAsia="ru-RU"/>
    </w:rPr>
  </w:style>
  <w:style w:type="paragraph" w:styleId="ae">
    <w:name w:val="List Paragraph"/>
    <w:basedOn w:val="a"/>
    <w:uiPriority w:val="34"/>
    <w:qFormat/>
    <w:rsid w:val="00DB0165"/>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DF8096156859D3FC2CA68065714FF7C500585AABEC291CE9C1EB9F6429C6B21C965BA9742E604F03119EA552L6CDH" TargetMode="External"/><Relationship Id="rId18" Type="http://schemas.openxmlformats.org/officeDocument/2006/relationships/hyperlink" Target="consultantplus://offline/ref=A6DF8096156859D3FC2CA68065714FF7C203585AAEEC291CE9C1EB9F6429C6B21C965BA9742E604F03119EA552L6CDH" TargetMode="External"/><Relationship Id="rId26" Type="http://schemas.openxmlformats.org/officeDocument/2006/relationships/hyperlink" Target="consultantplus://offline/ref=A6DF8096156859D3FC2CA68065714FF7C2015B50A9E4291CE9C1EB9F6429C6B20E9603A6732778445E5ED8F05D6E77C166E11865962FL7CBH" TargetMode="External"/><Relationship Id="rId39" Type="http://schemas.openxmlformats.org/officeDocument/2006/relationships/hyperlink" Target="consultantplus://offline/ref=A6DF8096156859D3FC2CA68065714FF7C2005A53AAED291CE9C1EB9F6429C6B21C965BA9742E604F03119EA552L6CDH" TargetMode="External"/><Relationship Id="rId3" Type="http://schemas.openxmlformats.org/officeDocument/2006/relationships/styles" Target="styles.xml"/><Relationship Id="rId21" Type="http://schemas.openxmlformats.org/officeDocument/2006/relationships/hyperlink" Target="consultantplus://offline/ref=A6DF8096156859D3FC2CA68065714FF7C2015B50A9E4291CE9C1EB9F6429C6B20E9603A673277C445E5ED8F05D6E77C166E11865962FL7CBH" TargetMode="External"/><Relationship Id="rId34" Type="http://schemas.openxmlformats.org/officeDocument/2006/relationships/hyperlink" Target="consultantplus://offline/ref=A6DF8096156859D3FC2CA68065714FF7C2015A50ABE8291CE9C1EB9F6429C6B21C965BA9742E604F03119EA552L6CDH" TargetMode="External"/><Relationship Id="rId42" Type="http://schemas.openxmlformats.org/officeDocument/2006/relationships/hyperlink" Target="consultantplus://offline/ref=A6DF8096156859D3FC2CA68065714FF7C2015B50A9E4291CE9C1EB9F6429C6B20E9603A673277C445E5ED8F05D6E77C166E11865962FL7CBH"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zovskymo.gosuslugi.ru" TargetMode="External"/><Relationship Id="rId17" Type="http://schemas.openxmlformats.org/officeDocument/2006/relationships/hyperlink" Target="consultantplus://offline/ref=A6DF8096156859D3FC2CA68065714FF7C5095952A9E8291CE9C1EB9F6429C6B20E9603A575277E4E0A04C8F4143A73DE6FF6066E882F79ADLAC2H" TargetMode="External"/><Relationship Id="rId25" Type="http://schemas.openxmlformats.org/officeDocument/2006/relationships/hyperlink" Target="consultantplus://offline/ref=A6DF8096156859D3FC2CA68065714FF7C2015B50A9E4291CE9C1EB9F6429C6B21C965BA9742E604F03119EA552L6CDH" TargetMode="External"/><Relationship Id="rId33" Type="http://schemas.openxmlformats.org/officeDocument/2006/relationships/hyperlink" Target="consultantplus://offline/ref=A6DF8096156859D3FC2CA68065714FF7C5005D55A0ED291CE9C1EB9F6429C6B21C965BA9742E604F03119EA552L6CDH" TargetMode="External"/><Relationship Id="rId38" Type="http://schemas.openxmlformats.org/officeDocument/2006/relationships/hyperlink" Target="consultantplus://offline/ref=A6DF8096156859D3FC2CA68065714FF7C2005A53AAED291CE9C1EB9F6429C6B21C965BA9742E604F03119EA552L6CDH"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6DF8096156859D3FC2CA68065714FF7C2005B52ACEB291CE9C1EB9F6429C6B20E9603A575277E4E0904C8F4143A73DE6FF6066E882F79ADLAC2H" TargetMode="External"/><Relationship Id="rId20" Type="http://schemas.openxmlformats.org/officeDocument/2006/relationships/hyperlink" Target="consultantplus://offline/ref=A6DF8096156859D3FC2CA68065714FF7C2015B50A9E4291CE9C1EB9F6429C6B20E9603A6702E79445E5ED8F05D6E77C166E11865962FL7CBH" TargetMode="External"/><Relationship Id="rId29" Type="http://schemas.openxmlformats.org/officeDocument/2006/relationships/hyperlink" Target="consultantplus://offline/ref=A6DF8096156859D3FC2CA68065714FF7C2015A50ABE8291CE9C1EB9F6429C6B20E9603A575277D4A0804C8F4143A73DE6FF6066E882F79ADLAC2H"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primorsky.ru" TargetMode="External"/><Relationship Id="rId24" Type="http://schemas.openxmlformats.org/officeDocument/2006/relationships/hyperlink" Target="consultantplus://offline/ref=A6DF8096156859D3FC2CA68065714FF7C2015B50A9E4291CE9C1EB9F6429C6B20E9603A77D2F7E445E5ED8F05D6E77C166E11865962FL7CBH" TargetMode="External"/><Relationship Id="rId32" Type="http://schemas.openxmlformats.org/officeDocument/2006/relationships/hyperlink" Target="consultantplus://offline/ref=A6DF8096156859D3FC2CA68065714FF7C2015A50ABE8291CE9C1EB9F6429C6B20E9603A57520751B5B4BC9A8516660DF6FF6046794L2CFH" TargetMode="External"/><Relationship Id="rId37" Type="http://schemas.openxmlformats.org/officeDocument/2006/relationships/hyperlink" Target="consultantplus://offline/ref=A6DF8096156859D3FC2CA68065714FF7C2015A50ABE8291CE9C1EB9F6429C6B20E9603A575277D4A0804C8F4143A73DE6FF6066E882F79ADLAC2H" TargetMode="External"/><Relationship Id="rId40" Type="http://schemas.openxmlformats.org/officeDocument/2006/relationships/hyperlink" Target="consultantplus://offline/ref=A6DF8096156859D3FC2CA68065714FF7C2035E53ACEA291CE9C1EB9F6429C6B20E9603A575277E470204C8F4143A73DE6FF6066E882F79ADLAC2H"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6DF8096156859D3FC2CA68065714FF7C2035E53ACEA291CE9C1EB9F6429C6B20E9603A575277E490304C8F4143A73DE6FF6066E882F79ADLAC2H" TargetMode="External"/><Relationship Id="rId23" Type="http://schemas.openxmlformats.org/officeDocument/2006/relationships/hyperlink" Target="consultantplus://offline/ref=A6DF8096156859D3FC2CA68065714FF7C2035E53ACEA291CE9C1EB9F6429C6B20E9603A575277E470204C8F4143A73DE6FF6066E882F79ADLAC2H" TargetMode="External"/><Relationship Id="rId28" Type="http://schemas.openxmlformats.org/officeDocument/2006/relationships/hyperlink" Target="consultantplus://offline/ref=A6DF8096156859D3FC2CA68065714FF7C2015A50ABE8291CE9C1EB9F6429C6B20E9603A0762C2A1E4E5A91A459717ED678EA0665L9C4H" TargetMode="External"/><Relationship Id="rId36" Type="http://schemas.openxmlformats.org/officeDocument/2006/relationships/hyperlink" Target="consultantplus://offline/ref=A6DF8096156859D3FC2CA68065714FF7C2015A50ABE8291CE9C1EB9F6429C6B21C965BA9742E604F03119EA552L6CD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A6DF8096156859D3FC2CA68065714FF7C2005A53AAED291CE9C1EB9F6429C6B21C965BA9742E604F03119EA552L6CDH" TargetMode="External"/><Relationship Id="rId31" Type="http://schemas.openxmlformats.org/officeDocument/2006/relationships/hyperlink" Target="consultantplus://offline/ref=A6DF8096156859D3FC2CA68065714FF7C2005B53A0EE291CE9C1EB9F6429C6B20E9603A07C2C2A1E4E5A91A459717ED678EA0665L9C4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6DF8096156859D3FC2CA68065714FF7C2035857ACE5291CE9C1EB9F6429C6B20E9603A575277E4D0904C8F4143A73DE6FF6066E882F79ADLAC2H" TargetMode="External"/><Relationship Id="rId22" Type="http://schemas.openxmlformats.org/officeDocument/2006/relationships/hyperlink" Target="consultantplus://offline/ref=A6DF8096156859D3FC2CA68065714FF7C2015B50A9E4291CE9C1EB9F6429C6B20E9603A673277C445E5ED8F05D6E77C166E11865962FL7CBH" TargetMode="External"/><Relationship Id="rId27" Type="http://schemas.openxmlformats.org/officeDocument/2006/relationships/hyperlink" Target="consultantplus://offline/ref=A6DF8096156859D3FC2CA68065714FF7C2015B50A9E4291CE9C1EB9F6429C6B21C965BA9742E604F03119EA552L6CDH" TargetMode="External"/><Relationship Id="rId30" Type="http://schemas.openxmlformats.org/officeDocument/2006/relationships/hyperlink" Target="consultantplus://offline/ref=A6DF8096156859D3FC2CA68065714FF7C2015A50ABE8291CE9C1EB9F6429C6B20E9603A575277D4A0804C8F4143A73DE6FF6066E882F79ADLAC2H" TargetMode="External"/><Relationship Id="rId35" Type="http://schemas.openxmlformats.org/officeDocument/2006/relationships/hyperlink" Target="consultantplus://offline/ref=A6DF8096156859D3FC2CA68065714FF7C5005D55A0ED291CE9C1EB9F6429C6B21C965BA9742E604F03119EA552L6CDH"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7B71-83D8-4E28-B538-645C1782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51</Pages>
  <Words>18376</Words>
  <Characters>104746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2024-02-02T06:15:00Z</cp:lastPrinted>
  <dcterms:created xsi:type="dcterms:W3CDTF">2024-01-29T07:08:00Z</dcterms:created>
  <dcterms:modified xsi:type="dcterms:W3CDTF">2024-02-02T06:16:00Z</dcterms:modified>
</cp:coreProperties>
</file>