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6C" w:rsidRPr="00CC5BE4" w:rsidRDefault="00565A6C" w:rsidP="00F37B38">
      <w:pPr>
        <w:pStyle w:val="a5"/>
        <w:ind w:firstLine="708"/>
        <w:rPr>
          <w:sz w:val="28"/>
          <w:szCs w:val="28"/>
        </w:rPr>
      </w:pPr>
    </w:p>
    <w:p w:rsidR="00632D8B" w:rsidRPr="00CC5BE4" w:rsidRDefault="00632D8B" w:rsidP="00F37B38">
      <w:pPr>
        <w:pStyle w:val="a5"/>
        <w:ind w:firstLine="708"/>
        <w:rPr>
          <w:sz w:val="28"/>
          <w:szCs w:val="28"/>
        </w:rPr>
      </w:pPr>
    </w:p>
    <w:p w:rsidR="00CB068B" w:rsidRPr="00CC5BE4" w:rsidRDefault="0016375E" w:rsidP="00CB068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1.15pt;margin-top:-33.35pt;width:81.4pt;height:58.3pt;z-index:251658240">
            <v:imagedata r:id="rId6" o:title=""/>
          </v:shape>
          <o:OLEObject Type="Embed" ProgID="MSPhotoEd.3" ShapeID="_x0000_s1032" DrawAspect="Content" ObjectID="_1743921466" r:id="rId7"/>
        </w:pict>
      </w:r>
      <w:r w:rsidR="00CB068B" w:rsidRPr="00CC5BE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068B" w:rsidRPr="00CC5BE4" w:rsidRDefault="00CB068B" w:rsidP="00CB068B">
      <w:pPr>
        <w:rPr>
          <w:sz w:val="16"/>
        </w:rPr>
      </w:pPr>
    </w:p>
    <w:p w:rsidR="00CB068B" w:rsidRPr="00CC5BE4" w:rsidRDefault="00CB068B" w:rsidP="00CB068B">
      <w:pPr>
        <w:rPr>
          <w:sz w:val="16"/>
        </w:rPr>
      </w:pPr>
    </w:p>
    <w:p w:rsidR="00CB068B" w:rsidRPr="00CC5BE4" w:rsidRDefault="00CB068B" w:rsidP="00CB068B">
      <w:pPr>
        <w:pStyle w:val="1"/>
        <w:spacing w:line="360" w:lineRule="auto"/>
        <w:jc w:val="center"/>
        <w:rPr>
          <w:b/>
          <w:szCs w:val="26"/>
        </w:rPr>
      </w:pPr>
      <w:r w:rsidRPr="00CC5BE4">
        <w:rPr>
          <w:b/>
          <w:szCs w:val="26"/>
        </w:rPr>
        <w:t>АДМИНИСТРАЦИЯ</w:t>
      </w:r>
    </w:p>
    <w:p w:rsidR="00CB068B" w:rsidRPr="00CC5BE4" w:rsidRDefault="00CB068B" w:rsidP="00CB068B">
      <w:pPr>
        <w:spacing w:line="360" w:lineRule="auto"/>
        <w:jc w:val="center"/>
        <w:rPr>
          <w:b/>
          <w:sz w:val="26"/>
          <w:szCs w:val="26"/>
        </w:rPr>
      </w:pPr>
      <w:r w:rsidRPr="00CC5BE4">
        <w:rPr>
          <w:b/>
          <w:sz w:val="26"/>
          <w:szCs w:val="26"/>
        </w:rPr>
        <w:t xml:space="preserve">ЛАЗОВСКОГО МУНИЦИПАЛЬНОГО </w:t>
      </w:r>
      <w:r w:rsidR="002C00AB" w:rsidRPr="00CC5BE4">
        <w:rPr>
          <w:b/>
          <w:sz w:val="26"/>
          <w:szCs w:val="26"/>
        </w:rPr>
        <w:t>ОКРУГА</w:t>
      </w:r>
      <w:r w:rsidRPr="00CC5BE4">
        <w:rPr>
          <w:b/>
          <w:sz w:val="26"/>
          <w:szCs w:val="26"/>
        </w:rPr>
        <w:t xml:space="preserve">  ПРИМОРСКОГО КРАЯ </w:t>
      </w:r>
    </w:p>
    <w:p w:rsidR="00CB068B" w:rsidRPr="00CC5BE4" w:rsidRDefault="0016375E" w:rsidP="00CB068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31" style="position:absolute;left:0;text-align:left;z-index:251657216" from="5.15pt,9.25pt" to="509.15pt,9.4pt" o:allowincell="f" strokeweight="2.5pt"/>
        </w:pict>
      </w:r>
    </w:p>
    <w:p w:rsidR="00CB068B" w:rsidRPr="00CC5BE4" w:rsidRDefault="00CB068B" w:rsidP="00CB068B">
      <w:pPr>
        <w:jc w:val="center"/>
        <w:rPr>
          <w:b/>
          <w:sz w:val="26"/>
          <w:szCs w:val="26"/>
        </w:rPr>
      </w:pPr>
    </w:p>
    <w:p w:rsidR="00CB068B" w:rsidRPr="00CC5BE4" w:rsidRDefault="00CB068B" w:rsidP="00FA53B8">
      <w:pPr>
        <w:pStyle w:val="2"/>
        <w:rPr>
          <w:b/>
        </w:rPr>
      </w:pPr>
      <w:r w:rsidRPr="00CC5BE4">
        <w:rPr>
          <w:b/>
        </w:rPr>
        <w:t>ПОСТАНОВЛЕНИЕ</w:t>
      </w:r>
    </w:p>
    <w:p w:rsidR="00FA47EC" w:rsidRPr="00CC5BE4" w:rsidRDefault="00CB068B" w:rsidP="00FA53B8">
      <w:pPr>
        <w:pStyle w:val="2"/>
        <w:jc w:val="left"/>
        <w:rPr>
          <w:b/>
        </w:rPr>
      </w:pPr>
      <w:r w:rsidRPr="00CC5BE4">
        <w:rPr>
          <w:b/>
        </w:rPr>
        <w:t xml:space="preserve"> </w:t>
      </w:r>
    </w:p>
    <w:p w:rsidR="00FA53B8" w:rsidRPr="00CC5BE4" w:rsidRDefault="00FA53B8" w:rsidP="00FA53B8"/>
    <w:p w:rsidR="00CB068B" w:rsidRPr="00CC5BE4" w:rsidRDefault="00B01FCD" w:rsidP="00A64D24">
      <w:pPr>
        <w:pStyle w:val="2"/>
      </w:pPr>
      <w:r>
        <w:t>24</w:t>
      </w:r>
      <w:r w:rsidR="00485FF8" w:rsidRPr="00CC5BE4">
        <w:t xml:space="preserve"> </w:t>
      </w:r>
      <w:r w:rsidR="00613671" w:rsidRPr="00CC5BE4">
        <w:t>апреля</w:t>
      </w:r>
      <w:r w:rsidR="00FA53B8" w:rsidRPr="00CC5BE4">
        <w:t xml:space="preserve"> </w:t>
      </w:r>
      <w:r w:rsidR="00B15655" w:rsidRPr="00CC5BE4">
        <w:t>20</w:t>
      </w:r>
      <w:r w:rsidR="002C00AB" w:rsidRPr="00CC5BE4">
        <w:t>2</w:t>
      </w:r>
      <w:r w:rsidR="009C0104" w:rsidRPr="00CC5BE4">
        <w:t>3</w:t>
      </w:r>
      <w:r w:rsidR="00CB068B" w:rsidRPr="00CC5BE4">
        <w:t xml:space="preserve"> год</w:t>
      </w:r>
      <w:r w:rsidR="0021741B" w:rsidRPr="00CC5BE4">
        <w:t xml:space="preserve">а                          </w:t>
      </w:r>
      <w:r w:rsidR="00D51FA2" w:rsidRPr="00CC5BE4">
        <w:t xml:space="preserve">   </w:t>
      </w:r>
      <w:r w:rsidR="0021741B" w:rsidRPr="00CC5BE4">
        <w:t xml:space="preserve">   </w:t>
      </w:r>
      <w:r w:rsidR="00CB068B" w:rsidRPr="00CC5BE4">
        <w:t xml:space="preserve">с. Лазо                          </w:t>
      </w:r>
      <w:r w:rsidR="00B15655" w:rsidRPr="00CC5BE4">
        <w:t xml:space="preserve"> </w:t>
      </w:r>
      <w:r w:rsidR="003021AE" w:rsidRPr="00CC5BE4">
        <w:t xml:space="preserve">              </w:t>
      </w:r>
      <w:r w:rsidR="00D51FA2" w:rsidRPr="00CC5BE4">
        <w:t xml:space="preserve"> </w:t>
      </w:r>
      <w:r w:rsidR="003021AE" w:rsidRPr="00CC5BE4">
        <w:t xml:space="preserve">        </w:t>
      </w:r>
      <w:r w:rsidR="0021741B" w:rsidRPr="00CC5BE4">
        <w:t>№</w:t>
      </w:r>
      <w:r w:rsidR="00D02028" w:rsidRPr="00CC5BE4">
        <w:t xml:space="preserve"> </w:t>
      </w:r>
      <w:r>
        <w:t>319</w:t>
      </w:r>
    </w:p>
    <w:p w:rsidR="00710378" w:rsidRPr="00CC5BE4" w:rsidRDefault="00710378" w:rsidP="00FA53B8">
      <w:pPr>
        <w:pStyle w:val="a5"/>
        <w:spacing w:line="240" w:lineRule="auto"/>
        <w:ind w:firstLine="708"/>
        <w:rPr>
          <w:sz w:val="28"/>
          <w:szCs w:val="28"/>
        </w:rPr>
      </w:pPr>
    </w:p>
    <w:p w:rsidR="00A45F31" w:rsidRPr="00CC5BE4" w:rsidRDefault="00A45F31" w:rsidP="00FA53B8">
      <w:pPr>
        <w:pStyle w:val="a5"/>
        <w:spacing w:line="240" w:lineRule="auto"/>
        <w:ind w:firstLine="708"/>
        <w:rPr>
          <w:sz w:val="28"/>
          <w:szCs w:val="28"/>
        </w:rPr>
      </w:pPr>
    </w:p>
    <w:tbl>
      <w:tblPr>
        <w:tblW w:w="0" w:type="auto"/>
        <w:jc w:val="center"/>
        <w:tblInd w:w="258" w:type="dxa"/>
        <w:tblLook w:val="04A0"/>
      </w:tblPr>
      <w:tblGrid>
        <w:gridCol w:w="9138"/>
      </w:tblGrid>
      <w:tr w:rsidR="00710378" w:rsidRPr="00CC5BE4" w:rsidTr="00A45F31">
        <w:trPr>
          <w:jc w:val="center"/>
        </w:trPr>
        <w:tc>
          <w:tcPr>
            <w:tcW w:w="9138" w:type="dxa"/>
          </w:tcPr>
          <w:p w:rsidR="009C0104" w:rsidRPr="00CC5BE4" w:rsidRDefault="009C0104" w:rsidP="009C0104">
            <w:pPr>
              <w:jc w:val="center"/>
              <w:rPr>
                <w:b/>
                <w:sz w:val="26"/>
                <w:szCs w:val="26"/>
              </w:rPr>
            </w:pPr>
            <w:r w:rsidRPr="00CC5BE4">
              <w:rPr>
                <w:b/>
                <w:sz w:val="26"/>
                <w:szCs w:val="26"/>
              </w:rPr>
              <w:t xml:space="preserve">О контрольном органе в сфере закупок </w:t>
            </w:r>
          </w:p>
          <w:p w:rsidR="00B34D34" w:rsidRPr="00CC5BE4" w:rsidRDefault="00B34D34" w:rsidP="009C0104">
            <w:pPr>
              <w:jc w:val="center"/>
              <w:rPr>
                <w:b/>
                <w:sz w:val="26"/>
                <w:szCs w:val="26"/>
              </w:rPr>
            </w:pPr>
            <w:r w:rsidRPr="00CC5BE4">
              <w:rPr>
                <w:b/>
                <w:sz w:val="26"/>
                <w:szCs w:val="26"/>
              </w:rPr>
              <w:t xml:space="preserve">администрации </w:t>
            </w:r>
            <w:proofErr w:type="spellStart"/>
            <w:r w:rsidRPr="00CC5BE4">
              <w:rPr>
                <w:b/>
                <w:sz w:val="26"/>
                <w:szCs w:val="26"/>
              </w:rPr>
              <w:t>Лазовского</w:t>
            </w:r>
            <w:proofErr w:type="spellEnd"/>
            <w:r w:rsidRPr="00CC5BE4">
              <w:rPr>
                <w:b/>
                <w:sz w:val="26"/>
                <w:szCs w:val="26"/>
              </w:rPr>
              <w:t xml:space="preserve"> муниципального округа</w:t>
            </w:r>
            <w:r w:rsidRPr="00CC5BE4">
              <w:rPr>
                <w:sz w:val="26"/>
                <w:szCs w:val="26"/>
              </w:rPr>
              <w:t xml:space="preserve"> </w:t>
            </w:r>
            <w:r w:rsidR="006658E2" w:rsidRPr="00CC5BE4">
              <w:rPr>
                <w:b/>
                <w:sz w:val="26"/>
                <w:szCs w:val="26"/>
              </w:rPr>
              <w:t>Приморского края</w:t>
            </w:r>
          </w:p>
          <w:p w:rsidR="00710378" w:rsidRPr="00CC5BE4" w:rsidRDefault="00710378" w:rsidP="00FA53B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E4340" w:rsidRPr="00CC5BE4" w:rsidRDefault="00D0235D" w:rsidP="00840D7F">
      <w:pPr>
        <w:rPr>
          <w:sz w:val="26"/>
          <w:szCs w:val="26"/>
        </w:rPr>
      </w:pPr>
      <w:r w:rsidRPr="00CC5BE4">
        <w:rPr>
          <w:sz w:val="26"/>
          <w:szCs w:val="26"/>
        </w:rPr>
        <w:tab/>
      </w:r>
      <w:r w:rsidR="00A45F31" w:rsidRPr="00CC5BE4">
        <w:rPr>
          <w:sz w:val="26"/>
          <w:szCs w:val="26"/>
        </w:rPr>
        <w:t xml:space="preserve">   </w:t>
      </w:r>
      <w:r w:rsidR="00FA53B8" w:rsidRPr="00CC5BE4">
        <w:rPr>
          <w:sz w:val="26"/>
          <w:szCs w:val="26"/>
        </w:rPr>
        <w:t xml:space="preserve">    </w:t>
      </w:r>
    </w:p>
    <w:p w:rsidR="00A345D0" w:rsidRPr="00CC5BE4" w:rsidRDefault="00FA53B8" w:rsidP="009E4340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</w:t>
      </w:r>
      <w:r w:rsidR="00A345D0" w:rsidRPr="00CC5BE4">
        <w:rPr>
          <w:sz w:val="26"/>
          <w:szCs w:val="26"/>
        </w:rPr>
        <w:t xml:space="preserve">В соответствии с  </w:t>
      </w:r>
      <w:r w:rsidR="009E4340" w:rsidRPr="00CC5BE4">
        <w:rPr>
          <w:sz w:val="26"/>
          <w:szCs w:val="26"/>
        </w:rPr>
        <w:t>Федеральным законом от 05.04.2013 № 44-ФЗ</w:t>
      </w:r>
      <w:r w:rsidR="009E4340" w:rsidRPr="00CC5BE4">
        <w:rPr>
          <w:sz w:val="26"/>
          <w:szCs w:val="26"/>
        </w:rPr>
        <w:br/>
      </w:r>
      <w:r w:rsidR="009E4340" w:rsidRPr="00CC5BE4">
        <w:rPr>
          <w:spacing w:val="-8"/>
          <w:sz w:val="26"/>
          <w:szCs w:val="26"/>
        </w:rPr>
        <w:t>«О контрактной системе в сфере закупок товаров, работ, услуг для обеспечения государственных</w:t>
      </w:r>
      <w:r w:rsidR="009E4340" w:rsidRPr="00CC5BE4">
        <w:rPr>
          <w:sz w:val="26"/>
          <w:szCs w:val="26"/>
        </w:rPr>
        <w:t> и муниципальных нужд»</w:t>
      </w:r>
      <w:r w:rsidR="00CB68F3" w:rsidRPr="00CC5BE4">
        <w:rPr>
          <w:sz w:val="26"/>
          <w:szCs w:val="26"/>
        </w:rPr>
        <w:t xml:space="preserve"> (дале</w:t>
      </w:r>
      <w:proofErr w:type="gramStart"/>
      <w:r w:rsidR="00CB68F3" w:rsidRPr="00CC5BE4">
        <w:rPr>
          <w:sz w:val="26"/>
          <w:szCs w:val="26"/>
        </w:rPr>
        <w:t>е-</w:t>
      </w:r>
      <w:proofErr w:type="gramEnd"/>
      <w:r w:rsidR="00CB68F3" w:rsidRPr="00CC5BE4">
        <w:rPr>
          <w:sz w:val="26"/>
          <w:szCs w:val="26"/>
        </w:rPr>
        <w:t xml:space="preserve"> Федеральный закон № 44-ФЗ)</w:t>
      </w:r>
      <w:r w:rsidR="009E4340" w:rsidRPr="00CC5BE4">
        <w:rPr>
          <w:sz w:val="26"/>
          <w:szCs w:val="26"/>
        </w:rPr>
        <w:t xml:space="preserve">, постановлением Правительства РФ от 01.10.2020 № 1576 «Об утверждении Правил </w:t>
      </w:r>
      <w:proofErr w:type="gramStart"/>
      <w:r w:rsidR="009E4340" w:rsidRPr="00CC5BE4">
        <w:rPr>
          <w:sz w:val="26"/>
          <w:szCs w:val="26"/>
        </w:rPr>
        <w:t>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 </w:t>
      </w:r>
      <w:r w:rsidR="009E4340" w:rsidRPr="00CC5BE4">
        <w:rPr>
          <w:spacing w:val="-8"/>
          <w:sz w:val="26"/>
          <w:szCs w:val="26"/>
        </w:rPr>
        <w:t>товаров, работ, услуг и их членов, уполномоченных органов, уполномоченных учреждений</w:t>
      </w:r>
      <w:r w:rsidR="009E4340" w:rsidRPr="00CC5BE4">
        <w:rPr>
          <w:sz w:val="26"/>
          <w:szCs w:val="26"/>
        </w:rPr>
        <w:t>, специализированных организаций, операторов электронных </w:t>
      </w:r>
      <w:r w:rsidR="009E4340" w:rsidRPr="00CC5BE4">
        <w:rPr>
          <w:spacing w:val="-10"/>
          <w:sz w:val="26"/>
          <w:szCs w:val="26"/>
        </w:rPr>
        <w:t>площадок, операторов специализированных электронных площадок и о внесении изменений в Правила</w:t>
      </w:r>
      <w:r w:rsidR="009E4340" w:rsidRPr="00CC5BE4">
        <w:rPr>
          <w:sz w:val="26"/>
          <w:szCs w:val="26"/>
        </w:rPr>
        <w:t> ведения реестра жалоб, плановых и внеплановых </w:t>
      </w:r>
      <w:r w:rsidR="009E4340" w:rsidRPr="00CC5BE4">
        <w:rPr>
          <w:spacing w:val="-8"/>
          <w:sz w:val="26"/>
          <w:szCs w:val="26"/>
        </w:rPr>
        <w:t>проверок, принятых по ним решений и выданных предписаний, представлений»,</w:t>
      </w:r>
      <w:r w:rsidR="009E4340" w:rsidRPr="00CC5BE4">
        <w:rPr>
          <w:sz w:val="26"/>
          <w:szCs w:val="26"/>
        </w:rPr>
        <w:t xml:space="preserve"> </w:t>
      </w:r>
      <w:r w:rsidR="002E3132" w:rsidRPr="00CC5BE4">
        <w:rPr>
          <w:sz w:val="26"/>
          <w:szCs w:val="26"/>
        </w:rPr>
        <w:t>руководствуясь</w:t>
      </w:r>
      <w:proofErr w:type="gramEnd"/>
      <w:r w:rsidR="002E3132" w:rsidRPr="00CC5BE4">
        <w:rPr>
          <w:sz w:val="26"/>
          <w:szCs w:val="26"/>
        </w:rPr>
        <w:t xml:space="preserve"> </w:t>
      </w:r>
      <w:r w:rsidR="009E4340" w:rsidRPr="00CC5BE4">
        <w:rPr>
          <w:sz w:val="26"/>
          <w:szCs w:val="26"/>
        </w:rPr>
        <w:t xml:space="preserve">Уставом </w:t>
      </w:r>
      <w:proofErr w:type="spellStart"/>
      <w:r w:rsidR="009E4340" w:rsidRPr="00CC5BE4">
        <w:rPr>
          <w:sz w:val="26"/>
          <w:szCs w:val="26"/>
        </w:rPr>
        <w:t>Лазовского</w:t>
      </w:r>
      <w:proofErr w:type="spellEnd"/>
      <w:r w:rsidR="009E4340" w:rsidRPr="00CC5BE4">
        <w:rPr>
          <w:sz w:val="26"/>
          <w:szCs w:val="26"/>
        </w:rPr>
        <w:t xml:space="preserve"> муниципального округа,</w:t>
      </w:r>
      <w:r w:rsidR="002E3132" w:rsidRPr="00CC5BE4">
        <w:rPr>
          <w:sz w:val="26"/>
          <w:szCs w:val="26"/>
        </w:rPr>
        <w:t xml:space="preserve"> </w:t>
      </w:r>
      <w:r w:rsidR="009E4340" w:rsidRPr="00CC5BE4">
        <w:rPr>
          <w:spacing w:val="-8"/>
          <w:sz w:val="26"/>
          <w:szCs w:val="26"/>
        </w:rPr>
        <w:t>в целях организации</w:t>
      </w:r>
      <w:r w:rsidR="009E4340" w:rsidRPr="00CC5BE4">
        <w:rPr>
          <w:sz w:val="26"/>
          <w:szCs w:val="26"/>
        </w:rPr>
        <w:t xml:space="preserve"> работы по контролю в сфере закупок на территории </w:t>
      </w:r>
      <w:proofErr w:type="spellStart"/>
      <w:r w:rsidR="009E4340" w:rsidRPr="00CC5BE4">
        <w:rPr>
          <w:sz w:val="26"/>
          <w:szCs w:val="26"/>
        </w:rPr>
        <w:t>Лазовского</w:t>
      </w:r>
      <w:proofErr w:type="spellEnd"/>
      <w:r w:rsidR="009E4340" w:rsidRPr="00CC5BE4">
        <w:rPr>
          <w:sz w:val="26"/>
          <w:szCs w:val="26"/>
        </w:rPr>
        <w:t xml:space="preserve"> муниципального округа, </w:t>
      </w:r>
      <w:r w:rsidR="00A345D0" w:rsidRPr="00CC5BE4">
        <w:rPr>
          <w:sz w:val="26"/>
          <w:szCs w:val="26"/>
        </w:rPr>
        <w:t xml:space="preserve">администрация </w:t>
      </w:r>
      <w:proofErr w:type="spellStart"/>
      <w:r w:rsidR="00A345D0" w:rsidRPr="00CC5BE4">
        <w:rPr>
          <w:sz w:val="26"/>
          <w:szCs w:val="26"/>
        </w:rPr>
        <w:t>Лазовского</w:t>
      </w:r>
      <w:proofErr w:type="spellEnd"/>
      <w:r w:rsidR="00A345D0" w:rsidRPr="00CC5BE4">
        <w:rPr>
          <w:sz w:val="26"/>
          <w:szCs w:val="26"/>
        </w:rPr>
        <w:t xml:space="preserve"> муниципального </w:t>
      </w:r>
      <w:r w:rsidR="00962634" w:rsidRPr="00CC5BE4">
        <w:rPr>
          <w:sz w:val="26"/>
          <w:szCs w:val="26"/>
        </w:rPr>
        <w:t>округа</w:t>
      </w:r>
      <w:r w:rsidR="00A53243" w:rsidRPr="00CC5BE4">
        <w:rPr>
          <w:sz w:val="26"/>
          <w:szCs w:val="26"/>
        </w:rPr>
        <w:t xml:space="preserve"> </w:t>
      </w:r>
    </w:p>
    <w:p w:rsidR="000F2DBC" w:rsidRPr="00CC5BE4" w:rsidRDefault="000F2DBC" w:rsidP="006F1E33">
      <w:pPr>
        <w:rPr>
          <w:sz w:val="28"/>
          <w:szCs w:val="28"/>
        </w:rPr>
      </w:pPr>
    </w:p>
    <w:p w:rsidR="00A345D0" w:rsidRPr="00CC5BE4" w:rsidRDefault="00A345D0" w:rsidP="006F1E33">
      <w:pPr>
        <w:rPr>
          <w:sz w:val="26"/>
          <w:szCs w:val="26"/>
        </w:rPr>
      </w:pPr>
      <w:r w:rsidRPr="00CC5BE4">
        <w:rPr>
          <w:sz w:val="26"/>
          <w:szCs w:val="26"/>
        </w:rPr>
        <w:t>ПОСТАНОВЛЯЕТ:</w:t>
      </w:r>
    </w:p>
    <w:p w:rsidR="00A345D0" w:rsidRPr="00CC5BE4" w:rsidRDefault="00A345D0" w:rsidP="006F1E33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78344D" w:rsidRPr="00CC5BE4" w:rsidRDefault="0078344D" w:rsidP="0078344D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CC5BE4">
        <w:rPr>
          <w:rFonts w:ascii="Tahoma" w:hAnsi="Tahoma" w:cs="Tahoma"/>
        </w:rPr>
        <w:t xml:space="preserve">1. </w:t>
      </w:r>
      <w:r w:rsidRPr="00CC5BE4">
        <w:rPr>
          <w:sz w:val="26"/>
          <w:szCs w:val="26"/>
        </w:rPr>
        <w:t xml:space="preserve">Утвердить состав Комиссии по контролю в сфере закупок администрации </w:t>
      </w:r>
      <w:proofErr w:type="spellStart"/>
      <w:r w:rsidRPr="00CC5BE4">
        <w:rPr>
          <w:sz w:val="26"/>
          <w:szCs w:val="26"/>
        </w:rPr>
        <w:t>Лазовского</w:t>
      </w:r>
      <w:proofErr w:type="spellEnd"/>
      <w:r w:rsidRPr="00CC5BE4">
        <w:rPr>
          <w:sz w:val="26"/>
          <w:szCs w:val="26"/>
        </w:rPr>
        <w:t xml:space="preserve"> муниципального округа Приморского края</w:t>
      </w:r>
      <w:r w:rsidR="00CE1F59" w:rsidRPr="00CC5BE4">
        <w:rPr>
          <w:sz w:val="26"/>
          <w:szCs w:val="26"/>
        </w:rPr>
        <w:t xml:space="preserve"> </w:t>
      </w:r>
      <w:r w:rsidRPr="00CC5BE4">
        <w:rPr>
          <w:sz w:val="26"/>
          <w:szCs w:val="26"/>
        </w:rPr>
        <w:t>(далее - Комиссия), согласно приложению № 1 к постановлению.</w:t>
      </w:r>
    </w:p>
    <w:p w:rsidR="0078344D" w:rsidRPr="00CC5BE4" w:rsidRDefault="0078344D" w:rsidP="0078344D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CC5BE4">
        <w:rPr>
          <w:sz w:val="26"/>
          <w:szCs w:val="26"/>
        </w:rPr>
        <w:lastRenderedPageBreak/>
        <w:t>2.     Утвердить Положение о Комиссии, согласно приложению № 2</w:t>
      </w:r>
      <w:r w:rsidRPr="00CC5BE4">
        <w:rPr>
          <w:sz w:val="26"/>
          <w:szCs w:val="26"/>
        </w:rPr>
        <w:br/>
        <w:t>к постановлению.</w:t>
      </w:r>
    </w:p>
    <w:p w:rsidR="0078344D" w:rsidRPr="00CC5BE4" w:rsidRDefault="0078344D" w:rsidP="0078344D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3.  Начальнику управления делами администрации округа (</w:t>
      </w:r>
      <w:proofErr w:type="spellStart"/>
      <w:r w:rsidRPr="00CC5BE4">
        <w:rPr>
          <w:sz w:val="26"/>
          <w:szCs w:val="26"/>
        </w:rPr>
        <w:t>Матвеенко</w:t>
      </w:r>
      <w:proofErr w:type="spellEnd"/>
      <w:r w:rsidRPr="00CC5BE4">
        <w:rPr>
          <w:sz w:val="26"/>
          <w:szCs w:val="26"/>
        </w:rPr>
        <w:t xml:space="preserve"> Л.Р.)  обеспечить размещение настоящего постановления на официальном сайте администрации </w:t>
      </w:r>
      <w:proofErr w:type="spellStart"/>
      <w:r w:rsidRPr="00CC5BE4">
        <w:rPr>
          <w:sz w:val="26"/>
          <w:szCs w:val="26"/>
        </w:rPr>
        <w:t>Лазовского</w:t>
      </w:r>
      <w:proofErr w:type="spellEnd"/>
      <w:r w:rsidRPr="00CC5BE4">
        <w:rPr>
          <w:sz w:val="26"/>
          <w:szCs w:val="26"/>
        </w:rPr>
        <w:t xml:space="preserve">  муниципального округа.</w:t>
      </w:r>
    </w:p>
    <w:p w:rsidR="0078344D" w:rsidRPr="00CC5BE4" w:rsidRDefault="0078344D" w:rsidP="0078344D">
      <w:pPr>
        <w:spacing w:line="360" w:lineRule="auto"/>
        <w:ind w:firstLine="539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4. </w:t>
      </w:r>
      <w:proofErr w:type="gramStart"/>
      <w:r w:rsidRPr="00CC5BE4">
        <w:rPr>
          <w:sz w:val="26"/>
          <w:szCs w:val="26"/>
        </w:rPr>
        <w:t>Контроль за</w:t>
      </w:r>
      <w:proofErr w:type="gramEnd"/>
      <w:r w:rsidRPr="00CC5BE4">
        <w:rPr>
          <w:sz w:val="26"/>
          <w:szCs w:val="26"/>
        </w:rPr>
        <w:t xml:space="preserve"> выполнением постановления оставляю за собой.</w:t>
      </w:r>
    </w:p>
    <w:p w:rsidR="0078344D" w:rsidRPr="00CC5BE4" w:rsidRDefault="0078344D" w:rsidP="0078344D">
      <w:pPr>
        <w:pStyle w:val="a8"/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     5.  Настоящее постановление вступает в силу с момента принятия.</w:t>
      </w:r>
    </w:p>
    <w:p w:rsidR="00337D7C" w:rsidRPr="00CC5BE4" w:rsidRDefault="00282BDA" w:rsidP="00235C1E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</w:t>
      </w:r>
    </w:p>
    <w:p w:rsidR="001D746B" w:rsidRPr="00CC5BE4" w:rsidRDefault="0078344D" w:rsidP="00572E75">
      <w:pPr>
        <w:pStyle w:val="3"/>
        <w:spacing w:line="240" w:lineRule="auto"/>
      </w:pPr>
      <w:r w:rsidRPr="00CC5BE4">
        <w:t>Г</w:t>
      </w:r>
      <w:r w:rsidR="00572E75" w:rsidRPr="00CC5BE4">
        <w:t>лав</w:t>
      </w:r>
      <w:r w:rsidRPr="00CC5BE4">
        <w:t>а</w:t>
      </w:r>
      <w:r w:rsidR="001D746B" w:rsidRPr="00CC5BE4">
        <w:t xml:space="preserve"> </w:t>
      </w:r>
      <w:proofErr w:type="spellStart"/>
      <w:r w:rsidR="00BF3C58" w:rsidRPr="00CC5BE4">
        <w:t>Л</w:t>
      </w:r>
      <w:r w:rsidR="007F69BC" w:rsidRPr="00CC5BE4">
        <w:t>азовского</w:t>
      </w:r>
      <w:proofErr w:type="spellEnd"/>
    </w:p>
    <w:p w:rsidR="00572E75" w:rsidRPr="00CC5BE4" w:rsidRDefault="00572E75" w:rsidP="00572E75">
      <w:pPr>
        <w:pStyle w:val="3"/>
        <w:spacing w:line="240" w:lineRule="auto"/>
      </w:pPr>
      <w:r w:rsidRPr="00CC5BE4">
        <w:t xml:space="preserve">муниципального </w:t>
      </w:r>
      <w:r w:rsidR="00962634" w:rsidRPr="00CC5BE4">
        <w:t>округа</w:t>
      </w:r>
      <w:r w:rsidRPr="00CC5BE4">
        <w:t xml:space="preserve">                     </w:t>
      </w:r>
      <w:r w:rsidR="003F14F2" w:rsidRPr="00CC5BE4">
        <w:t xml:space="preserve">                             </w:t>
      </w:r>
      <w:r w:rsidR="00912A60" w:rsidRPr="00CC5BE4">
        <w:t xml:space="preserve">  </w:t>
      </w:r>
      <w:r w:rsidR="003F14F2" w:rsidRPr="00CC5BE4">
        <w:t xml:space="preserve">     </w:t>
      </w:r>
      <w:r w:rsidR="001D746B" w:rsidRPr="00CC5BE4">
        <w:t xml:space="preserve">             </w:t>
      </w:r>
      <w:r w:rsidR="0078344D" w:rsidRPr="00CC5BE4">
        <w:t xml:space="preserve"> Ю.А.Мосальский</w:t>
      </w:r>
    </w:p>
    <w:p w:rsidR="00572E75" w:rsidRPr="00CC5BE4" w:rsidRDefault="00572E75" w:rsidP="00572E75">
      <w:pPr>
        <w:jc w:val="both"/>
        <w:rPr>
          <w:sz w:val="28"/>
          <w:szCs w:val="28"/>
        </w:rPr>
      </w:pPr>
    </w:p>
    <w:p w:rsidR="00572E75" w:rsidRPr="00CC5BE4" w:rsidRDefault="00572E75" w:rsidP="00572E75">
      <w:pPr>
        <w:jc w:val="both"/>
        <w:rPr>
          <w:sz w:val="28"/>
          <w:szCs w:val="28"/>
        </w:rPr>
      </w:pPr>
    </w:p>
    <w:p w:rsidR="00572E75" w:rsidRPr="00CC5BE4" w:rsidRDefault="00572E75" w:rsidP="00572E75">
      <w:pPr>
        <w:jc w:val="both"/>
        <w:rPr>
          <w:sz w:val="28"/>
          <w:szCs w:val="28"/>
        </w:rPr>
      </w:pPr>
    </w:p>
    <w:p w:rsidR="00572E75" w:rsidRPr="00CC5BE4" w:rsidRDefault="00572E75" w:rsidP="00572E75">
      <w:pPr>
        <w:jc w:val="both"/>
        <w:rPr>
          <w:sz w:val="28"/>
          <w:szCs w:val="28"/>
        </w:rPr>
      </w:pPr>
    </w:p>
    <w:p w:rsidR="00572E75" w:rsidRPr="00CC5BE4" w:rsidRDefault="00572E75" w:rsidP="00572E75">
      <w:pPr>
        <w:jc w:val="both"/>
        <w:rPr>
          <w:sz w:val="28"/>
          <w:szCs w:val="28"/>
        </w:rPr>
      </w:pPr>
    </w:p>
    <w:p w:rsidR="003A76F1" w:rsidRPr="00CC5BE4" w:rsidRDefault="003A76F1" w:rsidP="00572E75">
      <w:pPr>
        <w:jc w:val="both"/>
        <w:rPr>
          <w:sz w:val="28"/>
          <w:szCs w:val="28"/>
        </w:rPr>
      </w:pPr>
    </w:p>
    <w:p w:rsidR="003A76F1" w:rsidRPr="00CC5BE4" w:rsidRDefault="003A76F1" w:rsidP="00572E75">
      <w:pPr>
        <w:jc w:val="both"/>
        <w:rPr>
          <w:sz w:val="28"/>
          <w:szCs w:val="28"/>
        </w:rPr>
      </w:pPr>
    </w:p>
    <w:p w:rsidR="003A76F1" w:rsidRPr="00CC5BE4" w:rsidRDefault="003A76F1" w:rsidP="00572E75">
      <w:pPr>
        <w:jc w:val="both"/>
        <w:rPr>
          <w:sz w:val="28"/>
          <w:szCs w:val="28"/>
        </w:rPr>
      </w:pPr>
    </w:p>
    <w:p w:rsidR="003A76F1" w:rsidRPr="00CC5BE4" w:rsidRDefault="003A76F1" w:rsidP="00572E75">
      <w:pPr>
        <w:jc w:val="both"/>
        <w:rPr>
          <w:sz w:val="28"/>
          <w:szCs w:val="28"/>
        </w:rPr>
      </w:pPr>
    </w:p>
    <w:p w:rsidR="003A76F1" w:rsidRPr="00CC5BE4" w:rsidRDefault="003A76F1" w:rsidP="00572E75">
      <w:pPr>
        <w:jc w:val="both"/>
        <w:rPr>
          <w:sz w:val="28"/>
          <w:szCs w:val="28"/>
        </w:rPr>
      </w:pPr>
    </w:p>
    <w:p w:rsidR="003A76F1" w:rsidRPr="00CC5BE4" w:rsidRDefault="003A76F1" w:rsidP="00572E75">
      <w:pPr>
        <w:jc w:val="both"/>
        <w:rPr>
          <w:sz w:val="28"/>
          <w:szCs w:val="28"/>
        </w:rPr>
      </w:pPr>
    </w:p>
    <w:p w:rsidR="003A76F1" w:rsidRPr="00CC5BE4" w:rsidRDefault="003A76F1" w:rsidP="00572E75">
      <w:pPr>
        <w:jc w:val="both"/>
        <w:rPr>
          <w:sz w:val="28"/>
          <w:szCs w:val="28"/>
        </w:rPr>
      </w:pPr>
    </w:p>
    <w:p w:rsidR="003A76F1" w:rsidRPr="00CC5BE4" w:rsidRDefault="003A76F1" w:rsidP="00572E75">
      <w:pPr>
        <w:jc w:val="both"/>
        <w:rPr>
          <w:sz w:val="28"/>
          <w:szCs w:val="28"/>
        </w:rPr>
      </w:pPr>
    </w:p>
    <w:p w:rsidR="003A76F1" w:rsidRPr="00CC5BE4" w:rsidRDefault="003A76F1" w:rsidP="00572E75">
      <w:pPr>
        <w:jc w:val="both"/>
        <w:rPr>
          <w:sz w:val="28"/>
          <w:szCs w:val="28"/>
        </w:rPr>
      </w:pPr>
    </w:p>
    <w:p w:rsidR="003A76F1" w:rsidRPr="00CC5BE4" w:rsidRDefault="003A76F1" w:rsidP="00572E75">
      <w:pPr>
        <w:jc w:val="both"/>
        <w:rPr>
          <w:sz w:val="28"/>
          <w:szCs w:val="28"/>
        </w:rPr>
      </w:pPr>
    </w:p>
    <w:p w:rsidR="003A76F1" w:rsidRPr="00CC5BE4" w:rsidRDefault="003A76F1" w:rsidP="00572E75">
      <w:pPr>
        <w:jc w:val="both"/>
        <w:rPr>
          <w:sz w:val="28"/>
          <w:szCs w:val="28"/>
        </w:rPr>
      </w:pPr>
    </w:p>
    <w:p w:rsidR="003A76F1" w:rsidRPr="00CC5BE4" w:rsidRDefault="003A76F1" w:rsidP="00572E75">
      <w:pPr>
        <w:jc w:val="both"/>
        <w:rPr>
          <w:sz w:val="28"/>
          <w:szCs w:val="28"/>
        </w:rPr>
      </w:pPr>
    </w:p>
    <w:p w:rsidR="003A76F1" w:rsidRPr="00CC5BE4" w:rsidRDefault="003A76F1" w:rsidP="00572E75">
      <w:pPr>
        <w:jc w:val="both"/>
        <w:rPr>
          <w:sz w:val="28"/>
          <w:szCs w:val="28"/>
        </w:rPr>
      </w:pPr>
    </w:p>
    <w:p w:rsidR="003A76F1" w:rsidRPr="00CC5BE4" w:rsidRDefault="003A76F1" w:rsidP="00572E75">
      <w:pPr>
        <w:jc w:val="both"/>
        <w:rPr>
          <w:sz w:val="28"/>
          <w:szCs w:val="28"/>
        </w:rPr>
      </w:pPr>
    </w:p>
    <w:p w:rsidR="003A76F1" w:rsidRPr="00CC5BE4" w:rsidRDefault="003A76F1" w:rsidP="00572E75">
      <w:pPr>
        <w:jc w:val="both"/>
        <w:rPr>
          <w:sz w:val="28"/>
          <w:szCs w:val="28"/>
        </w:rPr>
      </w:pPr>
    </w:p>
    <w:p w:rsidR="003A76F1" w:rsidRPr="00CC5BE4" w:rsidRDefault="003A76F1" w:rsidP="00572E75">
      <w:pPr>
        <w:jc w:val="both"/>
        <w:rPr>
          <w:sz w:val="28"/>
          <w:szCs w:val="28"/>
        </w:rPr>
      </w:pPr>
    </w:p>
    <w:p w:rsidR="003A76F1" w:rsidRPr="00CC5BE4" w:rsidRDefault="003A76F1" w:rsidP="00572E75">
      <w:pPr>
        <w:jc w:val="both"/>
        <w:rPr>
          <w:sz w:val="28"/>
          <w:szCs w:val="28"/>
        </w:rPr>
      </w:pPr>
    </w:p>
    <w:p w:rsidR="003A76F1" w:rsidRPr="00CC5BE4" w:rsidRDefault="003A76F1" w:rsidP="00572E75">
      <w:pPr>
        <w:jc w:val="both"/>
        <w:rPr>
          <w:sz w:val="28"/>
          <w:szCs w:val="28"/>
        </w:rPr>
      </w:pPr>
    </w:p>
    <w:p w:rsidR="006658E2" w:rsidRPr="00CC5BE4" w:rsidRDefault="006658E2" w:rsidP="00572E75">
      <w:pPr>
        <w:jc w:val="both"/>
        <w:rPr>
          <w:sz w:val="28"/>
          <w:szCs w:val="28"/>
        </w:rPr>
      </w:pPr>
    </w:p>
    <w:p w:rsidR="006658E2" w:rsidRPr="00CC5BE4" w:rsidRDefault="006658E2" w:rsidP="00572E75">
      <w:pPr>
        <w:jc w:val="both"/>
        <w:rPr>
          <w:sz w:val="28"/>
          <w:szCs w:val="28"/>
        </w:rPr>
      </w:pPr>
    </w:p>
    <w:p w:rsidR="003C3A9F" w:rsidRPr="00CC5BE4" w:rsidRDefault="003C3A9F" w:rsidP="00572E75">
      <w:pPr>
        <w:jc w:val="both"/>
        <w:rPr>
          <w:sz w:val="28"/>
          <w:szCs w:val="28"/>
        </w:rPr>
      </w:pPr>
    </w:p>
    <w:p w:rsidR="003C3A9F" w:rsidRPr="00CC5BE4" w:rsidRDefault="003C3A9F" w:rsidP="00572E75">
      <w:pPr>
        <w:jc w:val="both"/>
        <w:rPr>
          <w:sz w:val="28"/>
          <w:szCs w:val="28"/>
        </w:rPr>
      </w:pPr>
    </w:p>
    <w:p w:rsidR="003C3A9F" w:rsidRPr="00CC5BE4" w:rsidRDefault="003C3A9F" w:rsidP="00572E75">
      <w:pPr>
        <w:jc w:val="both"/>
        <w:rPr>
          <w:sz w:val="28"/>
          <w:szCs w:val="28"/>
        </w:rPr>
      </w:pPr>
    </w:p>
    <w:p w:rsidR="003C3A9F" w:rsidRPr="00CC5BE4" w:rsidRDefault="003C3A9F" w:rsidP="00572E75">
      <w:pPr>
        <w:jc w:val="both"/>
        <w:rPr>
          <w:sz w:val="28"/>
          <w:szCs w:val="28"/>
        </w:rPr>
      </w:pPr>
    </w:p>
    <w:p w:rsidR="003C3A9F" w:rsidRPr="00CC5BE4" w:rsidRDefault="003C3A9F" w:rsidP="00572E75">
      <w:pPr>
        <w:jc w:val="both"/>
        <w:rPr>
          <w:sz w:val="28"/>
          <w:szCs w:val="28"/>
        </w:rPr>
      </w:pPr>
    </w:p>
    <w:p w:rsidR="00B65C5D" w:rsidRPr="00CC5BE4" w:rsidRDefault="00B65C5D" w:rsidP="00A05BF7">
      <w:pPr>
        <w:pStyle w:val="a8"/>
        <w:jc w:val="right"/>
        <w:rPr>
          <w:sz w:val="26"/>
          <w:szCs w:val="26"/>
        </w:rPr>
      </w:pPr>
    </w:p>
    <w:p w:rsidR="00DD6AB4" w:rsidRPr="00CC5BE4" w:rsidRDefault="00DD6AB4" w:rsidP="00AA59B5">
      <w:pPr>
        <w:pStyle w:val="a8"/>
        <w:spacing w:after="0"/>
        <w:jc w:val="right"/>
        <w:rPr>
          <w:sz w:val="26"/>
          <w:szCs w:val="26"/>
        </w:rPr>
      </w:pPr>
      <w:r w:rsidRPr="00CC5BE4">
        <w:rPr>
          <w:sz w:val="26"/>
          <w:szCs w:val="26"/>
        </w:rPr>
        <w:lastRenderedPageBreak/>
        <w:t>Приложение № 1</w:t>
      </w:r>
    </w:p>
    <w:p w:rsidR="00DD6AB4" w:rsidRPr="00CC5BE4" w:rsidRDefault="00DD6AB4" w:rsidP="00AA59B5">
      <w:pPr>
        <w:pStyle w:val="a8"/>
        <w:spacing w:after="0"/>
        <w:jc w:val="right"/>
        <w:rPr>
          <w:sz w:val="26"/>
          <w:szCs w:val="26"/>
        </w:rPr>
      </w:pPr>
      <w:r w:rsidRPr="00CC5BE4">
        <w:rPr>
          <w:sz w:val="26"/>
          <w:szCs w:val="26"/>
        </w:rPr>
        <w:t>Утверждено</w:t>
      </w:r>
    </w:p>
    <w:p w:rsidR="00DD6AB4" w:rsidRPr="00CC5BE4" w:rsidRDefault="00DD6AB4" w:rsidP="00AA59B5">
      <w:pPr>
        <w:pStyle w:val="a8"/>
        <w:spacing w:after="0"/>
        <w:jc w:val="right"/>
        <w:rPr>
          <w:sz w:val="26"/>
          <w:szCs w:val="26"/>
        </w:rPr>
      </w:pPr>
      <w:r w:rsidRPr="00CC5BE4">
        <w:rPr>
          <w:sz w:val="26"/>
          <w:szCs w:val="26"/>
        </w:rPr>
        <w:t>постановлением администрации</w:t>
      </w:r>
    </w:p>
    <w:p w:rsidR="00DD6AB4" w:rsidRPr="00CC5BE4" w:rsidRDefault="00DD6AB4" w:rsidP="00AA59B5">
      <w:pPr>
        <w:pStyle w:val="a8"/>
        <w:spacing w:after="0"/>
        <w:jc w:val="right"/>
        <w:rPr>
          <w:sz w:val="26"/>
          <w:szCs w:val="26"/>
        </w:rPr>
      </w:pPr>
      <w:proofErr w:type="spellStart"/>
      <w:r w:rsidRPr="00CC5BE4">
        <w:rPr>
          <w:sz w:val="26"/>
          <w:szCs w:val="26"/>
        </w:rPr>
        <w:t>Лазовского</w:t>
      </w:r>
      <w:proofErr w:type="spellEnd"/>
      <w:r w:rsidRPr="00CC5BE4">
        <w:rPr>
          <w:sz w:val="26"/>
          <w:szCs w:val="26"/>
        </w:rPr>
        <w:t xml:space="preserve"> муниципального округа</w:t>
      </w:r>
      <w:r w:rsidR="0048781F" w:rsidRPr="00CC5BE4">
        <w:rPr>
          <w:sz w:val="26"/>
          <w:szCs w:val="26"/>
        </w:rPr>
        <w:t xml:space="preserve"> </w:t>
      </w:r>
    </w:p>
    <w:p w:rsidR="0048781F" w:rsidRPr="00CC5BE4" w:rsidRDefault="0048781F" w:rsidP="00AA59B5">
      <w:pPr>
        <w:pStyle w:val="a8"/>
        <w:spacing w:after="0"/>
        <w:jc w:val="right"/>
        <w:rPr>
          <w:sz w:val="26"/>
          <w:szCs w:val="26"/>
        </w:rPr>
      </w:pPr>
      <w:r w:rsidRPr="00CC5BE4">
        <w:rPr>
          <w:sz w:val="26"/>
          <w:szCs w:val="26"/>
        </w:rPr>
        <w:t>Приморского края</w:t>
      </w:r>
    </w:p>
    <w:p w:rsidR="00DD6AB4" w:rsidRPr="00CC5BE4" w:rsidRDefault="00DD6AB4" w:rsidP="00AA59B5">
      <w:pPr>
        <w:jc w:val="right"/>
        <w:rPr>
          <w:sz w:val="28"/>
          <w:szCs w:val="28"/>
        </w:rPr>
      </w:pPr>
      <w:r w:rsidRPr="00CC5BE4">
        <w:rPr>
          <w:sz w:val="26"/>
          <w:szCs w:val="26"/>
        </w:rPr>
        <w:t xml:space="preserve">                                                                     от  </w:t>
      </w:r>
      <w:r w:rsidR="0048781F" w:rsidRPr="00CC5BE4">
        <w:rPr>
          <w:sz w:val="26"/>
          <w:szCs w:val="26"/>
        </w:rPr>
        <w:t xml:space="preserve"> </w:t>
      </w:r>
      <w:r w:rsidR="00F41CF3">
        <w:rPr>
          <w:sz w:val="26"/>
          <w:szCs w:val="26"/>
        </w:rPr>
        <w:t>24</w:t>
      </w:r>
      <w:r w:rsidR="00D1508E" w:rsidRPr="00CC5BE4">
        <w:rPr>
          <w:sz w:val="26"/>
          <w:szCs w:val="26"/>
        </w:rPr>
        <w:t xml:space="preserve"> </w:t>
      </w:r>
      <w:r w:rsidR="0048781F" w:rsidRPr="00CC5BE4">
        <w:rPr>
          <w:sz w:val="26"/>
          <w:szCs w:val="26"/>
        </w:rPr>
        <w:t>апреля</w:t>
      </w:r>
      <w:r w:rsidRPr="00CC5BE4">
        <w:rPr>
          <w:sz w:val="26"/>
          <w:szCs w:val="26"/>
        </w:rPr>
        <w:t xml:space="preserve"> 202</w:t>
      </w:r>
      <w:r w:rsidR="00AA59B5" w:rsidRPr="00CC5BE4">
        <w:rPr>
          <w:sz w:val="26"/>
          <w:szCs w:val="26"/>
        </w:rPr>
        <w:t>3</w:t>
      </w:r>
      <w:r w:rsidRPr="00CC5BE4">
        <w:rPr>
          <w:sz w:val="26"/>
          <w:szCs w:val="26"/>
        </w:rPr>
        <w:t xml:space="preserve"> года  № </w:t>
      </w:r>
      <w:r w:rsidR="00F41CF3">
        <w:rPr>
          <w:sz w:val="26"/>
          <w:szCs w:val="26"/>
        </w:rPr>
        <w:t>319</w:t>
      </w:r>
      <w:r w:rsidR="00AA59B5" w:rsidRPr="00CC5BE4">
        <w:rPr>
          <w:sz w:val="26"/>
          <w:szCs w:val="26"/>
        </w:rPr>
        <w:t xml:space="preserve">  </w:t>
      </w:r>
      <w:r w:rsidR="0048781F" w:rsidRPr="00CC5BE4">
        <w:rPr>
          <w:sz w:val="26"/>
          <w:szCs w:val="26"/>
        </w:rPr>
        <w:t xml:space="preserve">   </w:t>
      </w:r>
      <w:r w:rsidRPr="00CC5BE4">
        <w:rPr>
          <w:sz w:val="26"/>
          <w:szCs w:val="26"/>
        </w:rPr>
        <w:t xml:space="preserve">                          </w:t>
      </w:r>
    </w:p>
    <w:p w:rsidR="00DD6AB4" w:rsidRPr="00CC5BE4" w:rsidRDefault="00DD6AB4" w:rsidP="00AA59B5">
      <w:pPr>
        <w:jc w:val="both"/>
        <w:rPr>
          <w:sz w:val="28"/>
          <w:szCs w:val="28"/>
        </w:rPr>
      </w:pPr>
    </w:p>
    <w:p w:rsidR="00DD6AB4" w:rsidRPr="00CC5BE4" w:rsidRDefault="00DD6AB4" w:rsidP="00AA59B5">
      <w:pPr>
        <w:rPr>
          <w:sz w:val="28"/>
          <w:szCs w:val="28"/>
        </w:rPr>
      </w:pPr>
      <w:bookmarkStart w:id="0" w:name="3"/>
      <w:bookmarkEnd w:id="0"/>
    </w:p>
    <w:p w:rsidR="00AA59B5" w:rsidRPr="00CC5BE4" w:rsidRDefault="00DD6AB4" w:rsidP="00AA59B5">
      <w:pPr>
        <w:jc w:val="center"/>
      </w:pPr>
      <w:r w:rsidRPr="00CC5BE4">
        <w:t xml:space="preserve"> </w:t>
      </w:r>
    </w:p>
    <w:p w:rsidR="00AA59B5" w:rsidRPr="00CC5BE4" w:rsidRDefault="00AA59B5" w:rsidP="00AA59B5">
      <w:pPr>
        <w:pStyle w:val="1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C5BE4">
        <w:rPr>
          <w:rFonts w:ascii="Times New Roman" w:hAnsi="Times New Roman"/>
          <w:sz w:val="26"/>
          <w:szCs w:val="26"/>
        </w:rPr>
        <w:t>Состав Комиссии по контролю в сфере закупок</w:t>
      </w:r>
    </w:p>
    <w:p w:rsidR="00AA59B5" w:rsidRPr="00CC5BE4" w:rsidRDefault="00AA59B5" w:rsidP="00AA59B5">
      <w:pPr>
        <w:pStyle w:val="1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C5BE4">
        <w:rPr>
          <w:rFonts w:ascii="Times New Roman" w:hAnsi="Times New Roman"/>
          <w:sz w:val="26"/>
          <w:szCs w:val="26"/>
        </w:rPr>
        <w:t xml:space="preserve">администрации  </w:t>
      </w:r>
      <w:proofErr w:type="spellStart"/>
      <w:r w:rsidRPr="00CC5BE4">
        <w:rPr>
          <w:rFonts w:ascii="Times New Roman" w:hAnsi="Times New Roman"/>
          <w:sz w:val="26"/>
          <w:szCs w:val="26"/>
        </w:rPr>
        <w:t>Лазовского</w:t>
      </w:r>
      <w:proofErr w:type="spellEnd"/>
      <w:r w:rsidRPr="00CC5BE4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AA59B5" w:rsidRPr="00CC5BE4" w:rsidRDefault="00AA59B5" w:rsidP="00AA59B5">
      <w:pPr>
        <w:pStyle w:val="10"/>
        <w:spacing w:after="0" w:line="360" w:lineRule="auto"/>
        <w:ind w:left="4956"/>
        <w:jc w:val="center"/>
        <w:rPr>
          <w:rFonts w:ascii="Times New Roman" w:hAnsi="Times New Roman"/>
          <w:sz w:val="26"/>
          <w:szCs w:val="26"/>
        </w:rPr>
      </w:pPr>
    </w:p>
    <w:p w:rsidR="00C41E2F" w:rsidRDefault="00C41E2F" w:rsidP="00AA59B5">
      <w:pPr>
        <w:pStyle w:val="10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</w:p>
    <w:p w:rsidR="00AA59B5" w:rsidRPr="00CC5BE4" w:rsidRDefault="00AA59B5" w:rsidP="00AA59B5">
      <w:pPr>
        <w:pStyle w:val="10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CC5BE4">
        <w:rPr>
          <w:rFonts w:ascii="Times New Roman" w:hAnsi="Times New Roman"/>
          <w:sz w:val="26"/>
          <w:szCs w:val="26"/>
        </w:rPr>
        <w:t>Председатель комиссии:</w:t>
      </w:r>
    </w:p>
    <w:tbl>
      <w:tblPr>
        <w:tblW w:w="0" w:type="auto"/>
        <w:tblLook w:val="04A0"/>
      </w:tblPr>
      <w:tblGrid>
        <w:gridCol w:w="2943"/>
        <w:gridCol w:w="6627"/>
      </w:tblGrid>
      <w:tr w:rsidR="00AA59B5" w:rsidRPr="00CC5BE4" w:rsidTr="0013593D">
        <w:tc>
          <w:tcPr>
            <w:tcW w:w="2943" w:type="dxa"/>
            <w:shd w:val="clear" w:color="auto" w:fill="auto"/>
          </w:tcPr>
          <w:p w:rsidR="00AA59B5" w:rsidRPr="00CC5BE4" w:rsidRDefault="00AA59B5" w:rsidP="00AA59B5">
            <w:pPr>
              <w:pStyle w:val="10"/>
              <w:spacing w:after="0"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C5BE4">
              <w:rPr>
                <w:rFonts w:ascii="Times New Roman" w:hAnsi="Times New Roman"/>
                <w:sz w:val="26"/>
                <w:szCs w:val="26"/>
              </w:rPr>
              <w:t xml:space="preserve">Поденок Е.И.               </w:t>
            </w:r>
          </w:p>
        </w:tc>
        <w:tc>
          <w:tcPr>
            <w:tcW w:w="6628" w:type="dxa"/>
            <w:shd w:val="clear" w:color="auto" w:fill="auto"/>
          </w:tcPr>
          <w:p w:rsidR="00AA59B5" w:rsidRPr="00CC5BE4" w:rsidRDefault="00AA59B5" w:rsidP="00AA59B5">
            <w:pPr>
              <w:pStyle w:val="10"/>
              <w:spacing w:after="0"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C5BE4">
              <w:rPr>
                <w:rFonts w:ascii="Times New Roman" w:hAnsi="Times New Roman"/>
                <w:sz w:val="26"/>
                <w:szCs w:val="26"/>
              </w:rPr>
              <w:t>-  начальник отдела по осуществлению муниципального финансового и ведомственного контроля</w:t>
            </w:r>
          </w:p>
        </w:tc>
      </w:tr>
    </w:tbl>
    <w:p w:rsidR="00AA59B5" w:rsidRPr="00CC5BE4" w:rsidRDefault="00AA59B5" w:rsidP="00AA59B5">
      <w:pPr>
        <w:pStyle w:val="10"/>
        <w:spacing w:after="0" w:line="360" w:lineRule="auto"/>
        <w:ind w:left="0"/>
        <w:rPr>
          <w:rFonts w:ascii="Times New Roman" w:hAnsi="Times New Roman"/>
          <w:sz w:val="26"/>
          <w:szCs w:val="26"/>
          <w:u w:val="single"/>
        </w:rPr>
      </w:pPr>
    </w:p>
    <w:p w:rsidR="00AA59B5" w:rsidRPr="00CC5BE4" w:rsidRDefault="0013593D" w:rsidP="00AA59B5">
      <w:pPr>
        <w:pStyle w:val="10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CC5BE4">
        <w:rPr>
          <w:rFonts w:ascii="Times New Roman" w:hAnsi="Times New Roman"/>
          <w:sz w:val="26"/>
          <w:szCs w:val="26"/>
        </w:rPr>
        <w:t>Заместитель председателя</w:t>
      </w:r>
      <w:r w:rsidR="00AA59B5" w:rsidRPr="00CC5BE4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Look w:val="04A0"/>
      </w:tblPr>
      <w:tblGrid>
        <w:gridCol w:w="2943"/>
        <w:gridCol w:w="6627"/>
      </w:tblGrid>
      <w:tr w:rsidR="00AA59B5" w:rsidRPr="00CC5BE4" w:rsidTr="0013593D">
        <w:tc>
          <w:tcPr>
            <w:tcW w:w="2943" w:type="dxa"/>
            <w:shd w:val="clear" w:color="auto" w:fill="auto"/>
          </w:tcPr>
          <w:p w:rsidR="00AA59B5" w:rsidRPr="00CC5BE4" w:rsidRDefault="00AA59B5" w:rsidP="00AA59B5">
            <w:pPr>
              <w:pStyle w:val="10"/>
              <w:spacing w:after="0"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C5B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C5BE4">
              <w:rPr>
                <w:rFonts w:ascii="Times New Roman" w:hAnsi="Times New Roman"/>
                <w:sz w:val="26"/>
                <w:szCs w:val="26"/>
              </w:rPr>
              <w:t>Кадурин</w:t>
            </w:r>
            <w:proofErr w:type="spellEnd"/>
            <w:r w:rsidRPr="00CC5BE4">
              <w:rPr>
                <w:rFonts w:ascii="Times New Roman" w:hAnsi="Times New Roman"/>
                <w:sz w:val="26"/>
                <w:szCs w:val="26"/>
              </w:rPr>
              <w:t xml:space="preserve"> Д.С.</w:t>
            </w:r>
          </w:p>
          <w:p w:rsidR="0013593D" w:rsidRPr="00CC5BE4" w:rsidRDefault="0013593D" w:rsidP="00AA59B5">
            <w:pPr>
              <w:pStyle w:val="10"/>
              <w:spacing w:after="0"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7" w:type="dxa"/>
            <w:shd w:val="clear" w:color="auto" w:fill="auto"/>
          </w:tcPr>
          <w:p w:rsidR="00AA59B5" w:rsidRPr="00CC5BE4" w:rsidRDefault="00AA59B5" w:rsidP="00AA59B5">
            <w:pPr>
              <w:pStyle w:val="10"/>
              <w:spacing w:after="0"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C5BE4">
              <w:rPr>
                <w:rFonts w:ascii="Times New Roman" w:hAnsi="Times New Roman"/>
                <w:sz w:val="26"/>
                <w:szCs w:val="26"/>
              </w:rPr>
              <w:t>- начальник юридического отдела</w:t>
            </w:r>
          </w:p>
        </w:tc>
      </w:tr>
      <w:tr w:rsidR="00AA59B5" w:rsidRPr="00CC5BE4" w:rsidTr="0013593D">
        <w:tc>
          <w:tcPr>
            <w:tcW w:w="2943" w:type="dxa"/>
            <w:shd w:val="clear" w:color="auto" w:fill="auto"/>
          </w:tcPr>
          <w:p w:rsidR="0013593D" w:rsidRPr="00CC5BE4" w:rsidRDefault="0013593D" w:rsidP="00AA59B5">
            <w:pPr>
              <w:pStyle w:val="10"/>
              <w:spacing w:after="0"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C5BE4">
              <w:rPr>
                <w:rFonts w:ascii="Times New Roman" w:hAnsi="Times New Roman"/>
                <w:sz w:val="26"/>
                <w:szCs w:val="26"/>
              </w:rPr>
              <w:t>Секретарь комиссии:</w:t>
            </w:r>
          </w:p>
          <w:p w:rsidR="00AA59B5" w:rsidRPr="00CC5BE4" w:rsidRDefault="00AA59B5" w:rsidP="00AA59B5">
            <w:pPr>
              <w:pStyle w:val="10"/>
              <w:spacing w:after="0"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C5BE4">
              <w:rPr>
                <w:rFonts w:ascii="Times New Roman" w:hAnsi="Times New Roman"/>
                <w:sz w:val="26"/>
                <w:szCs w:val="26"/>
              </w:rPr>
              <w:t>Бондаренко Э.В.</w:t>
            </w:r>
          </w:p>
          <w:p w:rsidR="008741DB" w:rsidRPr="00CC5BE4" w:rsidRDefault="008741DB" w:rsidP="00AA59B5">
            <w:pPr>
              <w:pStyle w:val="10"/>
              <w:spacing w:after="0"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7" w:type="dxa"/>
            <w:shd w:val="clear" w:color="auto" w:fill="auto"/>
          </w:tcPr>
          <w:p w:rsidR="0013593D" w:rsidRPr="00CC5BE4" w:rsidRDefault="0013593D" w:rsidP="00AA59B5">
            <w:pPr>
              <w:pStyle w:val="10"/>
              <w:spacing w:after="0"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AA59B5" w:rsidRPr="00CC5BE4" w:rsidRDefault="00AA59B5" w:rsidP="00AA59B5">
            <w:pPr>
              <w:pStyle w:val="10"/>
              <w:spacing w:after="0" w:line="36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C5BE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741DB" w:rsidRPr="00CC5BE4">
              <w:rPr>
                <w:rFonts w:ascii="Times New Roman" w:hAnsi="Times New Roman"/>
                <w:sz w:val="26"/>
                <w:szCs w:val="26"/>
              </w:rPr>
              <w:t>главный специалист первого разряда, заведующий муниципальным архивом</w:t>
            </w:r>
          </w:p>
        </w:tc>
      </w:tr>
    </w:tbl>
    <w:p w:rsidR="00AA59B5" w:rsidRPr="00CC5BE4" w:rsidRDefault="00AA59B5" w:rsidP="00AA59B5">
      <w:pPr>
        <w:pStyle w:val="10"/>
        <w:spacing w:after="0" w:line="360" w:lineRule="auto"/>
        <w:ind w:left="0" w:right="-1"/>
        <w:rPr>
          <w:rFonts w:ascii="Times New Roman" w:hAnsi="Times New Roman"/>
          <w:sz w:val="26"/>
          <w:szCs w:val="26"/>
          <w:u w:val="single"/>
        </w:rPr>
      </w:pPr>
    </w:p>
    <w:p w:rsidR="00AA59B5" w:rsidRPr="00CC5BE4" w:rsidRDefault="00AA59B5" w:rsidP="00AA59B5">
      <w:pPr>
        <w:spacing w:line="360" w:lineRule="auto"/>
        <w:jc w:val="center"/>
        <w:rPr>
          <w:sz w:val="26"/>
          <w:szCs w:val="26"/>
        </w:rPr>
      </w:pPr>
    </w:p>
    <w:p w:rsidR="008741DB" w:rsidRPr="00CC5BE4" w:rsidRDefault="008741DB" w:rsidP="00AA59B5">
      <w:pPr>
        <w:spacing w:line="360" w:lineRule="auto"/>
        <w:jc w:val="center"/>
        <w:rPr>
          <w:sz w:val="26"/>
          <w:szCs w:val="26"/>
        </w:rPr>
      </w:pPr>
    </w:p>
    <w:p w:rsidR="008741DB" w:rsidRPr="00CC5BE4" w:rsidRDefault="008741DB" w:rsidP="00AA59B5">
      <w:pPr>
        <w:spacing w:line="360" w:lineRule="auto"/>
        <w:jc w:val="center"/>
        <w:rPr>
          <w:sz w:val="26"/>
          <w:szCs w:val="26"/>
        </w:rPr>
      </w:pPr>
    </w:p>
    <w:p w:rsidR="008741DB" w:rsidRPr="00CC5BE4" w:rsidRDefault="008741DB" w:rsidP="00AA59B5">
      <w:pPr>
        <w:spacing w:line="360" w:lineRule="auto"/>
        <w:jc w:val="center"/>
        <w:rPr>
          <w:sz w:val="26"/>
          <w:szCs w:val="26"/>
        </w:rPr>
      </w:pPr>
    </w:p>
    <w:p w:rsidR="008741DB" w:rsidRPr="00CC5BE4" w:rsidRDefault="008741DB" w:rsidP="00AA59B5">
      <w:pPr>
        <w:spacing w:line="360" w:lineRule="auto"/>
        <w:jc w:val="center"/>
        <w:rPr>
          <w:sz w:val="26"/>
          <w:szCs w:val="26"/>
        </w:rPr>
      </w:pPr>
    </w:p>
    <w:p w:rsidR="00AA59B5" w:rsidRPr="00CC5BE4" w:rsidRDefault="00AA59B5" w:rsidP="00AA59B5">
      <w:pPr>
        <w:spacing w:line="360" w:lineRule="auto"/>
        <w:jc w:val="center"/>
        <w:rPr>
          <w:sz w:val="26"/>
          <w:szCs w:val="26"/>
        </w:rPr>
      </w:pPr>
    </w:p>
    <w:p w:rsidR="00AA59B5" w:rsidRPr="00CC5BE4" w:rsidRDefault="00AA59B5" w:rsidP="00DD6AB4">
      <w:pPr>
        <w:jc w:val="center"/>
      </w:pPr>
    </w:p>
    <w:p w:rsidR="00AA59B5" w:rsidRPr="00CC5BE4" w:rsidRDefault="00AA59B5" w:rsidP="00DD6AB4">
      <w:pPr>
        <w:jc w:val="center"/>
      </w:pPr>
    </w:p>
    <w:p w:rsidR="00967556" w:rsidRPr="00CC5BE4" w:rsidRDefault="00967556" w:rsidP="00DD6AB4">
      <w:pPr>
        <w:jc w:val="center"/>
      </w:pPr>
    </w:p>
    <w:p w:rsidR="00967556" w:rsidRPr="00CC5BE4" w:rsidRDefault="00967556" w:rsidP="00DD6AB4">
      <w:pPr>
        <w:jc w:val="center"/>
      </w:pPr>
    </w:p>
    <w:p w:rsidR="00967556" w:rsidRPr="00CC5BE4" w:rsidRDefault="00967556" w:rsidP="00DD6AB4">
      <w:pPr>
        <w:jc w:val="center"/>
      </w:pPr>
    </w:p>
    <w:p w:rsidR="00967556" w:rsidRPr="00CC5BE4" w:rsidRDefault="00967556" w:rsidP="00DD6AB4">
      <w:pPr>
        <w:jc w:val="center"/>
      </w:pPr>
    </w:p>
    <w:p w:rsidR="00967556" w:rsidRPr="00CC5BE4" w:rsidRDefault="00967556" w:rsidP="00DD6AB4">
      <w:pPr>
        <w:jc w:val="center"/>
      </w:pPr>
    </w:p>
    <w:p w:rsidR="00967556" w:rsidRPr="00CC5BE4" w:rsidRDefault="00967556" w:rsidP="00DD6AB4">
      <w:pPr>
        <w:jc w:val="center"/>
      </w:pPr>
    </w:p>
    <w:p w:rsidR="00967556" w:rsidRPr="00CC5BE4" w:rsidRDefault="00967556" w:rsidP="00DD6AB4">
      <w:pPr>
        <w:jc w:val="center"/>
      </w:pPr>
    </w:p>
    <w:p w:rsidR="00967556" w:rsidRPr="00CC5BE4" w:rsidRDefault="00967556" w:rsidP="00DD6AB4">
      <w:pPr>
        <w:jc w:val="center"/>
      </w:pPr>
    </w:p>
    <w:p w:rsidR="00967556" w:rsidRPr="00CC5BE4" w:rsidRDefault="00967556" w:rsidP="00DD6AB4">
      <w:pPr>
        <w:jc w:val="center"/>
      </w:pPr>
    </w:p>
    <w:p w:rsidR="00967556" w:rsidRPr="00CC5BE4" w:rsidRDefault="00967556" w:rsidP="00DD6AB4">
      <w:pPr>
        <w:jc w:val="center"/>
      </w:pPr>
    </w:p>
    <w:p w:rsidR="00AA59B5" w:rsidRPr="00CC5BE4" w:rsidRDefault="00AA59B5" w:rsidP="00DD6AB4">
      <w:pPr>
        <w:jc w:val="center"/>
      </w:pPr>
    </w:p>
    <w:p w:rsidR="00AA59B5" w:rsidRPr="00CC5BE4" w:rsidRDefault="00AA59B5" w:rsidP="00DD6AB4">
      <w:pPr>
        <w:jc w:val="center"/>
      </w:pPr>
    </w:p>
    <w:p w:rsidR="004A61E0" w:rsidRPr="00CC5BE4" w:rsidRDefault="004A61E0" w:rsidP="00DD6AB4">
      <w:pPr>
        <w:jc w:val="center"/>
      </w:pPr>
    </w:p>
    <w:p w:rsidR="00967556" w:rsidRPr="00CC5BE4" w:rsidRDefault="00967556" w:rsidP="00967556">
      <w:pPr>
        <w:pStyle w:val="a8"/>
        <w:spacing w:after="0"/>
        <w:jc w:val="right"/>
        <w:rPr>
          <w:sz w:val="26"/>
          <w:szCs w:val="26"/>
        </w:rPr>
      </w:pPr>
      <w:r w:rsidRPr="00CC5BE4">
        <w:rPr>
          <w:sz w:val="26"/>
          <w:szCs w:val="26"/>
        </w:rPr>
        <w:t>Приложение № 1</w:t>
      </w:r>
    </w:p>
    <w:p w:rsidR="00967556" w:rsidRPr="00CC5BE4" w:rsidRDefault="00967556" w:rsidP="00967556">
      <w:pPr>
        <w:pStyle w:val="a8"/>
        <w:spacing w:after="0"/>
        <w:jc w:val="right"/>
        <w:rPr>
          <w:sz w:val="26"/>
          <w:szCs w:val="26"/>
        </w:rPr>
      </w:pPr>
      <w:r w:rsidRPr="00CC5BE4">
        <w:rPr>
          <w:sz w:val="26"/>
          <w:szCs w:val="26"/>
        </w:rPr>
        <w:t>Утверждено</w:t>
      </w:r>
    </w:p>
    <w:p w:rsidR="00967556" w:rsidRPr="00CC5BE4" w:rsidRDefault="00967556" w:rsidP="00967556">
      <w:pPr>
        <w:pStyle w:val="a8"/>
        <w:spacing w:after="0"/>
        <w:jc w:val="right"/>
        <w:rPr>
          <w:sz w:val="26"/>
          <w:szCs w:val="26"/>
        </w:rPr>
      </w:pPr>
      <w:r w:rsidRPr="00CC5BE4">
        <w:rPr>
          <w:sz w:val="26"/>
          <w:szCs w:val="26"/>
        </w:rPr>
        <w:t>постановлением администрации</w:t>
      </w:r>
    </w:p>
    <w:p w:rsidR="00967556" w:rsidRPr="00CC5BE4" w:rsidRDefault="00967556" w:rsidP="00967556">
      <w:pPr>
        <w:pStyle w:val="a8"/>
        <w:spacing w:after="0"/>
        <w:jc w:val="right"/>
        <w:rPr>
          <w:sz w:val="26"/>
          <w:szCs w:val="26"/>
        </w:rPr>
      </w:pPr>
      <w:proofErr w:type="spellStart"/>
      <w:r w:rsidRPr="00CC5BE4">
        <w:rPr>
          <w:sz w:val="26"/>
          <w:szCs w:val="26"/>
        </w:rPr>
        <w:t>Лазовского</w:t>
      </w:r>
      <w:proofErr w:type="spellEnd"/>
      <w:r w:rsidRPr="00CC5BE4">
        <w:rPr>
          <w:sz w:val="26"/>
          <w:szCs w:val="26"/>
        </w:rPr>
        <w:t xml:space="preserve"> муниципального округа </w:t>
      </w:r>
    </w:p>
    <w:p w:rsidR="00967556" w:rsidRPr="00CC5BE4" w:rsidRDefault="00967556" w:rsidP="00967556">
      <w:pPr>
        <w:pStyle w:val="a8"/>
        <w:spacing w:after="0"/>
        <w:jc w:val="right"/>
        <w:rPr>
          <w:sz w:val="26"/>
          <w:szCs w:val="26"/>
        </w:rPr>
      </w:pPr>
      <w:r w:rsidRPr="00CC5BE4">
        <w:rPr>
          <w:sz w:val="26"/>
          <w:szCs w:val="26"/>
        </w:rPr>
        <w:t>Приморского края</w:t>
      </w:r>
    </w:p>
    <w:p w:rsidR="00967556" w:rsidRPr="00CC5BE4" w:rsidRDefault="00967556" w:rsidP="00967556">
      <w:pPr>
        <w:jc w:val="right"/>
        <w:rPr>
          <w:sz w:val="28"/>
          <w:szCs w:val="28"/>
        </w:rPr>
      </w:pPr>
      <w:r w:rsidRPr="00CC5BE4">
        <w:rPr>
          <w:sz w:val="26"/>
          <w:szCs w:val="26"/>
        </w:rPr>
        <w:t xml:space="preserve">                                                                     от     апреля 2023 года  №                                 </w:t>
      </w:r>
    </w:p>
    <w:p w:rsidR="00AA59B5" w:rsidRPr="00CC5BE4" w:rsidRDefault="00AA59B5" w:rsidP="00DD6AB4">
      <w:pPr>
        <w:jc w:val="center"/>
      </w:pPr>
    </w:p>
    <w:p w:rsidR="00967556" w:rsidRPr="00CC5BE4" w:rsidRDefault="00967556" w:rsidP="00DD6AB4">
      <w:pPr>
        <w:jc w:val="center"/>
        <w:rPr>
          <w:b/>
          <w:sz w:val="26"/>
          <w:szCs w:val="26"/>
        </w:rPr>
      </w:pPr>
    </w:p>
    <w:p w:rsidR="00DD6AB4" w:rsidRPr="00CC5BE4" w:rsidRDefault="00DD6AB4" w:rsidP="00DD6AB4">
      <w:pPr>
        <w:jc w:val="center"/>
        <w:rPr>
          <w:b/>
          <w:sz w:val="26"/>
          <w:szCs w:val="26"/>
        </w:rPr>
      </w:pPr>
      <w:r w:rsidRPr="00CC5BE4">
        <w:rPr>
          <w:b/>
          <w:sz w:val="26"/>
          <w:szCs w:val="26"/>
        </w:rPr>
        <w:t>Положение</w:t>
      </w:r>
    </w:p>
    <w:p w:rsidR="00C90DB7" w:rsidRPr="00CC5BE4" w:rsidRDefault="00C90DB7" w:rsidP="00C90DB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C5BE4">
        <w:rPr>
          <w:b/>
          <w:sz w:val="26"/>
          <w:szCs w:val="26"/>
        </w:rPr>
        <w:t>о Комиссии по контролю в сфере закупок</w:t>
      </w:r>
    </w:p>
    <w:p w:rsidR="00C90DB7" w:rsidRPr="00CC5BE4" w:rsidRDefault="00C90DB7" w:rsidP="00C90DB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C5BE4">
        <w:rPr>
          <w:b/>
          <w:sz w:val="26"/>
          <w:szCs w:val="26"/>
        </w:rPr>
        <w:t xml:space="preserve">администрации </w:t>
      </w:r>
      <w:proofErr w:type="spellStart"/>
      <w:r w:rsidRPr="00CC5BE4">
        <w:rPr>
          <w:b/>
          <w:sz w:val="26"/>
          <w:szCs w:val="26"/>
        </w:rPr>
        <w:t>Лазовского</w:t>
      </w:r>
      <w:proofErr w:type="spellEnd"/>
      <w:r w:rsidRPr="00CC5BE4">
        <w:rPr>
          <w:b/>
          <w:sz w:val="26"/>
          <w:szCs w:val="26"/>
        </w:rPr>
        <w:t xml:space="preserve"> муниципального округа</w:t>
      </w:r>
    </w:p>
    <w:p w:rsidR="00C90DB7" w:rsidRPr="00CC5BE4" w:rsidRDefault="00C90DB7" w:rsidP="00C90DB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90DB7" w:rsidRPr="00CC5BE4" w:rsidRDefault="00C90DB7" w:rsidP="00F47BD9">
      <w:pPr>
        <w:pStyle w:val="a9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0" w:firstLine="0"/>
        <w:jc w:val="center"/>
        <w:outlineLvl w:val="1"/>
        <w:rPr>
          <w:bCs/>
          <w:sz w:val="26"/>
          <w:szCs w:val="26"/>
        </w:rPr>
      </w:pPr>
      <w:r w:rsidRPr="00CC5BE4">
        <w:rPr>
          <w:bCs/>
          <w:sz w:val="26"/>
          <w:szCs w:val="26"/>
        </w:rPr>
        <w:t>Общие положения</w:t>
      </w:r>
    </w:p>
    <w:p w:rsidR="00C90DB7" w:rsidRPr="00CC5BE4" w:rsidRDefault="00C90DB7" w:rsidP="0017424A">
      <w:pPr>
        <w:autoSpaceDE w:val="0"/>
        <w:autoSpaceDN w:val="0"/>
        <w:adjustRightInd w:val="0"/>
        <w:spacing w:line="360" w:lineRule="auto"/>
        <w:ind w:left="360"/>
        <w:jc w:val="center"/>
        <w:outlineLvl w:val="1"/>
        <w:rPr>
          <w:bCs/>
          <w:sz w:val="26"/>
          <w:szCs w:val="26"/>
        </w:rPr>
      </w:pPr>
    </w:p>
    <w:p w:rsidR="00C90DB7" w:rsidRPr="00CC5BE4" w:rsidRDefault="00C90DB7" w:rsidP="0017424A">
      <w:pPr>
        <w:pStyle w:val="a9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CC5BE4">
        <w:rPr>
          <w:spacing w:val="-4"/>
          <w:sz w:val="26"/>
          <w:szCs w:val="26"/>
        </w:rPr>
        <w:t xml:space="preserve">Настоящее Положение </w:t>
      </w:r>
      <w:r w:rsidR="0003118A" w:rsidRPr="00CC5BE4">
        <w:rPr>
          <w:spacing w:val="-4"/>
          <w:sz w:val="26"/>
          <w:szCs w:val="26"/>
        </w:rPr>
        <w:t>(дале</w:t>
      </w:r>
      <w:proofErr w:type="gramStart"/>
      <w:r w:rsidR="0003118A" w:rsidRPr="00CC5BE4">
        <w:rPr>
          <w:spacing w:val="-4"/>
          <w:sz w:val="26"/>
          <w:szCs w:val="26"/>
        </w:rPr>
        <w:t>е-</w:t>
      </w:r>
      <w:proofErr w:type="gramEnd"/>
      <w:r w:rsidR="0003118A" w:rsidRPr="00CC5BE4">
        <w:rPr>
          <w:spacing w:val="-4"/>
          <w:sz w:val="26"/>
          <w:szCs w:val="26"/>
        </w:rPr>
        <w:t xml:space="preserve"> Положение) </w:t>
      </w:r>
      <w:r w:rsidRPr="00CC5BE4">
        <w:rPr>
          <w:spacing w:val="-4"/>
          <w:sz w:val="26"/>
          <w:szCs w:val="26"/>
        </w:rPr>
        <w:t xml:space="preserve">разработано в соответствии с Федеральным </w:t>
      </w:r>
      <w:hyperlink r:id="rId8" w:history="1">
        <w:r w:rsidRPr="00CC5BE4">
          <w:rPr>
            <w:spacing w:val="-4"/>
            <w:sz w:val="26"/>
            <w:szCs w:val="26"/>
          </w:rPr>
          <w:t>законом</w:t>
        </w:r>
      </w:hyperlink>
      <w:r w:rsidR="003F643F" w:rsidRPr="00CC5BE4">
        <w:rPr>
          <w:sz w:val="26"/>
          <w:szCs w:val="26"/>
        </w:rPr>
        <w:t xml:space="preserve"> </w:t>
      </w:r>
      <w:r w:rsidRPr="00CC5BE4">
        <w:rPr>
          <w:sz w:val="26"/>
          <w:szCs w:val="26"/>
        </w:rPr>
        <w:t>от 05.04.2013 № 44-ФЗ «О контрактной системе в сфере закупок товаров, работ, услуг для обеспечения государственных и муниципальных услуг», (далее - закон № 44-ФЗ), постановлением Правительства РФ</w:t>
      </w:r>
      <w:r w:rsidR="00BD1D75" w:rsidRPr="00CC5BE4">
        <w:rPr>
          <w:sz w:val="26"/>
          <w:szCs w:val="26"/>
        </w:rPr>
        <w:t xml:space="preserve"> </w:t>
      </w:r>
      <w:r w:rsidRPr="00CC5BE4">
        <w:rPr>
          <w:sz w:val="26"/>
          <w:szCs w:val="26"/>
        </w:rPr>
        <w:t>от 01.10.2020 № 1576 «Об утверждени</w:t>
      </w:r>
      <w:r w:rsidR="0003118A" w:rsidRPr="00CC5BE4">
        <w:rPr>
          <w:sz w:val="26"/>
          <w:szCs w:val="26"/>
        </w:rPr>
        <w:t xml:space="preserve">и Правил осуществления контроля </w:t>
      </w:r>
      <w:r w:rsidRPr="00CC5BE4">
        <w:rPr>
          <w:sz w:val="26"/>
          <w:szCs w:val="26"/>
        </w:rPr>
        <w:t xml:space="preserve">в сфере закупок товаров, работ, услуг в отношении заказчиков, контрактных служб, контрактных управляющих, комиссий по осуществлению закупок </w:t>
      </w:r>
      <w:r w:rsidRPr="00CC5BE4">
        <w:rPr>
          <w:spacing w:val="-6"/>
          <w:sz w:val="26"/>
          <w:szCs w:val="26"/>
        </w:rPr>
        <w:t>товаров, работ, услуг и их членов, уполномоченных органов, уполномоченных учреждений</w:t>
      </w:r>
      <w:r w:rsidRPr="00CC5BE4">
        <w:rPr>
          <w:sz w:val="26"/>
          <w:szCs w:val="26"/>
        </w:rPr>
        <w:t xml:space="preserve">, специализированных организаций, операторов электронных </w:t>
      </w:r>
      <w:r w:rsidRPr="00CC5BE4">
        <w:rPr>
          <w:spacing w:val="-8"/>
          <w:sz w:val="26"/>
          <w:szCs w:val="26"/>
        </w:rPr>
        <w:t>площадок, операторов специализированных электронных площадок и о внесении изменений в Правила</w:t>
      </w:r>
      <w:r w:rsidRPr="00CC5BE4">
        <w:rPr>
          <w:sz w:val="26"/>
          <w:szCs w:val="26"/>
        </w:rPr>
        <w:t xml:space="preserve"> ведения реестра жалоб, плановых и внеплановых </w:t>
      </w:r>
      <w:r w:rsidRPr="00CC5BE4">
        <w:rPr>
          <w:spacing w:val="-6"/>
          <w:sz w:val="26"/>
          <w:szCs w:val="26"/>
        </w:rPr>
        <w:t xml:space="preserve">проверок, принятых по ним решений и выданных предписаний, представлений», </w:t>
      </w:r>
      <w:r w:rsidRPr="00CC5BE4">
        <w:rPr>
          <w:spacing w:val="-12"/>
          <w:sz w:val="26"/>
          <w:szCs w:val="26"/>
        </w:rPr>
        <w:t>устанавливает организационные и правовые основы рассмотрения контролирующим органом</w:t>
      </w:r>
      <w:r w:rsidRPr="00CC5BE4">
        <w:rPr>
          <w:sz w:val="26"/>
          <w:szCs w:val="26"/>
        </w:rPr>
        <w:t xml:space="preserve"> в сфере закупок администрации </w:t>
      </w:r>
      <w:proofErr w:type="spellStart"/>
      <w:r w:rsidR="00211DC9" w:rsidRPr="00CC5BE4">
        <w:rPr>
          <w:sz w:val="26"/>
          <w:szCs w:val="26"/>
        </w:rPr>
        <w:t>Лазовского</w:t>
      </w:r>
      <w:proofErr w:type="spellEnd"/>
      <w:r w:rsidR="00211DC9" w:rsidRPr="00CC5BE4">
        <w:rPr>
          <w:sz w:val="26"/>
          <w:szCs w:val="26"/>
        </w:rPr>
        <w:t xml:space="preserve"> муниципального округа (далее- администрация) </w:t>
      </w:r>
      <w:r w:rsidRPr="00CC5BE4">
        <w:rPr>
          <w:sz w:val="26"/>
          <w:szCs w:val="26"/>
        </w:rPr>
        <w:t xml:space="preserve">в соответствии </w:t>
      </w:r>
      <w:proofErr w:type="gramStart"/>
      <w:r w:rsidRPr="00CC5BE4">
        <w:rPr>
          <w:sz w:val="26"/>
          <w:szCs w:val="26"/>
        </w:rPr>
        <w:t>с</w:t>
      </w:r>
      <w:proofErr w:type="gramEnd"/>
      <w:r w:rsidRPr="00CC5BE4">
        <w:rPr>
          <w:sz w:val="26"/>
          <w:szCs w:val="26"/>
        </w:rPr>
        <w:t xml:space="preserve"> </w:t>
      </w:r>
      <w:proofErr w:type="gramStart"/>
      <w:r w:rsidRPr="00CC5BE4">
        <w:rPr>
          <w:sz w:val="26"/>
          <w:szCs w:val="26"/>
        </w:rPr>
        <w:t>его</w:t>
      </w:r>
      <w:proofErr w:type="gramEnd"/>
      <w:r w:rsidRPr="00CC5BE4">
        <w:rPr>
          <w:sz w:val="26"/>
          <w:szCs w:val="26"/>
        </w:rPr>
        <w:t xml:space="preserve"> компетенцией </w:t>
      </w:r>
      <w:r w:rsidRPr="00CC5BE4">
        <w:rPr>
          <w:spacing w:val="-8"/>
          <w:sz w:val="26"/>
          <w:szCs w:val="26"/>
        </w:rPr>
        <w:t>жалоб</w:t>
      </w:r>
      <w:r w:rsidR="003F643F" w:rsidRPr="00CC5BE4">
        <w:rPr>
          <w:spacing w:val="-8"/>
          <w:sz w:val="26"/>
          <w:szCs w:val="26"/>
        </w:rPr>
        <w:t xml:space="preserve"> </w:t>
      </w:r>
      <w:r w:rsidRPr="00CC5BE4">
        <w:rPr>
          <w:spacing w:val="-10"/>
          <w:sz w:val="26"/>
          <w:szCs w:val="26"/>
        </w:rPr>
        <w:t>на действия (бездействие) заказчика, уполномоченного органа, специализированной организации</w:t>
      </w:r>
      <w:r w:rsidRPr="00CC5BE4">
        <w:rPr>
          <w:sz w:val="26"/>
          <w:szCs w:val="26"/>
        </w:rPr>
        <w:t xml:space="preserve">, комиссии по закупкам при осуществлении закупок на поставку товара, выполнение работ или оказание услуг и принятия решений </w:t>
      </w:r>
      <w:r w:rsidRPr="00CC5BE4">
        <w:rPr>
          <w:sz w:val="26"/>
          <w:szCs w:val="26"/>
        </w:rPr>
        <w:br/>
        <w:t xml:space="preserve">в результате проведения контрольным органом в сфере закупок плановых </w:t>
      </w:r>
      <w:r w:rsidRPr="00CC5BE4">
        <w:rPr>
          <w:sz w:val="26"/>
          <w:szCs w:val="26"/>
        </w:rPr>
        <w:br/>
        <w:t>и внеплановых проверок.</w:t>
      </w:r>
    </w:p>
    <w:p w:rsidR="00C90DB7" w:rsidRPr="00CC5BE4" w:rsidRDefault="00C90DB7" w:rsidP="0017424A">
      <w:pPr>
        <w:widowControl w:val="0"/>
        <w:autoSpaceDE w:val="0"/>
        <w:autoSpaceDN w:val="0"/>
        <w:adjustRightInd w:val="0"/>
        <w:spacing w:line="360" w:lineRule="auto"/>
        <w:ind w:firstLine="672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1.2. Термины и определения, используемые в настоящем Положении, имеют то же значение, что и термины и определения, предусмотренные </w:t>
      </w:r>
      <w:r w:rsidRPr="00CC5BE4">
        <w:rPr>
          <w:sz w:val="26"/>
          <w:szCs w:val="26"/>
        </w:rPr>
        <w:br/>
      </w:r>
      <w:r w:rsidRPr="00CC5BE4">
        <w:rPr>
          <w:sz w:val="26"/>
          <w:szCs w:val="26"/>
        </w:rPr>
        <w:lastRenderedPageBreak/>
        <w:t>в федеральном законодательстве о закупках.</w:t>
      </w:r>
    </w:p>
    <w:p w:rsidR="00C90DB7" w:rsidRPr="00CC5BE4" w:rsidRDefault="00C90DB7" w:rsidP="0017424A">
      <w:pPr>
        <w:widowControl w:val="0"/>
        <w:autoSpaceDE w:val="0"/>
        <w:autoSpaceDN w:val="0"/>
        <w:adjustRightInd w:val="0"/>
        <w:spacing w:line="360" w:lineRule="auto"/>
        <w:ind w:firstLine="672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1.3. Комиссия по контролю в сфере закупок администрации является контрольным органом в сфере закупок органа местного </w:t>
      </w:r>
      <w:r w:rsidRPr="00CC5BE4">
        <w:rPr>
          <w:spacing w:val="-6"/>
          <w:sz w:val="26"/>
          <w:szCs w:val="26"/>
        </w:rPr>
        <w:t xml:space="preserve">самоуправления муниципального </w:t>
      </w:r>
      <w:r w:rsidR="00211DC9" w:rsidRPr="00CC5BE4">
        <w:rPr>
          <w:spacing w:val="-6"/>
          <w:sz w:val="26"/>
          <w:szCs w:val="26"/>
        </w:rPr>
        <w:t>округа</w:t>
      </w:r>
      <w:r w:rsidRPr="00CC5BE4">
        <w:rPr>
          <w:spacing w:val="-6"/>
          <w:sz w:val="26"/>
          <w:szCs w:val="26"/>
        </w:rPr>
        <w:t>, уполномоченным на осуществление контроля</w:t>
      </w:r>
      <w:r w:rsidRPr="00CC5BE4">
        <w:rPr>
          <w:sz w:val="26"/>
          <w:szCs w:val="26"/>
        </w:rPr>
        <w:t xml:space="preserve"> в сфере закупок (далее – контрольный орган).</w:t>
      </w:r>
    </w:p>
    <w:p w:rsidR="00C90DB7" w:rsidRPr="00CC5BE4" w:rsidRDefault="00C90DB7" w:rsidP="0017424A">
      <w:pPr>
        <w:widowControl w:val="0"/>
        <w:autoSpaceDE w:val="0"/>
        <w:autoSpaceDN w:val="0"/>
        <w:adjustRightInd w:val="0"/>
        <w:spacing w:line="360" w:lineRule="auto"/>
        <w:ind w:firstLine="672"/>
        <w:jc w:val="both"/>
        <w:outlineLvl w:val="0"/>
        <w:rPr>
          <w:sz w:val="26"/>
          <w:szCs w:val="26"/>
        </w:rPr>
      </w:pPr>
      <w:r w:rsidRPr="00CC5BE4">
        <w:rPr>
          <w:sz w:val="26"/>
          <w:szCs w:val="26"/>
        </w:rPr>
        <w:t xml:space="preserve">1.4. </w:t>
      </w:r>
      <w:r w:rsidRPr="00CC5BE4">
        <w:rPr>
          <w:spacing w:val="-12"/>
          <w:sz w:val="26"/>
          <w:szCs w:val="26"/>
        </w:rPr>
        <w:t>Деятельность контрольного органа осуществляется на профессиональной основе с</w:t>
      </w:r>
      <w:r w:rsidRPr="00CC5BE4">
        <w:rPr>
          <w:sz w:val="26"/>
          <w:szCs w:val="26"/>
        </w:rPr>
        <w:t xml:space="preserve"> привлечением квалифицированных специалистов, обладающих теоретическими знаниями и навыками в сфере закупок. </w:t>
      </w:r>
    </w:p>
    <w:p w:rsidR="00C90DB7" w:rsidRPr="00CC5BE4" w:rsidRDefault="00C90DB7" w:rsidP="0017424A">
      <w:pPr>
        <w:widowControl w:val="0"/>
        <w:autoSpaceDE w:val="0"/>
        <w:autoSpaceDN w:val="0"/>
        <w:adjustRightInd w:val="0"/>
        <w:spacing w:line="360" w:lineRule="auto"/>
        <w:ind w:firstLine="672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1.5. Настоящее Положение не распространяется на правоотношения, связанные с проведением проверок при осуществлении закупок для муниципальных нужд органом внутреннего муниципального финансового контроля.</w:t>
      </w:r>
      <w:bookmarkStart w:id="1" w:name="_GoBack"/>
      <w:bookmarkEnd w:id="1"/>
    </w:p>
    <w:p w:rsidR="00C90DB7" w:rsidRPr="00CC5BE4" w:rsidRDefault="00C90DB7" w:rsidP="0017424A">
      <w:pPr>
        <w:pStyle w:val="Default"/>
        <w:widowControl w:val="0"/>
        <w:tabs>
          <w:tab w:val="left" w:pos="0"/>
        </w:tabs>
        <w:spacing w:line="360" w:lineRule="auto"/>
        <w:ind w:firstLine="672"/>
        <w:jc w:val="both"/>
        <w:rPr>
          <w:color w:val="auto"/>
          <w:sz w:val="26"/>
          <w:szCs w:val="26"/>
        </w:rPr>
      </w:pPr>
      <w:r w:rsidRPr="00CC5BE4">
        <w:rPr>
          <w:rFonts w:eastAsia="Times New Roman"/>
          <w:color w:val="auto"/>
          <w:sz w:val="26"/>
          <w:szCs w:val="26"/>
          <w:lang w:eastAsia="ru-RU"/>
        </w:rPr>
        <w:t xml:space="preserve">1.6. </w:t>
      </w:r>
      <w:r w:rsidRPr="00CC5BE4">
        <w:rPr>
          <w:color w:val="auto"/>
          <w:sz w:val="26"/>
          <w:szCs w:val="26"/>
        </w:rPr>
        <w:t xml:space="preserve">Деятельность по контролю основывается на принципах законности, </w:t>
      </w:r>
      <w:r w:rsidRPr="00CC5BE4">
        <w:rPr>
          <w:color w:val="auto"/>
          <w:spacing w:val="-14"/>
          <w:sz w:val="26"/>
          <w:szCs w:val="26"/>
        </w:rPr>
        <w:t>объективности, эффективности, независимости, профессиональной компетентности, достоверности</w:t>
      </w:r>
      <w:r w:rsidRPr="00CC5BE4">
        <w:rPr>
          <w:color w:val="auto"/>
          <w:sz w:val="26"/>
          <w:szCs w:val="26"/>
        </w:rPr>
        <w:t xml:space="preserve"> результатов и гласности.</w:t>
      </w:r>
    </w:p>
    <w:p w:rsidR="00C90DB7" w:rsidRPr="00CC5BE4" w:rsidRDefault="00C90DB7" w:rsidP="001742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2. Настоящее Положение определяет:</w:t>
      </w:r>
    </w:p>
    <w:p w:rsidR="00C90DB7" w:rsidRPr="00CC5BE4" w:rsidRDefault="00C90DB7" w:rsidP="001742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C5BE4">
        <w:rPr>
          <w:sz w:val="26"/>
          <w:szCs w:val="26"/>
        </w:rPr>
        <w:t xml:space="preserve">а) порядок организации, предмет, форму, сроки и периодичность проведения плановых (внеплановых) проверок в отношении заказчиков, </w:t>
      </w:r>
      <w:r w:rsidRPr="00CC5BE4">
        <w:rPr>
          <w:spacing w:val="-8"/>
          <w:sz w:val="26"/>
          <w:szCs w:val="26"/>
        </w:rPr>
        <w:t>контрактных служб, контрактных управляющих, комиссий по осуществлению закупок товаров</w:t>
      </w:r>
      <w:r w:rsidRPr="00CC5BE4">
        <w:rPr>
          <w:sz w:val="26"/>
          <w:szCs w:val="26"/>
        </w:rPr>
        <w:t>, работ, услуг (далее - закупки)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проводимых органами контроля, указанными</w:t>
      </w:r>
      <w:r w:rsidR="007658DD" w:rsidRPr="00CC5BE4">
        <w:rPr>
          <w:sz w:val="26"/>
          <w:szCs w:val="26"/>
        </w:rPr>
        <w:t xml:space="preserve"> </w:t>
      </w:r>
      <w:r w:rsidRPr="00CC5BE4">
        <w:rPr>
          <w:sz w:val="26"/>
          <w:szCs w:val="26"/>
        </w:rPr>
        <w:t xml:space="preserve">в </w:t>
      </w:r>
      <w:hyperlink r:id="rId9" w:history="1">
        <w:r w:rsidRPr="00CC5BE4">
          <w:rPr>
            <w:sz w:val="26"/>
            <w:szCs w:val="26"/>
          </w:rPr>
          <w:t>пункте 1 части 1 статьи 99</w:t>
        </w:r>
      </w:hyperlink>
      <w:r w:rsidRPr="00CC5BE4">
        <w:rPr>
          <w:sz w:val="26"/>
          <w:szCs w:val="26"/>
        </w:rPr>
        <w:t xml:space="preserve"> Федерального закона «О контрактной системе</w:t>
      </w:r>
      <w:proofErr w:type="gramEnd"/>
      <w:r w:rsidR="007658DD" w:rsidRPr="00CC5BE4">
        <w:rPr>
          <w:sz w:val="26"/>
          <w:szCs w:val="26"/>
        </w:rPr>
        <w:t xml:space="preserve">  </w:t>
      </w:r>
      <w:proofErr w:type="gramStart"/>
      <w:r w:rsidRPr="00CC5BE4">
        <w:rPr>
          <w:sz w:val="26"/>
          <w:szCs w:val="26"/>
        </w:rPr>
        <w:t>в сфере закупок товаров, работ, услуг для обеспечения государственных и муниципальных нужд» (далее соответственно - Федеральный закон о контрактной системе, контрольные органы, субъекты контроля), на предмет соответствия действий (бездействия)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о контрактной системе), а также порядок</w:t>
      </w:r>
      <w:proofErr w:type="gramEnd"/>
      <w:r w:rsidRPr="00CC5BE4">
        <w:rPr>
          <w:sz w:val="26"/>
          <w:szCs w:val="26"/>
        </w:rPr>
        <w:t xml:space="preserve"> оформления результатов таких проверок;</w:t>
      </w:r>
    </w:p>
    <w:p w:rsidR="00C90DB7" w:rsidRPr="00CC5BE4" w:rsidRDefault="00C90DB7" w:rsidP="001742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б) критерии отнесения субъекта контроля к определенной категории риска;</w:t>
      </w:r>
    </w:p>
    <w:p w:rsidR="00C90DB7" w:rsidRPr="00CC5BE4" w:rsidRDefault="00C90DB7" w:rsidP="001742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C5BE4">
        <w:rPr>
          <w:sz w:val="26"/>
          <w:szCs w:val="26"/>
        </w:rPr>
        <w:lastRenderedPageBreak/>
        <w:t>в) порядок и сроки направления и исполнения предписаний контрольных органов;</w:t>
      </w:r>
    </w:p>
    <w:p w:rsidR="00C90DB7" w:rsidRPr="00CC5BE4" w:rsidRDefault="00C90DB7" w:rsidP="001742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г) перечень должностных лиц контрольных органов, уполномоченных на проведение проверок, а также их права, обязанности и ответственность;</w:t>
      </w:r>
    </w:p>
    <w:p w:rsidR="00C90DB7" w:rsidRPr="00CC5BE4" w:rsidRDefault="00C90DB7" w:rsidP="001742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CC5BE4">
        <w:rPr>
          <w:sz w:val="26"/>
          <w:szCs w:val="26"/>
        </w:rPr>
        <w:t>д</w:t>
      </w:r>
      <w:proofErr w:type="spellEnd"/>
      <w:r w:rsidRPr="00CC5BE4">
        <w:rPr>
          <w:sz w:val="26"/>
          <w:szCs w:val="26"/>
        </w:rPr>
        <w:t>) порядок действий контрольных органов и их должностных лиц при неисполнении субъектами контроля предписаний таких органов, а также при получении информации о совершении субъектами контроля действий (бездействия), содержащих признаки административного правонарушения или уголовного преступления;</w:t>
      </w:r>
    </w:p>
    <w:p w:rsidR="00C90DB7" w:rsidRPr="00CC5BE4" w:rsidRDefault="00C90DB7" w:rsidP="001742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е) порядок использования единой информационной системы в сфере закупок (далее - единая информационная система), а также ведения документооборота в единой информационной системе при осуще</w:t>
      </w:r>
      <w:r w:rsidR="006D4F30" w:rsidRPr="00CC5BE4">
        <w:rPr>
          <w:sz w:val="26"/>
          <w:szCs w:val="26"/>
        </w:rPr>
        <w:t>ствлении контроля;</w:t>
      </w:r>
    </w:p>
    <w:p w:rsidR="00BB6A65" w:rsidRPr="00CC5BE4" w:rsidRDefault="00BB6A65" w:rsidP="00BB6A6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    </w:t>
      </w:r>
      <w:r w:rsidR="00A54BC6" w:rsidRPr="00CC5BE4">
        <w:rPr>
          <w:sz w:val="26"/>
          <w:szCs w:val="26"/>
        </w:rPr>
        <w:t xml:space="preserve"> </w:t>
      </w:r>
      <w:r w:rsidR="006D4F30" w:rsidRPr="00CC5BE4">
        <w:rPr>
          <w:sz w:val="26"/>
          <w:szCs w:val="26"/>
        </w:rPr>
        <w:t xml:space="preserve">ж) </w:t>
      </w:r>
      <w:r w:rsidRPr="00CC5BE4">
        <w:rPr>
          <w:sz w:val="26"/>
          <w:szCs w:val="26"/>
        </w:rPr>
        <w:t>порядок рассмотрения уведомления о зак</w:t>
      </w:r>
      <w:r w:rsidR="001F64DF" w:rsidRPr="00CC5BE4">
        <w:rPr>
          <w:sz w:val="26"/>
          <w:szCs w:val="26"/>
        </w:rPr>
        <w:t>упке у единственного поставщика;</w:t>
      </w:r>
    </w:p>
    <w:p w:rsidR="006D4F30" w:rsidRPr="00CC5BE4" w:rsidRDefault="006D4F30" w:rsidP="001742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CC5BE4">
        <w:rPr>
          <w:sz w:val="26"/>
          <w:szCs w:val="26"/>
        </w:rPr>
        <w:t>з</w:t>
      </w:r>
      <w:proofErr w:type="spellEnd"/>
      <w:r w:rsidRPr="00CC5BE4">
        <w:rPr>
          <w:sz w:val="26"/>
          <w:szCs w:val="26"/>
        </w:rPr>
        <w:t>) порядок согласования закупки у единственного поставщика (подрядчика, исполнителя);</w:t>
      </w:r>
    </w:p>
    <w:p w:rsidR="00BB6A65" w:rsidRPr="00CC5BE4" w:rsidRDefault="00BB6A65" w:rsidP="00BB6A6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      </w:t>
      </w:r>
      <w:proofErr w:type="gramStart"/>
      <w:r w:rsidR="006D4F30" w:rsidRPr="00CC5BE4">
        <w:rPr>
          <w:sz w:val="26"/>
          <w:szCs w:val="26"/>
        </w:rPr>
        <w:t xml:space="preserve">и) </w:t>
      </w:r>
      <w:r w:rsidRPr="00CC5BE4">
        <w:rPr>
          <w:sz w:val="26"/>
          <w:szCs w:val="26"/>
        </w:rPr>
        <w:t>порядок рассмотрения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</w:t>
      </w:r>
      <w:r w:rsidR="009842E6" w:rsidRPr="00CC5BE4">
        <w:rPr>
          <w:sz w:val="26"/>
          <w:szCs w:val="26"/>
        </w:rPr>
        <w:t xml:space="preserve">жбы, контрактного управляющего </w:t>
      </w:r>
      <w:r w:rsidRPr="00CC5BE4">
        <w:rPr>
          <w:sz w:val="26"/>
          <w:szCs w:val="26"/>
        </w:rPr>
        <w:t>при определении поставщиков (подрядчиков, исполнителей) для обеспечения муниципальных нужд;</w:t>
      </w:r>
      <w:proofErr w:type="gramEnd"/>
    </w:p>
    <w:p w:rsidR="001F64DF" w:rsidRPr="00CC5BE4" w:rsidRDefault="001F64DF" w:rsidP="00BB6A6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    к) порядок размещения информации  в единой информационной системе.</w:t>
      </w:r>
    </w:p>
    <w:p w:rsidR="00C90DB7" w:rsidRPr="00CC5BE4" w:rsidRDefault="00C90DB7" w:rsidP="001742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3. В случае</w:t>
      </w:r>
      <w:proofErr w:type="gramStart"/>
      <w:r w:rsidRPr="00CC5BE4">
        <w:rPr>
          <w:sz w:val="26"/>
          <w:szCs w:val="26"/>
        </w:rPr>
        <w:t>,</w:t>
      </w:r>
      <w:proofErr w:type="gramEnd"/>
      <w:r w:rsidRPr="00CC5BE4">
        <w:rPr>
          <w:sz w:val="26"/>
          <w:szCs w:val="26"/>
        </w:rPr>
        <w:t xml:space="preserve"> если в ходе рассмотрения обращения о нарушении законодательства о контрактной системе в порядке, предусмотренном Федеральным </w:t>
      </w:r>
      <w:hyperlink r:id="rId10" w:history="1">
        <w:r w:rsidRPr="00CC5BE4">
          <w:rPr>
            <w:sz w:val="26"/>
            <w:szCs w:val="26"/>
          </w:rPr>
          <w:t>законом</w:t>
        </w:r>
      </w:hyperlink>
      <w:r w:rsidR="006D4F30" w:rsidRPr="00CC5BE4">
        <w:rPr>
          <w:sz w:val="26"/>
          <w:szCs w:val="26"/>
        </w:rPr>
        <w:t xml:space="preserve"> </w:t>
      </w:r>
      <w:r w:rsidRPr="00CC5BE4">
        <w:rPr>
          <w:sz w:val="26"/>
          <w:szCs w:val="26"/>
        </w:rPr>
        <w:t xml:space="preserve">«О порядке рассмотрения обращений граждан Российской Федерации», контрольный орган выявляет признаки нарушения законодательства о контрактной системе и принимает решение о проведении внеплановой проверки, рассмотрение такого обращения осуществляется </w:t>
      </w:r>
      <w:r w:rsidRPr="00CC5BE4">
        <w:rPr>
          <w:sz w:val="26"/>
          <w:szCs w:val="26"/>
        </w:rPr>
        <w:br/>
        <w:t>в соответствии с настоящим Положением.</w:t>
      </w:r>
    </w:p>
    <w:p w:rsidR="00C90DB7" w:rsidRPr="00CC5BE4" w:rsidRDefault="00C90DB7" w:rsidP="001742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813CD" w:rsidRPr="00CC5BE4" w:rsidRDefault="00D813CD" w:rsidP="001742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985C2D" w:rsidRPr="00CC5BE4" w:rsidRDefault="00985C2D" w:rsidP="001742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44461E" w:rsidRPr="00CC5BE4" w:rsidRDefault="00B3712B" w:rsidP="00394C2E">
      <w:pPr>
        <w:pStyle w:val="a9"/>
        <w:numPr>
          <w:ilvl w:val="0"/>
          <w:numId w:val="15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CC5BE4">
        <w:rPr>
          <w:sz w:val="26"/>
          <w:szCs w:val="26"/>
        </w:rPr>
        <w:lastRenderedPageBreak/>
        <w:t xml:space="preserve">Порядок осуществления функций </w:t>
      </w:r>
    </w:p>
    <w:p w:rsidR="00B3712B" w:rsidRPr="00CC5BE4" w:rsidRDefault="00B3712B" w:rsidP="00394C2E">
      <w:pPr>
        <w:autoSpaceDE w:val="0"/>
        <w:autoSpaceDN w:val="0"/>
        <w:adjustRightInd w:val="0"/>
        <w:ind w:left="1080"/>
        <w:jc w:val="center"/>
        <w:rPr>
          <w:sz w:val="26"/>
          <w:szCs w:val="26"/>
        </w:rPr>
      </w:pPr>
      <w:r w:rsidRPr="00CC5BE4">
        <w:rPr>
          <w:sz w:val="26"/>
          <w:szCs w:val="26"/>
        </w:rPr>
        <w:t>органа контроля в сфере закупок</w:t>
      </w:r>
      <w:r w:rsidR="00394C2E" w:rsidRPr="00CC5BE4">
        <w:rPr>
          <w:sz w:val="26"/>
          <w:szCs w:val="26"/>
        </w:rPr>
        <w:t xml:space="preserve"> по проведению плановых</w:t>
      </w:r>
    </w:p>
    <w:p w:rsidR="00394C2E" w:rsidRPr="00CC5BE4" w:rsidRDefault="00394C2E" w:rsidP="00394C2E">
      <w:pPr>
        <w:autoSpaceDE w:val="0"/>
        <w:autoSpaceDN w:val="0"/>
        <w:adjustRightInd w:val="0"/>
        <w:ind w:left="1080"/>
        <w:jc w:val="center"/>
        <w:rPr>
          <w:sz w:val="26"/>
          <w:szCs w:val="26"/>
        </w:rPr>
      </w:pPr>
      <w:r w:rsidRPr="00CC5BE4">
        <w:rPr>
          <w:sz w:val="26"/>
          <w:szCs w:val="26"/>
        </w:rPr>
        <w:t>и внеплановых проверок</w:t>
      </w:r>
    </w:p>
    <w:p w:rsidR="00795BFF" w:rsidRPr="00CC5BE4" w:rsidRDefault="00795BFF" w:rsidP="0017424A">
      <w:pPr>
        <w:autoSpaceDE w:val="0"/>
        <w:autoSpaceDN w:val="0"/>
        <w:adjustRightInd w:val="0"/>
        <w:spacing w:line="360" w:lineRule="auto"/>
        <w:outlineLvl w:val="1"/>
        <w:rPr>
          <w:bCs/>
          <w:sz w:val="26"/>
          <w:szCs w:val="26"/>
        </w:rPr>
      </w:pPr>
    </w:p>
    <w:p w:rsidR="00B3712B" w:rsidRPr="00CC5BE4" w:rsidRDefault="00BB6A65" w:rsidP="001742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1.</w:t>
      </w:r>
      <w:r w:rsidR="0044461E" w:rsidRPr="00CC5BE4">
        <w:rPr>
          <w:sz w:val="26"/>
          <w:szCs w:val="26"/>
        </w:rPr>
        <w:t xml:space="preserve"> </w:t>
      </w:r>
      <w:proofErr w:type="gramStart"/>
      <w:r w:rsidR="0044461E" w:rsidRPr="00CC5BE4">
        <w:rPr>
          <w:sz w:val="26"/>
          <w:szCs w:val="26"/>
        </w:rPr>
        <w:t xml:space="preserve">Контрольный орган </w:t>
      </w:r>
      <w:r w:rsidR="00795BFF" w:rsidRPr="00CC5BE4">
        <w:rPr>
          <w:sz w:val="26"/>
          <w:szCs w:val="26"/>
        </w:rPr>
        <w:t xml:space="preserve">в сфере закупок </w:t>
      </w:r>
      <w:r w:rsidR="0044461E" w:rsidRPr="00CC5BE4">
        <w:rPr>
          <w:sz w:val="26"/>
          <w:szCs w:val="26"/>
        </w:rPr>
        <w:t xml:space="preserve">осуществляет свои функции, предусмотренные  пунктами </w:t>
      </w:r>
      <w:proofErr w:type="spellStart"/>
      <w:r w:rsidR="0044461E" w:rsidRPr="00CC5BE4">
        <w:rPr>
          <w:sz w:val="26"/>
          <w:szCs w:val="26"/>
        </w:rPr>
        <w:t>а-е</w:t>
      </w:r>
      <w:proofErr w:type="spellEnd"/>
      <w:r w:rsidR="0044461E" w:rsidRPr="00CC5BE4">
        <w:rPr>
          <w:sz w:val="26"/>
          <w:szCs w:val="26"/>
        </w:rPr>
        <w:t xml:space="preserve"> ч.2 раздела I настоящего Положения в соответствии с требованиями постановления Правительства РФ от 01.10.2020 № 1576 «Об утверждении Правил осуществления контроля </w:t>
      </w:r>
      <w:r w:rsidR="0044461E" w:rsidRPr="00CC5BE4">
        <w:rPr>
          <w:sz w:val="26"/>
          <w:szCs w:val="26"/>
        </w:rPr>
        <w:br/>
        <w:t xml:space="preserve">в сфере закупок товаров, работ, услуг в отношении заказчиков, контрактных служб, контрактных управляющих, комиссий по осуществлению закупок </w:t>
      </w:r>
      <w:r w:rsidR="0044461E" w:rsidRPr="00CC5BE4">
        <w:rPr>
          <w:spacing w:val="-6"/>
          <w:sz w:val="26"/>
          <w:szCs w:val="26"/>
        </w:rPr>
        <w:t>товаров, работ, услуг и их членов, уполномоченных органов, уполномоченных учреждений</w:t>
      </w:r>
      <w:r w:rsidR="0044461E" w:rsidRPr="00CC5BE4">
        <w:rPr>
          <w:sz w:val="26"/>
          <w:szCs w:val="26"/>
        </w:rPr>
        <w:t>, специализированных</w:t>
      </w:r>
      <w:proofErr w:type="gramEnd"/>
      <w:r w:rsidR="0044461E" w:rsidRPr="00CC5BE4">
        <w:rPr>
          <w:sz w:val="26"/>
          <w:szCs w:val="26"/>
        </w:rPr>
        <w:t xml:space="preserve"> организаций, операторов электронных </w:t>
      </w:r>
      <w:r w:rsidR="0044461E" w:rsidRPr="00CC5BE4">
        <w:rPr>
          <w:spacing w:val="-8"/>
          <w:sz w:val="26"/>
          <w:szCs w:val="26"/>
        </w:rPr>
        <w:t>площадок, операторов специализированных электронных площадок и о внесении изменений в Правила</w:t>
      </w:r>
      <w:r w:rsidR="0044461E" w:rsidRPr="00CC5BE4">
        <w:rPr>
          <w:sz w:val="26"/>
          <w:szCs w:val="26"/>
        </w:rPr>
        <w:t xml:space="preserve"> ведения реестра жалоб, плановых и внеплановых </w:t>
      </w:r>
      <w:r w:rsidR="0044461E" w:rsidRPr="00CC5BE4">
        <w:rPr>
          <w:spacing w:val="-6"/>
          <w:sz w:val="26"/>
          <w:szCs w:val="26"/>
        </w:rPr>
        <w:t xml:space="preserve">проверок, принятых по ним решений и выданных предписаний, представлений» </w:t>
      </w:r>
      <w:r w:rsidR="00795BFF" w:rsidRPr="00CC5BE4">
        <w:rPr>
          <w:sz w:val="26"/>
          <w:szCs w:val="26"/>
        </w:rPr>
        <w:t>путем проведения плановых (внеплановых) проверок.</w:t>
      </w:r>
    </w:p>
    <w:p w:rsidR="002B2851" w:rsidRPr="00CC5BE4" w:rsidRDefault="00BB6A65" w:rsidP="002B285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C5BE4">
        <w:rPr>
          <w:sz w:val="26"/>
          <w:szCs w:val="26"/>
          <w:lang w:val="en-US"/>
        </w:rPr>
        <w:t>III</w:t>
      </w:r>
      <w:r w:rsidRPr="00CC5BE4">
        <w:rPr>
          <w:sz w:val="26"/>
          <w:szCs w:val="26"/>
        </w:rPr>
        <w:t xml:space="preserve">. </w:t>
      </w:r>
      <w:r w:rsidR="002B2851" w:rsidRPr="00CC5BE4">
        <w:rPr>
          <w:sz w:val="26"/>
          <w:szCs w:val="26"/>
        </w:rPr>
        <w:t xml:space="preserve">Порядок рассмотрения уведомления </w:t>
      </w:r>
    </w:p>
    <w:p w:rsidR="002B2851" w:rsidRPr="00CC5BE4" w:rsidRDefault="002B2851" w:rsidP="002B285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C5BE4">
        <w:rPr>
          <w:sz w:val="26"/>
          <w:szCs w:val="26"/>
        </w:rPr>
        <w:t>о закупке у единственного поставщика.</w:t>
      </w:r>
    </w:p>
    <w:p w:rsidR="00795BFF" w:rsidRPr="00CC5BE4" w:rsidRDefault="00795BFF" w:rsidP="00BB6A65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</w:p>
    <w:p w:rsidR="002F442A" w:rsidRPr="00CC5BE4" w:rsidRDefault="002B2851" w:rsidP="002F442A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rPr>
          <w:sz w:val="26"/>
          <w:szCs w:val="26"/>
        </w:rPr>
      </w:pPr>
      <w:r w:rsidRPr="00CC5BE4">
        <w:rPr>
          <w:sz w:val="26"/>
          <w:szCs w:val="26"/>
        </w:rPr>
        <w:t>Контрольный орган рассматривает поступившее уведомление о закупке у единственного поставщика (подрядчика, исполнителя) в случаях</w:t>
      </w:r>
      <w:r w:rsidR="004C5DFE" w:rsidRPr="00CC5BE4">
        <w:rPr>
          <w:sz w:val="26"/>
          <w:szCs w:val="26"/>
        </w:rPr>
        <w:t>,</w:t>
      </w:r>
      <w:r w:rsidRPr="00CC5BE4">
        <w:rPr>
          <w:sz w:val="26"/>
          <w:szCs w:val="26"/>
        </w:rPr>
        <w:t xml:space="preserve"> предусмотренных </w:t>
      </w:r>
      <w:proofErr w:type="gramStart"/>
      <w:r w:rsidR="004C5DFE" w:rsidRPr="00CC5BE4">
        <w:rPr>
          <w:sz w:val="26"/>
          <w:szCs w:val="26"/>
        </w:rPr>
        <w:t>ч</w:t>
      </w:r>
      <w:proofErr w:type="gramEnd"/>
      <w:r w:rsidR="004C5DFE" w:rsidRPr="00CC5BE4">
        <w:rPr>
          <w:sz w:val="26"/>
          <w:szCs w:val="26"/>
        </w:rPr>
        <w:t>.2 ст. 93 Федерального закона № 44-Ф, в срок не более 10 рабочих дней и в случае отсутствия нарушений, принимает к сведению без уведомления заказчика. Если нарушение установлено, то контрольный орган констатирует факт нарушения и принимает меры реагирования (проведение внеплановой проверки в соответствии с настоящим Положением).</w:t>
      </w:r>
    </w:p>
    <w:p w:rsidR="00C41E2F" w:rsidRDefault="00C41E2F" w:rsidP="002F442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F442A" w:rsidRPr="00CC5BE4" w:rsidRDefault="002F442A" w:rsidP="002F442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C5BE4">
        <w:rPr>
          <w:sz w:val="26"/>
          <w:szCs w:val="26"/>
          <w:lang w:val="en-US"/>
        </w:rPr>
        <w:t>IV</w:t>
      </w:r>
      <w:r w:rsidRPr="00CC5BE4">
        <w:rPr>
          <w:sz w:val="26"/>
          <w:szCs w:val="26"/>
        </w:rPr>
        <w:t xml:space="preserve">. Порядок согласования закупки </w:t>
      </w:r>
    </w:p>
    <w:p w:rsidR="002F442A" w:rsidRPr="00CC5BE4" w:rsidRDefault="002F442A" w:rsidP="002F442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C5BE4">
        <w:rPr>
          <w:sz w:val="26"/>
          <w:szCs w:val="26"/>
        </w:rPr>
        <w:t>у единственного поставщика (подрядчика, исполнителя)</w:t>
      </w:r>
    </w:p>
    <w:p w:rsidR="002F442A" w:rsidRPr="00CC5BE4" w:rsidRDefault="002F442A" w:rsidP="002F442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F442A" w:rsidRPr="00CC5BE4" w:rsidRDefault="002F442A" w:rsidP="002F442A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0"/>
        <w:rPr>
          <w:sz w:val="26"/>
          <w:szCs w:val="26"/>
        </w:rPr>
      </w:pPr>
      <w:proofErr w:type="gramStart"/>
      <w:r w:rsidRPr="00CC5BE4">
        <w:rPr>
          <w:sz w:val="26"/>
          <w:szCs w:val="26"/>
        </w:rPr>
        <w:t xml:space="preserve">Порядок согласования закупки у единственного поставщика (подрядчика, исполнителя) осуществляется в соответствии с требованиями постановления Правительства </w:t>
      </w:r>
      <w:r w:rsidRPr="00CC5BE4">
        <w:rPr>
          <w:sz w:val="26"/>
          <w:szCs w:val="26"/>
          <w:shd w:val="clear" w:color="auto" w:fill="FFFFFF"/>
        </w:rPr>
        <w:t xml:space="preserve">РФ от 30 июня 2020 г. N 961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</w:t>
      </w:r>
      <w:r w:rsidRPr="00CC5BE4">
        <w:rPr>
          <w:sz w:val="26"/>
          <w:szCs w:val="26"/>
          <w:shd w:val="clear" w:color="auto" w:fill="FFFFFF"/>
        </w:rPr>
        <w:lastRenderedPageBreak/>
        <w:t>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</w:t>
      </w:r>
      <w:proofErr w:type="gramEnd"/>
      <w:r w:rsidRPr="00CC5BE4">
        <w:rPr>
          <w:sz w:val="26"/>
          <w:szCs w:val="26"/>
          <w:shd w:val="clear" w:color="auto" w:fill="FFFFFF"/>
        </w:rPr>
        <w:t>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</w:t>
      </w:r>
      <w:r w:rsidR="00B35A7D" w:rsidRPr="00CC5BE4">
        <w:rPr>
          <w:sz w:val="26"/>
          <w:szCs w:val="26"/>
          <w:shd w:val="clear" w:color="auto" w:fill="FFFFFF"/>
        </w:rPr>
        <w:t>.</w:t>
      </w:r>
    </w:p>
    <w:p w:rsidR="007A20CB" w:rsidRPr="00CC5BE4" w:rsidRDefault="007A20CB" w:rsidP="007A20CB">
      <w:pPr>
        <w:pStyle w:val="a9"/>
        <w:autoSpaceDE w:val="0"/>
        <w:autoSpaceDN w:val="0"/>
        <w:adjustRightInd w:val="0"/>
        <w:spacing w:line="360" w:lineRule="auto"/>
        <w:ind w:left="0"/>
        <w:rPr>
          <w:sz w:val="26"/>
          <w:szCs w:val="26"/>
          <w:shd w:val="clear" w:color="auto" w:fill="FFFFFF"/>
        </w:rPr>
      </w:pPr>
    </w:p>
    <w:p w:rsidR="007A20CB" w:rsidRPr="00CC5BE4" w:rsidRDefault="007A20CB" w:rsidP="007A20CB">
      <w:pPr>
        <w:pStyle w:val="a9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CC5BE4">
        <w:rPr>
          <w:sz w:val="26"/>
          <w:szCs w:val="26"/>
          <w:shd w:val="clear" w:color="auto" w:fill="FFFFFF"/>
          <w:lang w:val="en-US"/>
        </w:rPr>
        <w:t>V</w:t>
      </w:r>
      <w:r w:rsidRPr="00CC5BE4">
        <w:rPr>
          <w:sz w:val="26"/>
          <w:szCs w:val="26"/>
          <w:shd w:val="clear" w:color="auto" w:fill="FFFFFF"/>
        </w:rPr>
        <w:t>.</w:t>
      </w:r>
      <w:r w:rsidRPr="00CC5BE4">
        <w:rPr>
          <w:sz w:val="26"/>
          <w:szCs w:val="26"/>
        </w:rPr>
        <w:t xml:space="preserve"> Порядок рассмотрения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</w:t>
      </w:r>
      <w:r w:rsidR="00705B0B" w:rsidRPr="00CC5BE4">
        <w:rPr>
          <w:sz w:val="26"/>
          <w:szCs w:val="26"/>
        </w:rPr>
        <w:t xml:space="preserve">жбы, контрактного управляющего </w:t>
      </w:r>
      <w:r w:rsidRPr="00CC5BE4">
        <w:rPr>
          <w:sz w:val="26"/>
          <w:szCs w:val="26"/>
        </w:rPr>
        <w:t>при определении поставщиков (подрядчиков, исполнителей) для обеспечения муниципальных нужд</w:t>
      </w:r>
    </w:p>
    <w:p w:rsidR="002B2851" w:rsidRPr="00CC5BE4" w:rsidRDefault="002B2851" w:rsidP="00BB6A65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1. Контрольный орган исполняет </w:t>
      </w:r>
      <w:r w:rsidR="00EA6C45" w:rsidRPr="00CC5BE4">
        <w:rPr>
          <w:sz w:val="26"/>
          <w:szCs w:val="26"/>
        </w:rPr>
        <w:t>муниципальную</w:t>
      </w:r>
      <w:r w:rsidRPr="00CC5BE4">
        <w:rPr>
          <w:sz w:val="26"/>
          <w:szCs w:val="26"/>
        </w:rPr>
        <w:t xml:space="preserve"> функцию в соответствии </w:t>
      </w:r>
      <w:proofErr w:type="gramStart"/>
      <w:r w:rsidRPr="00CC5BE4">
        <w:rPr>
          <w:sz w:val="26"/>
          <w:szCs w:val="26"/>
        </w:rPr>
        <w:t>с</w:t>
      </w:r>
      <w:proofErr w:type="gramEnd"/>
      <w:r w:rsidRPr="00CC5BE4">
        <w:rPr>
          <w:sz w:val="26"/>
          <w:szCs w:val="26"/>
        </w:rPr>
        <w:t>:</w:t>
      </w:r>
    </w:p>
    <w:p w:rsidR="00D813CD" w:rsidRPr="00CC5BE4" w:rsidRDefault="00205B2E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- </w:t>
      </w:r>
      <w:hyperlink r:id="rId11" w:history="1">
        <w:r w:rsidR="00D813CD" w:rsidRPr="00CC5BE4">
          <w:rPr>
            <w:rStyle w:val="ac"/>
            <w:color w:val="auto"/>
            <w:sz w:val="26"/>
            <w:szCs w:val="26"/>
          </w:rPr>
          <w:t>Конституцией</w:t>
        </w:r>
      </w:hyperlink>
      <w:r w:rsidR="00D813CD" w:rsidRPr="00CC5BE4">
        <w:rPr>
          <w:sz w:val="26"/>
          <w:szCs w:val="26"/>
        </w:rPr>
        <w:t xml:space="preserve"> Российской Федерации от 12 декабря 1993 года;</w:t>
      </w:r>
    </w:p>
    <w:p w:rsidR="00D813CD" w:rsidRPr="00CC5BE4" w:rsidRDefault="00205B2E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- </w:t>
      </w:r>
      <w:hyperlink r:id="rId12" w:history="1">
        <w:r w:rsidR="00D813CD" w:rsidRPr="00CC5BE4">
          <w:rPr>
            <w:rStyle w:val="ac"/>
            <w:color w:val="auto"/>
            <w:sz w:val="26"/>
            <w:szCs w:val="26"/>
          </w:rPr>
          <w:t>Федеральным законом</w:t>
        </w:r>
      </w:hyperlink>
      <w:r w:rsidR="00D813CD" w:rsidRPr="00CC5BE4">
        <w:rPr>
          <w:sz w:val="26"/>
          <w:szCs w:val="26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 (Российская газета, 12.04.2013, N 80;</w:t>
      </w:r>
    </w:p>
    <w:p w:rsidR="00D813CD" w:rsidRPr="00CC5BE4" w:rsidRDefault="00205B2E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- </w:t>
      </w:r>
      <w:hyperlink r:id="rId13" w:history="1">
        <w:r w:rsidR="00D813CD" w:rsidRPr="00CC5BE4">
          <w:rPr>
            <w:rStyle w:val="ac"/>
            <w:color w:val="auto"/>
            <w:sz w:val="26"/>
            <w:szCs w:val="26"/>
          </w:rPr>
          <w:t>Федеральным законом</w:t>
        </w:r>
      </w:hyperlink>
      <w:r w:rsidR="00D813CD" w:rsidRPr="00CC5BE4">
        <w:rPr>
          <w:sz w:val="26"/>
          <w:szCs w:val="26"/>
        </w:rPr>
        <w:t xml:space="preserve"> от 27.07.2006 N 152-ФЗ "О персональных данных";</w:t>
      </w:r>
    </w:p>
    <w:p w:rsidR="00D813CD" w:rsidRPr="00CC5BE4" w:rsidRDefault="00205B2E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- </w:t>
      </w:r>
      <w:hyperlink r:id="rId14" w:history="1">
        <w:r w:rsidR="00D813CD" w:rsidRPr="00CC5BE4">
          <w:rPr>
            <w:rStyle w:val="ac"/>
            <w:color w:val="auto"/>
            <w:sz w:val="26"/>
            <w:szCs w:val="26"/>
          </w:rPr>
          <w:t>Федеральным законом</w:t>
        </w:r>
      </w:hyperlink>
      <w:r w:rsidR="00D813CD" w:rsidRPr="00CC5BE4">
        <w:rPr>
          <w:sz w:val="26"/>
          <w:szCs w:val="26"/>
        </w:rPr>
        <w:t xml:space="preserve"> от 06.04.2011 N 63-ФЗ "Об электронной подписи"</w:t>
      </w:r>
      <w:r w:rsidRPr="00CC5BE4">
        <w:rPr>
          <w:sz w:val="26"/>
          <w:szCs w:val="26"/>
        </w:rPr>
        <w:t>.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</w:p>
    <w:p w:rsidR="00D813CD" w:rsidRPr="00CC5BE4" w:rsidRDefault="00D813CD" w:rsidP="006609BF">
      <w:pPr>
        <w:pStyle w:val="1"/>
        <w:spacing w:line="360" w:lineRule="auto"/>
        <w:jc w:val="center"/>
        <w:rPr>
          <w:szCs w:val="26"/>
        </w:rPr>
      </w:pPr>
      <w:bookmarkStart w:id="2" w:name="sub_86"/>
      <w:r w:rsidRPr="00CC5BE4">
        <w:rPr>
          <w:szCs w:val="26"/>
        </w:rPr>
        <w:t xml:space="preserve">Предмет </w:t>
      </w:r>
      <w:r w:rsidR="003A40E1">
        <w:rPr>
          <w:szCs w:val="26"/>
        </w:rPr>
        <w:t xml:space="preserve">муниципального </w:t>
      </w:r>
      <w:r w:rsidRPr="00CC5BE4">
        <w:rPr>
          <w:szCs w:val="26"/>
        </w:rPr>
        <w:t>контроля</w:t>
      </w:r>
    </w:p>
    <w:bookmarkEnd w:id="2"/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</w:p>
    <w:p w:rsidR="00D813CD" w:rsidRPr="00CC5BE4" w:rsidRDefault="006609BF" w:rsidP="00EA6C45">
      <w:pPr>
        <w:spacing w:line="360" w:lineRule="auto"/>
        <w:jc w:val="both"/>
        <w:rPr>
          <w:sz w:val="26"/>
          <w:szCs w:val="26"/>
        </w:rPr>
      </w:pPr>
      <w:bookmarkStart w:id="3" w:name="sub_87"/>
      <w:r w:rsidRPr="00CC5BE4">
        <w:rPr>
          <w:sz w:val="26"/>
          <w:szCs w:val="26"/>
        </w:rPr>
        <w:t>2</w:t>
      </w:r>
      <w:r w:rsidR="00D813CD" w:rsidRPr="00CC5BE4">
        <w:rPr>
          <w:sz w:val="26"/>
          <w:szCs w:val="26"/>
        </w:rPr>
        <w:t xml:space="preserve">. Предметом </w:t>
      </w:r>
      <w:r w:rsidRPr="00CC5BE4">
        <w:rPr>
          <w:sz w:val="26"/>
          <w:szCs w:val="26"/>
        </w:rPr>
        <w:t>муниципального</w:t>
      </w:r>
      <w:r w:rsidR="00D813CD" w:rsidRPr="00CC5BE4">
        <w:rPr>
          <w:sz w:val="26"/>
          <w:szCs w:val="26"/>
        </w:rPr>
        <w:t xml:space="preserve"> контроля является соблюдение требований </w:t>
      </w:r>
      <w:hyperlink r:id="rId15" w:history="1">
        <w:r w:rsidR="00D813CD" w:rsidRPr="00CC5BE4">
          <w:rPr>
            <w:rStyle w:val="ac"/>
            <w:color w:val="auto"/>
            <w:sz w:val="26"/>
            <w:szCs w:val="26"/>
          </w:rPr>
          <w:t>законодательства</w:t>
        </w:r>
      </w:hyperlink>
      <w:r w:rsidR="00D813CD" w:rsidRPr="00CC5BE4">
        <w:rPr>
          <w:sz w:val="26"/>
          <w:szCs w:val="26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bookmarkEnd w:id="3"/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</w:p>
    <w:p w:rsidR="006609BF" w:rsidRPr="00CC5BE4" w:rsidRDefault="00D813CD" w:rsidP="006609BF">
      <w:pPr>
        <w:pStyle w:val="1"/>
        <w:jc w:val="center"/>
        <w:rPr>
          <w:szCs w:val="26"/>
        </w:rPr>
      </w:pPr>
      <w:bookmarkStart w:id="4" w:name="sub_88"/>
      <w:r w:rsidRPr="00CC5BE4">
        <w:rPr>
          <w:szCs w:val="26"/>
        </w:rPr>
        <w:t>Права и обязанности должностных лиц при осуществлении</w:t>
      </w:r>
    </w:p>
    <w:p w:rsidR="00D813CD" w:rsidRPr="00CC5BE4" w:rsidRDefault="006609BF" w:rsidP="006609BF">
      <w:pPr>
        <w:pStyle w:val="1"/>
        <w:jc w:val="center"/>
        <w:rPr>
          <w:szCs w:val="26"/>
        </w:rPr>
      </w:pPr>
      <w:r w:rsidRPr="00CC5BE4">
        <w:rPr>
          <w:szCs w:val="26"/>
        </w:rPr>
        <w:t>муниципального</w:t>
      </w:r>
      <w:r w:rsidR="00D813CD" w:rsidRPr="00CC5BE4">
        <w:rPr>
          <w:szCs w:val="26"/>
        </w:rPr>
        <w:t xml:space="preserve"> контроля</w:t>
      </w:r>
    </w:p>
    <w:p w:rsidR="00075909" w:rsidRDefault="00075909" w:rsidP="00EA6C45">
      <w:pPr>
        <w:spacing w:line="360" w:lineRule="auto"/>
        <w:jc w:val="both"/>
        <w:rPr>
          <w:sz w:val="26"/>
          <w:szCs w:val="26"/>
        </w:rPr>
      </w:pPr>
      <w:bookmarkStart w:id="5" w:name="sub_89"/>
      <w:bookmarkEnd w:id="4"/>
    </w:p>
    <w:p w:rsidR="00D813CD" w:rsidRPr="00CC5BE4" w:rsidRDefault="0057726A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3</w:t>
      </w:r>
      <w:r w:rsidR="00D813CD" w:rsidRPr="00CC5BE4">
        <w:rPr>
          <w:sz w:val="26"/>
          <w:szCs w:val="26"/>
        </w:rPr>
        <w:t xml:space="preserve">. Права и обязанности должностных лиц при осуществлении </w:t>
      </w:r>
      <w:r w:rsidR="006F79D8" w:rsidRPr="00CC5BE4">
        <w:rPr>
          <w:sz w:val="26"/>
          <w:szCs w:val="26"/>
        </w:rPr>
        <w:t>муниципального</w:t>
      </w:r>
      <w:r w:rsidR="00D813CD" w:rsidRPr="00CC5BE4">
        <w:rPr>
          <w:sz w:val="26"/>
          <w:szCs w:val="26"/>
        </w:rPr>
        <w:t xml:space="preserve"> контроля:</w:t>
      </w:r>
    </w:p>
    <w:bookmarkEnd w:id="5"/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lastRenderedPageBreak/>
        <w:t xml:space="preserve">- обязанность исполнять </w:t>
      </w:r>
      <w:r w:rsidR="006F79D8" w:rsidRPr="00CC5BE4">
        <w:rPr>
          <w:sz w:val="26"/>
          <w:szCs w:val="26"/>
        </w:rPr>
        <w:t>муниципальную</w:t>
      </w:r>
      <w:r w:rsidRPr="00CC5BE4">
        <w:rPr>
          <w:sz w:val="26"/>
          <w:szCs w:val="26"/>
        </w:rPr>
        <w:t xml:space="preserve"> функцию в соответствии с настоящим </w:t>
      </w:r>
      <w:r w:rsidR="006F79D8" w:rsidRPr="00CC5BE4">
        <w:rPr>
          <w:sz w:val="26"/>
          <w:szCs w:val="26"/>
        </w:rPr>
        <w:t>Положением</w:t>
      </w:r>
      <w:r w:rsidRPr="00CC5BE4">
        <w:rPr>
          <w:sz w:val="26"/>
          <w:szCs w:val="26"/>
        </w:rPr>
        <w:t>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обязанность не разглашать информацию, составляющую коммерческую, служебную, иную охраняемую законом тайну, полученную контрольным органом, за исключением случаев, установленных законодательством Российской Федерации;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- иные права и обязанности в соответствии с </w:t>
      </w:r>
      <w:hyperlink r:id="rId16" w:history="1">
        <w:r w:rsidRPr="00CC5BE4">
          <w:rPr>
            <w:rStyle w:val="ac"/>
            <w:color w:val="auto"/>
            <w:sz w:val="26"/>
            <w:szCs w:val="26"/>
          </w:rPr>
          <w:t>Законом</w:t>
        </w:r>
      </w:hyperlink>
      <w:r w:rsidRPr="00CC5BE4">
        <w:rPr>
          <w:sz w:val="26"/>
          <w:szCs w:val="26"/>
        </w:rPr>
        <w:t xml:space="preserve"> о контрактной системе, </w:t>
      </w:r>
      <w:r w:rsidR="00AB5E9A" w:rsidRPr="00CC5BE4">
        <w:rPr>
          <w:sz w:val="26"/>
          <w:szCs w:val="26"/>
        </w:rPr>
        <w:t>Положением</w:t>
      </w:r>
      <w:r w:rsidRPr="00CC5BE4">
        <w:rPr>
          <w:sz w:val="26"/>
          <w:szCs w:val="26"/>
        </w:rPr>
        <w:t xml:space="preserve"> и иными нормативными правовыми актами, регулирующими отношения, возникающие в связи с исполнением </w:t>
      </w:r>
      <w:r w:rsidR="00415D03" w:rsidRPr="00CC5BE4">
        <w:rPr>
          <w:sz w:val="26"/>
          <w:szCs w:val="26"/>
        </w:rPr>
        <w:t xml:space="preserve"> муниципальной </w:t>
      </w:r>
      <w:r w:rsidRPr="00CC5BE4">
        <w:rPr>
          <w:sz w:val="26"/>
          <w:szCs w:val="26"/>
        </w:rPr>
        <w:t>функции.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</w:p>
    <w:p w:rsidR="00AB5E9A" w:rsidRPr="00CC5BE4" w:rsidRDefault="00D813CD" w:rsidP="00AB5E9A">
      <w:pPr>
        <w:pStyle w:val="1"/>
        <w:jc w:val="center"/>
        <w:rPr>
          <w:szCs w:val="26"/>
        </w:rPr>
      </w:pPr>
      <w:bookmarkStart w:id="6" w:name="sub_90"/>
      <w:r w:rsidRPr="00CC5BE4">
        <w:rPr>
          <w:szCs w:val="26"/>
        </w:rPr>
        <w:t xml:space="preserve">Права и обязанности лиц, в отношении которых </w:t>
      </w:r>
    </w:p>
    <w:p w:rsidR="00D813CD" w:rsidRPr="00CC5BE4" w:rsidRDefault="00D813CD" w:rsidP="00AB5E9A">
      <w:pPr>
        <w:pStyle w:val="1"/>
        <w:jc w:val="center"/>
        <w:rPr>
          <w:szCs w:val="26"/>
        </w:rPr>
      </w:pPr>
      <w:r w:rsidRPr="00CC5BE4">
        <w:rPr>
          <w:szCs w:val="26"/>
        </w:rPr>
        <w:t>осуществляются мероприятия по контролю</w:t>
      </w:r>
    </w:p>
    <w:bookmarkEnd w:id="6"/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</w:p>
    <w:p w:rsidR="00D813CD" w:rsidRPr="00CC5BE4" w:rsidRDefault="0057726A" w:rsidP="00EA6C45">
      <w:pPr>
        <w:spacing w:line="360" w:lineRule="auto"/>
        <w:jc w:val="both"/>
        <w:rPr>
          <w:sz w:val="26"/>
          <w:szCs w:val="26"/>
        </w:rPr>
      </w:pPr>
      <w:bookmarkStart w:id="7" w:name="sub_91"/>
      <w:r w:rsidRPr="00CC5BE4">
        <w:rPr>
          <w:sz w:val="26"/>
          <w:szCs w:val="26"/>
        </w:rPr>
        <w:t>4</w:t>
      </w:r>
      <w:r w:rsidR="00D813CD" w:rsidRPr="00CC5BE4">
        <w:rPr>
          <w:sz w:val="26"/>
          <w:szCs w:val="26"/>
        </w:rPr>
        <w:t>.</w:t>
      </w:r>
      <w:r w:rsidR="00075909">
        <w:rPr>
          <w:sz w:val="26"/>
          <w:szCs w:val="26"/>
        </w:rPr>
        <w:t>.</w:t>
      </w:r>
      <w:r w:rsidR="00D813CD" w:rsidRPr="00CC5BE4">
        <w:rPr>
          <w:sz w:val="26"/>
          <w:szCs w:val="26"/>
        </w:rPr>
        <w:t>Права лиц, в отношении которых осуществляются мероприятия по контролю:</w:t>
      </w:r>
    </w:p>
    <w:bookmarkEnd w:id="7"/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получать полную, актуальную и достоверную информацию о порядке исполнения государственной функции;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осуществлять свои права и обязанности самостоятельно или через представителя;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обратиться в установленном порядке в суд, арбитражный суд с исками, в том числе с исками о восстановлении нарушенных прав;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- иные права в соответствии с </w:t>
      </w:r>
      <w:hyperlink r:id="rId17" w:history="1">
        <w:r w:rsidRPr="00CC5BE4">
          <w:rPr>
            <w:rStyle w:val="ac"/>
            <w:color w:val="auto"/>
            <w:sz w:val="26"/>
            <w:szCs w:val="26"/>
          </w:rPr>
          <w:t>Законом</w:t>
        </w:r>
      </w:hyperlink>
      <w:r w:rsidRPr="00CC5BE4">
        <w:rPr>
          <w:sz w:val="26"/>
          <w:szCs w:val="26"/>
        </w:rPr>
        <w:t xml:space="preserve"> о контрактной системе, Регламентом и иными нормативными правовыми актами, регулирующими отношения, возникающие в связи с исполнением государственной функции.</w:t>
      </w:r>
    </w:p>
    <w:p w:rsidR="00D813CD" w:rsidRPr="00CC5BE4" w:rsidRDefault="002B47A3" w:rsidP="00EA6C45">
      <w:pPr>
        <w:spacing w:line="360" w:lineRule="auto"/>
        <w:jc w:val="both"/>
        <w:rPr>
          <w:sz w:val="26"/>
          <w:szCs w:val="26"/>
        </w:rPr>
      </w:pPr>
      <w:bookmarkStart w:id="8" w:name="sub_92"/>
      <w:r>
        <w:rPr>
          <w:sz w:val="26"/>
          <w:szCs w:val="26"/>
        </w:rPr>
        <w:t>5.</w:t>
      </w:r>
      <w:r w:rsidR="00D813CD" w:rsidRPr="00CC5BE4">
        <w:rPr>
          <w:sz w:val="26"/>
          <w:szCs w:val="26"/>
        </w:rPr>
        <w:t xml:space="preserve"> Обязанности лиц, в отношении которых осуществляются мероприятия по контролю:</w:t>
      </w:r>
    </w:p>
    <w:bookmarkEnd w:id="8"/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- представлять в контрольный орган документацию о закупке, заявки на участие в определении поставщика (подрядчика, исполнителя), протоколы, предусмотренные </w:t>
      </w:r>
      <w:hyperlink r:id="rId18" w:history="1">
        <w:r w:rsidRPr="00CC5BE4">
          <w:rPr>
            <w:rStyle w:val="ac"/>
            <w:color w:val="auto"/>
            <w:sz w:val="26"/>
            <w:szCs w:val="26"/>
          </w:rPr>
          <w:t>Законом</w:t>
        </w:r>
      </w:hyperlink>
      <w:r w:rsidRPr="00CC5BE4">
        <w:rPr>
          <w:sz w:val="26"/>
          <w:szCs w:val="26"/>
        </w:rPr>
        <w:t xml:space="preserve"> о контрактной системе, аудио-, видеозаписи и иную </w:t>
      </w:r>
      <w:proofErr w:type="gramStart"/>
      <w:r w:rsidRPr="00CC5BE4">
        <w:rPr>
          <w:sz w:val="26"/>
          <w:szCs w:val="26"/>
        </w:rPr>
        <w:t>информацию</w:t>
      </w:r>
      <w:proofErr w:type="gramEnd"/>
      <w:r w:rsidRPr="00CC5BE4">
        <w:rPr>
          <w:sz w:val="26"/>
          <w:szCs w:val="26"/>
        </w:rPr>
        <w:t xml:space="preserve"> и документы, составленные в ходе определения постав</w:t>
      </w:r>
      <w:r w:rsidR="00DF23C9" w:rsidRPr="00CC5BE4">
        <w:rPr>
          <w:sz w:val="26"/>
          <w:szCs w:val="26"/>
        </w:rPr>
        <w:t xml:space="preserve">щика (подрядчика, исполнителя), </w:t>
      </w:r>
      <w:r w:rsidRPr="00CC5BE4">
        <w:rPr>
          <w:sz w:val="26"/>
          <w:szCs w:val="26"/>
        </w:rPr>
        <w:t>а также по требованию контрольного органа необходимые ему документы, объяснения в письменной или у</w:t>
      </w:r>
      <w:r w:rsidR="003B498A" w:rsidRPr="00CC5BE4">
        <w:rPr>
          <w:sz w:val="26"/>
          <w:szCs w:val="26"/>
        </w:rPr>
        <w:t>стной форме.</w:t>
      </w:r>
    </w:p>
    <w:p w:rsidR="003B498A" w:rsidRPr="00CC5BE4" w:rsidRDefault="003B498A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rFonts w:ascii="Arial" w:hAnsi="Arial" w:cs="Arial"/>
          <w:shd w:val="clear" w:color="auto" w:fill="FFFFFF"/>
        </w:rPr>
        <w:t xml:space="preserve">        </w:t>
      </w:r>
      <w:r w:rsidRPr="00CC5BE4">
        <w:rPr>
          <w:sz w:val="26"/>
          <w:szCs w:val="26"/>
          <w:shd w:val="clear" w:color="auto" w:fill="FFFFFF"/>
        </w:rPr>
        <w:t>Представление информации и документов, предусмотренных настоящим пунктом, не требуется в случае их размещения в соответствии с Законом в единой информационной системе. При этом</w:t>
      </w:r>
      <w:proofErr w:type="gramStart"/>
      <w:r w:rsidRPr="00CC5BE4">
        <w:rPr>
          <w:sz w:val="26"/>
          <w:szCs w:val="26"/>
          <w:shd w:val="clear" w:color="auto" w:fill="FFFFFF"/>
        </w:rPr>
        <w:t>,</w:t>
      </w:r>
      <w:proofErr w:type="gramEnd"/>
      <w:r w:rsidRPr="00CC5BE4">
        <w:rPr>
          <w:sz w:val="26"/>
          <w:szCs w:val="26"/>
          <w:shd w:val="clear" w:color="auto" w:fill="FFFFFF"/>
        </w:rPr>
        <w:t xml:space="preserve"> если информация и документы, </w:t>
      </w:r>
      <w:r w:rsidRPr="00CC5BE4">
        <w:rPr>
          <w:sz w:val="26"/>
          <w:szCs w:val="26"/>
          <w:shd w:val="clear" w:color="auto" w:fill="FFFFFF"/>
        </w:rPr>
        <w:lastRenderedPageBreak/>
        <w:t>предусмотренные настоящим пунктом и размещенные в единой информационной системе, - не соответствуют информации и документам, составленным в ходе определения поставщика (подрядчика, исполнителя) или аккредитации участника закупки на электронной площадке, специализированной электронной площадке, приоритет имеют информация и документы, размещенные в единой информационной системе.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- исполнять в установленные сроки предписания контрольного органа об устранении нарушений </w:t>
      </w:r>
      <w:hyperlink r:id="rId19" w:history="1">
        <w:r w:rsidRPr="00CC5BE4">
          <w:rPr>
            <w:rStyle w:val="ac"/>
            <w:color w:val="auto"/>
            <w:sz w:val="26"/>
            <w:szCs w:val="26"/>
          </w:rPr>
          <w:t>законодательства</w:t>
        </w:r>
      </w:hyperlink>
      <w:r w:rsidRPr="00CC5BE4">
        <w:rPr>
          <w:sz w:val="26"/>
          <w:szCs w:val="26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- иные обязанности в соответствии с </w:t>
      </w:r>
      <w:hyperlink r:id="rId20" w:history="1">
        <w:r w:rsidRPr="00CC5BE4">
          <w:rPr>
            <w:rStyle w:val="ac"/>
            <w:color w:val="auto"/>
            <w:sz w:val="26"/>
            <w:szCs w:val="26"/>
          </w:rPr>
          <w:t>Законом</w:t>
        </w:r>
      </w:hyperlink>
      <w:r w:rsidRPr="00CC5BE4">
        <w:rPr>
          <w:sz w:val="26"/>
          <w:szCs w:val="26"/>
        </w:rPr>
        <w:t xml:space="preserve"> о контрактной системе, </w:t>
      </w:r>
      <w:r w:rsidR="000C538E" w:rsidRPr="00CC5BE4">
        <w:rPr>
          <w:sz w:val="26"/>
          <w:szCs w:val="26"/>
        </w:rPr>
        <w:t xml:space="preserve">Положением </w:t>
      </w:r>
      <w:r w:rsidRPr="00CC5BE4">
        <w:rPr>
          <w:sz w:val="26"/>
          <w:szCs w:val="26"/>
        </w:rPr>
        <w:t xml:space="preserve">и иными нормативными правовыми актами, регулирующими отношения, возникающие в связи с исполнением </w:t>
      </w:r>
      <w:r w:rsidR="000C538E" w:rsidRPr="00CC5BE4">
        <w:rPr>
          <w:sz w:val="26"/>
          <w:szCs w:val="26"/>
        </w:rPr>
        <w:t xml:space="preserve">муниципальной </w:t>
      </w:r>
      <w:r w:rsidRPr="00CC5BE4">
        <w:rPr>
          <w:sz w:val="26"/>
          <w:szCs w:val="26"/>
        </w:rPr>
        <w:t>функции.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</w:p>
    <w:p w:rsidR="00D813CD" w:rsidRPr="00CC5BE4" w:rsidRDefault="00D813CD" w:rsidP="00160DD2">
      <w:pPr>
        <w:pStyle w:val="1"/>
        <w:spacing w:line="360" w:lineRule="auto"/>
        <w:jc w:val="center"/>
        <w:rPr>
          <w:szCs w:val="26"/>
        </w:rPr>
      </w:pPr>
      <w:bookmarkStart w:id="9" w:name="sub_93"/>
      <w:r w:rsidRPr="00CC5BE4">
        <w:rPr>
          <w:szCs w:val="26"/>
        </w:rPr>
        <w:t xml:space="preserve">Результат исполнения </w:t>
      </w:r>
      <w:r w:rsidR="00160DD2" w:rsidRPr="00CC5BE4">
        <w:rPr>
          <w:szCs w:val="26"/>
        </w:rPr>
        <w:t xml:space="preserve">муниципальной </w:t>
      </w:r>
      <w:r w:rsidRPr="00CC5BE4">
        <w:rPr>
          <w:szCs w:val="26"/>
        </w:rPr>
        <w:t>функции</w:t>
      </w:r>
    </w:p>
    <w:bookmarkEnd w:id="9"/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</w:p>
    <w:p w:rsidR="00D813CD" w:rsidRPr="00CC5BE4" w:rsidRDefault="00160DD2" w:rsidP="00EA6C45">
      <w:pPr>
        <w:spacing w:line="360" w:lineRule="auto"/>
        <w:jc w:val="both"/>
        <w:rPr>
          <w:sz w:val="26"/>
          <w:szCs w:val="26"/>
        </w:rPr>
      </w:pPr>
      <w:bookmarkStart w:id="10" w:name="sub_94"/>
      <w:r w:rsidRPr="00CC5BE4">
        <w:rPr>
          <w:sz w:val="26"/>
          <w:szCs w:val="26"/>
        </w:rPr>
        <w:t>6</w:t>
      </w:r>
      <w:r w:rsidR="00D813CD" w:rsidRPr="00CC5BE4">
        <w:rPr>
          <w:sz w:val="26"/>
          <w:szCs w:val="26"/>
        </w:rPr>
        <w:t xml:space="preserve">. Результатом исполнения </w:t>
      </w:r>
      <w:r w:rsidRPr="00CC5BE4">
        <w:rPr>
          <w:sz w:val="26"/>
          <w:szCs w:val="26"/>
        </w:rPr>
        <w:t xml:space="preserve">муниципальной </w:t>
      </w:r>
      <w:r w:rsidR="00D813CD" w:rsidRPr="00CC5BE4">
        <w:rPr>
          <w:sz w:val="26"/>
          <w:szCs w:val="26"/>
        </w:rPr>
        <w:t>функции являются принимаемые и выдаваемые контрольным органом решения, предписания.</w:t>
      </w:r>
    </w:p>
    <w:p w:rsidR="00160DD2" w:rsidRPr="00CC5BE4" w:rsidRDefault="00160DD2" w:rsidP="00EA6C45">
      <w:pPr>
        <w:pStyle w:val="1"/>
        <w:spacing w:line="360" w:lineRule="auto"/>
        <w:jc w:val="both"/>
        <w:rPr>
          <w:szCs w:val="26"/>
        </w:rPr>
      </w:pPr>
      <w:bookmarkStart w:id="11" w:name="sub_112"/>
      <w:bookmarkEnd w:id="10"/>
    </w:p>
    <w:p w:rsidR="00D813CD" w:rsidRPr="00CC5BE4" w:rsidRDefault="00D813CD" w:rsidP="00160DD2">
      <w:pPr>
        <w:pStyle w:val="1"/>
        <w:spacing w:line="360" w:lineRule="auto"/>
        <w:jc w:val="center"/>
        <w:rPr>
          <w:szCs w:val="26"/>
        </w:rPr>
      </w:pPr>
      <w:r w:rsidRPr="00CC5BE4">
        <w:rPr>
          <w:szCs w:val="26"/>
        </w:rPr>
        <w:t xml:space="preserve">Срок исполнения </w:t>
      </w:r>
      <w:r w:rsidR="00160DD2" w:rsidRPr="00CC5BE4">
        <w:rPr>
          <w:szCs w:val="26"/>
        </w:rPr>
        <w:t xml:space="preserve">муниципальной </w:t>
      </w:r>
      <w:r w:rsidRPr="00CC5BE4">
        <w:rPr>
          <w:szCs w:val="26"/>
        </w:rPr>
        <w:t>функции</w:t>
      </w:r>
    </w:p>
    <w:bookmarkEnd w:id="11"/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</w:p>
    <w:p w:rsidR="00D813CD" w:rsidRPr="00CC5BE4" w:rsidRDefault="00160DD2" w:rsidP="00EA6C45">
      <w:pPr>
        <w:spacing w:line="360" w:lineRule="auto"/>
        <w:jc w:val="both"/>
        <w:rPr>
          <w:sz w:val="26"/>
          <w:szCs w:val="26"/>
        </w:rPr>
      </w:pPr>
      <w:bookmarkStart w:id="12" w:name="sub_113"/>
      <w:r w:rsidRPr="00CC5BE4">
        <w:rPr>
          <w:sz w:val="26"/>
          <w:szCs w:val="26"/>
        </w:rPr>
        <w:t>7</w:t>
      </w:r>
      <w:r w:rsidR="00D813CD" w:rsidRPr="00CC5BE4">
        <w:rPr>
          <w:sz w:val="26"/>
          <w:szCs w:val="26"/>
        </w:rPr>
        <w:t xml:space="preserve">. Контрольный орган рассматривает жалобу в течение пяти рабочих дней со дня поступления жалобы, а также осуществляет иные действия, связанные с рассмотрением жалобы, в сроки, предусмотренные </w:t>
      </w:r>
      <w:hyperlink r:id="rId21" w:history="1">
        <w:r w:rsidR="00D813CD" w:rsidRPr="00CC5BE4">
          <w:rPr>
            <w:rStyle w:val="ac"/>
            <w:color w:val="auto"/>
            <w:sz w:val="26"/>
            <w:szCs w:val="26"/>
          </w:rPr>
          <w:t>Законом</w:t>
        </w:r>
      </w:hyperlink>
      <w:r w:rsidR="00D813CD" w:rsidRPr="00CC5BE4">
        <w:rPr>
          <w:sz w:val="26"/>
          <w:szCs w:val="26"/>
        </w:rPr>
        <w:t xml:space="preserve"> о контрактной системе.</w:t>
      </w:r>
    </w:p>
    <w:p w:rsidR="00D813CD" w:rsidRPr="00CC5BE4" w:rsidRDefault="00160DD2" w:rsidP="00EA6C45">
      <w:pPr>
        <w:spacing w:line="360" w:lineRule="auto"/>
        <w:jc w:val="both"/>
        <w:rPr>
          <w:sz w:val="26"/>
          <w:szCs w:val="26"/>
        </w:rPr>
      </w:pPr>
      <w:bookmarkStart w:id="13" w:name="sub_114"/>
      <w:bookmarkEnd w:id="12"/>
      <w:r w:rsidRPr="00CC5BE4">
        <w:rPr>
          <w:sz w:val="26"/>
          <w:szCs w:val="26"/>
        </w:rPr>
        <w:t>8</w:t>
      </w:r>
      <w:r w:rsidR="00D813CD" w:rsidRPr="00CC5BE4">
        <w:rPr>
          <w:sz w:val="26"/>
          <w:szCs w:val="26"/>
        </w:rPr>
        <w:t>. Датой поступления жалобы является дата ее регистрации в контрольном органе в порядке, установленном инструкцией по делопроизводству.</w:t>
      </w:r>
    </w:p>
    <w:p w:rsidR="00160DD2" w:rsidRPr="00CC5BE4" w:rsidRDefault="00160DD2" w:rsidP="00EA6C45">
      <w:pPr>
        <w:spacing w:line="360" w:lineRule="auto"/>
        <w:jc w:val="both"/>
        <w:rPr>
          <w:sz w:val="26"/>
          <w:szCs w:val="26"/>
        </w:rPr>
      </w:pPr>
    </w:p>
    <w:p w:rsidR="00D813CD" w:rsidRPr="00CC5BE4" w:rsidRDefault="00D813CD" w:rsidP="00160DD2">
      <w:pPr>
        <w:pStyle w:val="1"/>
        <w:jc w:val="center"/>
        <w:rPr>
          <w:szCs w:val="26"/>
        </w:rPr>
      </w:pPr>
      <w:bookmarkStart w:id="14" w:name="sub_115"/>
      <w:bookmarkEnd w:id="13"/>
      <w:r w:rsidRPr="00CC5BE4">
        <w:rPr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bookmarkEnd w:id="14"/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</w:p>
    <w:p w:rsidR="00D813CD" w:rsidRPr="00CC5BE4" w:rsidRDefault="00C00C09" w:rsidP="00EA6C45">
      <w:pPr>
        <w:spacing w:line="360" w:lineRule="auto"/>
        <w:jc w:val="both"/>
        <w:rPr>
          <w:sz w:val="26"/>
          <w:szCs w:val="26"/>
        </w:rPr>
      </w:pPr>
      <w:bookmarkStart w:id="15" w:name="sub_116"/>
      <w:r w:rsidRPr="00CC5BE4">
        <w:rPr>
          <w:sz w:val="26"/>
          <w:szCs w:val="26"/>
        </w:rPr>
        <w:t>9</w:t>
      </w:r>
      <w:r w:rsidR="00D813CD" w:rsidRPr="00CC5BE4">
        <w:rPr>
          <w:sz w:val="26"/>
          <w:szCs w:val="26"/>
        </w:rPr>
        <w:t>. Исполнение контрольным органом государственной функции включает в себя следующие административные процедуры:</w:t>
      </w:r>
    </w:p>
    <w:p w:rsidR="00D813CD" w:rsidRPr="00CC5BE4" w:rsidRDefault="00C00C09" w:rsidP="00EA6C45">
      <w:pPr>
        <w:spacing w:line="360" w:lineRule="auto"/>
        <w:jc w:val="both"/>
        <w:rPr>
          <w:sz w:val="26"/>
          <w:szCs w:val="26"/>
        </w:rPr>
      </w:pPr>
      <w:bookmarkStart w:id="16" w:name="sub_117"/>
      <w:bookmarkEnd w:id="15"/>
      <w:r w:rsidRPr="00CC5BE4">
        <w:rPr>
          <w:sz w:val="26"/>
          <w:szCs w:val="26"/>
        </w:rPr>
        <w:lastRenderedPageBreak/>
        <w:t>9.1</w:t>
      </w:r>
      <w:r w:rsidR="00D813CD" w:rsidRPr="00CC5BE4">
        <w:rPr>
          <w:sz w:val="26"/>
          <w:szCs w:val="26"/>
        </w:rPr>
        <w:t>. предварительное рассмотрение жалобы:</w:t>
      </w:r>
    </w:p>
    <w:bookmarkEnd w:id="16"/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определение подведомственности жалобы;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- проверка жалобы на соответствие требованиям, установленным </w:t>
      </w:r>
      <w:hyperlink r:id="rId22" w:history="1">
        <w:r w:rsidRPr="00CC5BE4">
          <w:rPr>
            <w:rStyle w:val="ac"/>
            <w:color w:val="auto"/>
            <w:sz w:val="26"/>
            <w:szCs w:val="26"/>
          </w:rPr>
          <w:t>Федеральным законом</w:t>
        </w:r>
      </w:hyperlink>
      <w:r w:rsidRPr="00CC5BE4">
        <w:rPr>
          <w:sz w:val="26"/>
          <w:szCs w:val="26"/>
        </w:rPr>
        <w:t>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размещение в ЕИС информации о поступлении жалобы и текста жалоб</w:t>
      </w:r>
      <w:r w:rsidR="00C00C09" w:rsidRPr="00CC5BE4">
        <w:rPr>
          <w:sz w:val="26"/>
          <w:szCs w:val="26"/>
        </w:rPr>
        <w:t>ы</w:t>
      </w:r>
      <w:r w:rsidRPr="00CC5BE4">
        <w:rPr>
          <w:sz w:val="26"/>
          <w:szCs w:val="26"/>
        </w:rPr>
        <w:t>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proofErr w:type="gramStart"/>
      <w:r w:rsidRPr="00CC5BE4">
        <w:rPr>
          <w:sz w:val="26"/>
          <w:szCs w:val="26"/>
        </w:rPr>
        <w:t>- уведомление участника закупки, подавшего жалобу (далее - заявитель), заказчика, уполномоченного органа, уполномоченного учреждения, специализированной организации, комиссии по осуществлению закупки, действия (бездействие) которых обжалуются (далее - лица, действия (бездействие) которых обжалуются), о поступлении жалобы, о месте, дате и времени рассмотрения жалобы;</w:t>
      </w:r>
      <w:proofErr w:type="gramEnd"/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передача жалобы на рассмотрение комиссии;</w:t>
      </w:r>
    </w:p>
    <w:p w:rsidR="00D813CD" w:rsidRPr="00CC5BE4" w:rsidRDefault="002E03AE" w:rsidP="00EA6C45">
      <w:pPr>
        <w:spacing w:line="360" w:lineRule="auto"/>
        <w:jc w:val="both"/>
        <w:rPr>
          <w:sz w:val="26"/>
          <w:szCs w:val="26"/>
        </w:rPr>
      </w:pPr>
      <w:bookmarkStart w:id="17" w:name="sub_118"/>
      <w:r w:rsidRPr="00CC5BE4">
        <w:rPr>
          <w:sz w:val="26"/>
          <w:szCs w:val="26"/>
        </w:rPr>
        <w:t>9</w:t>
      </w:r>
      <w:r w:rsidR="00D813CD" w:rsidRPr="00CC5BE4">
        <w:rPr>
          <w:sz w:val="26"/>
          <w:szCs w:val="26"/>
        </w:rPr>
        <w:t>.2. рассмотрение жалобы по существу:</w:t>
      </w:r>
    </w:p>
    <w:bookmarkEnd w:id="17"/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открытие заседания комиссии;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проверка полномочий представителей лиц, участвующих в рассмотрении жалобы;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выступление заявителя, лиц, действия (бездействие) которых обжалуются (далее - стороны);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выступление лиц, чьи права и законные интересы затрагиваются в связи с рассмотрением жалобы (далее - заинтересованные лица);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выступление экспертов, представителей органов государственной власти, свидетелей (лиц, которым могут быть известны обстоятельства, относящиеся к рассмотрению жалобы) (далее - привлеченные лица);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изучение членами комиссии обстоятельств дела и представленных материалов;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проведение внеплановой проверки;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совещание членов комиссии и принятие решения;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оглашение резолютивной части решения;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в случае принятия решения о выдаче предписания оглашение резолютивной части предписания;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разъяснение порядка обжалования решения, предписания;</w:t>
      </w:r>
    </w:p>
    <w:p w:rsidR="00D813CD" w:rsidRPr="00CC5BE4" w:rsidRDefault="00081841" w:rsidP="00EA6C45">
      <w:pPr>
        <w:spacing w:line="360" w:lineRule="auto"/>
        <w:jc w:val="both"/>
        <w:rPr>
          <w:sz w:val="26"/>
          <w:szCs w:val="26"/>
        </w:rPr>
      </w:pPr>
      <w:bookmarkStart w:id="18" w:name="sub_119"/>
      <w:r w:rsidRPr="00CC5BE4">
        <w:rPr>
          <w:sz w:val="26"/>
          <w:szCs w:val="26"/>
        </w:rPr>
        <w:t>9</w:t>
      </w:r>
      <w:r w:rsidR="00D813CD" w:rsidRPr="00CC5BE4">
        <w:rPr>
          <w:sz w:val="26"/>
          <w:szCs w:val="26"/>
        </w:rPr>
        <w:t>.3. изготовление, направление полного текста решения (предписания):</w:t>
      </w:r>
    </w:p>
    <w:bookmarkEnd w:id="18"/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оформление решения, предписания;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lastRenderedPageBreak/>
        <w:t>- направление копии решения, предписания заявителю, лицам, чьи действия (бездействие) которых обжалуются, участникам закупки, направившим возражение на жалобу;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размещение текста решения, предписания в единой информационной системе в сфере закупок.</w:t>
      </w:r>
    </w:p>
    <w:p w:rsidR="00D813CD" w:rsidRPr="00CC5BE4" w:rsidRDefault="006A1EF5" w:rsidP="00EA6C45">
      <w:pPr>
        <w:spacing w:line="360" w:lineRule="auto"/>
        <w:jc w:val="both"/>
        <w:rPr>
          <w:sz w:val="26"/>
          <w:szCs w:val="26"/>
        </w:rPr>
      </w:pPr>
      <w:bookmarkStart w:id="19" w:name="sub_123"/>
      <w:r>
        <w:rPr>
          <w:sz w:val="26"/>
          <w:szCs w:val="26"/>
        </w:rPr>
        <w:t>10</w:t>
      </w:r>
      <w:r w:rsidR="00D813CD" w:rsidRPr="00CC5BE4">
        <w:rPr>
          <w:sz w:val="26"/>
          <w:szCs w:val="26"/>
        </w:rPr>
        <w:t xml:space="preserve">. Основанием для начала исполнения административных процедур, указанных в </w:t>
      </w:r>
      <w:hyperlink w:anchor="sub_117" w:history="1">
        <w:r w:rsidR="00D813CD" w:rsidRPr="00CC5BE4">
          <w:rPr>
            <w:rStyle w:val="ac"/>
            <w:color w:val="auto"/>
            <w:sz w:val="26"/>
            <w:szCs w:val="26"/>
          </w:rPr>
          <w:t>пункте </w:t>
        </w:r>
      </w:hyperlink>
      <w:r w:rsidR="006310C8" w:rsidRPr="00CC5BE4">
        <w:rPr>
          <w:sz w:val="26"/>
          <w:szCs w:val="26"/>
        </w:rPr>
        <w:t>9.1.</w:t>
      </w:r>
      <w:r w:rsidR="00D813CD" w:rsidRPr="00CC5BE4">
        <w:rPr>
          <w:sz w:val="26"/>
          <w:szCs w:val="26"/>
        </w:rPr>
        <w:t xml:space="preserve"> </w:t>
      </w:r>
      <w:r w:rsidR="006310C8" w:rsidRPr="00CC5BE4">
        <w:rPr>
          <w:sz w:val="26"/>
          <w:szCs w:val="26"/>
        </w:rPr>
        <w:t>Положения</w:t>
      </w:r>
      <w:r w:rsidR="00D813CD" w:rsidRPr="00CC5BE4">
        <w:rPr>
          <w:sz w:val="26"/>
          <w:szCs w:val="26"/>
        </w:rPr>
        <w:t>, является поступление жалобы в контрольный орган и ее регистрация в контрольном органе.</w:t>
      </w:r>
    </w:p>
    <w:p w:rsidR="00D813CD" w:rsidRPr="00CC5BE4" w:rsidRDefault="006A1EF5" w:rsidP="00EA6C45">
      <w:pPr>
        <w:spacing w:line="360" w:lineRule="auto"/>
        <w:jc w:val="both"/>
        <w:rPr>
          <w:sz w:val="26"/>
          <w:szCs w:val="26"/>
        </w:rPr>
      </w:pPr>
      <w:bookmarkStart w:id="20" w:name="sub_124"/>
      <w:bookmarkEnd w:id="19"/>
      <w:r>
        <w:rPr>
          <w:sz w:val="26"/>
          <w:szCs w:val="26"/>
        </w:rPr>
        <w:t>11</w:t>
      </w:r>
      <w:r w:rsidR="00D813CD" w:rsidRPr="00CC5BE4">
        <w:rPr>
          <w:sz w:val="26"/>
          <w:szCs w:val="26"/>
        </w:rPr>
        <w:t xml:space="preserve">. Выполнение административных процедур, указанных в </w:t>
      </w:r>
      <w:hyperlink w:anchor="sub_118" w:history="1">
        <w:r w:rsidR="00D813CD" w:rsidRPr="00CC5BE4">
          <w:rPr>
            <w:rStyle w:val="ac"/>
            <w:color w:val="auto"/>
            <w:sz w:val="26"/>
            <w:szCs w:val="26"/>
          </w:rPr>
          <w:t>пункте </w:t>
        </w:r>
        <w:r w:rsidR="002B47A3">
          <w:rPr>
            <w:rStyle w:val="ac"/>
            <w:color w:val="auto"/>
            <w:sz w:val="26"/>
            <w:szCs w:val="26"/>
          </w:rPr>
          <w:t xml:space="preserve"> </w:t>
        </w:r>
        <w:r w:rsidR="006310C8" w:rsidRPr="00CC5BE4">
          <w:rPr>
            <w:rStyle w:val="ac"/>
            <w:color w:val="auto"/>
            <w:sz w:val="26"/>
            <w:szCs w:val="26"/>
          </w:rPr>
          <w:t>9</w:t>
        </w:r>
        <w:r w:rsidR="00D813CD" w:rsidRPr="00CC5BE4">
          <w:rPr>
            <w:rStyle w:val="ac"/>
            <w:color w:val="auto"/>
            <w:sz w:val="26"/>
            <w:szCs w:val="26"/>
          </w:rPr>
          <w:t xml:space="preserve">.2 </w:t>
        </w:r>
      </w:hyperlink>
      <w:r w:rsidR="006310C8" w:rsidRPr="00CC5BE4">
        <w:rPr>
          <w:sz w:val="26"/>
          <w:szCs w:val="26"/>
        </w:rPr>
        <w:t>Положения</w:t>
      </w:r>
      <w:r w:rsidR="00D813CD" w:rsidRPr="00CC5BE4">
        <w:rPr>
          <w:sz w:val="26"/>
          <w:szCs w:val="26"/>
        </w:rPr>
        <w:t>, осуществляется Комиссией контрольного органа.</w:t>
      </w:r>
    </w:p>
    <w:bookmarkEnd w:id="20"/>
    <w:p w:rsidR="00705B0B" w:rsidRPr="00CC5BE4" w:rsidRDefault="00705B0B" w:rsidP="00EA6C45">
      <w:pPr>
        <w:pStyle w:val="1"/>
        <w:spacing w:line="360" w:lineRule="auto"/>
        <w:jc w:val="both"/>
        <w:rPr>
          <w:szCs w:val="26"/>
        </w:rPr>
      </w:pPr>
    </w:p>
    <w:p w:rsidR="00D813CD" w:rsidRPr="00CC5BE4" w:rsidRDefault="00D813CD" w:rsidP="0003118A">
      <w:pPr>
        <w:pStyle w:val="1"/>
        <w:spacing w:line="360" w:lineRule="auto"/>
        <w:jc w:val="center"/>
        <w:rPr>
          <w:szCs w:val="26"/>
        </w:rPr>
      </w:pPr>
      <w:r w:rsidRPr="00CC5BE4">
        <w:rPr>
          <w:szCs w:val="26"/>
        </w:rPr>
        <w:t>Предварительное рассмотрение жалобы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</w:p>
    <w:p w:rsidR="00D813CD" w:rsidRPr="00CC5BE4" w:rsidRDefault="006A1EF5" w:rsidP="00EA6C45">
      <w:pPr>
        <w:spacing w:line="360" w:lineRule="auto"/>
        <w:jc w:val="both"/>
        <w:rPr>
          <w:sz w:val="26"/>
          <w:szCs w:val="26"/>
        </w:rPr>
      </w:pPr>
      <w:bookmarkStart w:id="21" w:name="sub_126"/>
      <w:r>
        <w:rPr>
          <w:sz w:val="26"/>
          <w:szCs w:val="26"/>
        </w:rPr>
        <w:t>1</w:t>
      </w:r>
      <w:r w:rsidR="004F57A5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D813CD" w:rsidRPr="00CC5BE4">
        <w:rPr>
          <w:sz w:val="26"/>
          <w:szCs w:val="26"/>
        </w:rPr>
        <w:t xml:space="preserve"> Жалоба подается на русском языке. Жалоба подается в письменной форме и должна содержать документы и информацию, предусмотренные </w:t>
      </w:r>
      <w:hyperlink r:id="rId23" w:history="1">
        <w:r w:rsidR="00D813CD" w:rsidRPr="00CC5BE4">
          <w:rPr>
            <w:rStyle w:val="ac"/>
            <w:color w:val="auto"/>
            <w:sz w:val="26"/>
            <w:szCs w:val="26"/>
          </w:rPr>
          <w:t>частью 8 статьи 105</w:t>
        </w:r>
      </w:hyperlink>
      <w:r w:rsidR="00D813CD" w:rsidRPr="00CC5BE4">
        <w:rPr>
          <w:sz w:val="26"/>
          <w:szCs w:val="26"/>
        </w:rPr>
        <w:t xml:space="preserve"> Федерального закона. К жалобе прикладываются документы, подтверждающие ее обоснованность. При этом жалоба должна содержать перечень прилагаемых к ней документов. Жалоба подписывается подающим ее лицом или его представителем. К жалобе, поданной представителем, должны быть приложены доверенность или иной подтверждающий его полномочия на подписание жалобы документ.</w:t>
      </w:r>
    </w:p>
    <w:p w:rsidR="00D813CD" w:rsidRPr="00CC5BE4" w:rsidRDefault="006A1EF5" w:rsidP="00EA6C45">
      <w:pPr>
        <w:spacing w:line="360" w:lineRule="auto"/>
        <w:jc w:val="both"/>
        <w:rPr>
          <w:sz w:val="26"/>
          <w:szCs w:val="26"/>
        </w:rPr>
      </w:pPr>
      <w:bookmarkStart w:id="22" w:name="sub_127"/>
      <w:bookmarkEnd w:id="21"/>
      <w:r>
        <w:rPr>
          <w:sz w:val="26"/>
          <w:szCs w:val="26"/>
        </w:rPr>
        <w:t>1</w:t>
      </w:r>
      <w:r w:rsidR="004F57A5">
        <w:rPr>
          <w:sz w:val="26"/>
          <w:szCs w:val="26"/>
        </w:rPr>
        <w:t>3</w:t>
      </w:r>
      <w:r w:rsidR="00D813CD" w:rsidRPr="00CC5BE4">
        <w:rPr>
          <w:sz w:val="26"/>
          <w:szCs w:val="26"/>
        </w:rPr>
        <w:t xml:space="preserve">. При поступлении жалобы контрольный орган проверяет ее на соответствие требованиям, установленным </w:t>
      </w:r>
      <w:hyperlink r:id="rId24" w:history="1">
        <w:r w:rsidR="00D813CD" w:rsidRPr="00CC5BE4">
          <w:rPr>
            <w:rStyle w:val="ac"/>
            <w:color w:val="auto"/>
            <w:sz w:val="26"/>
            <w:szCs w:val="26"/>
          </w:rPr>
          <w:t>Федеральным законом</w:t>
        </w:r>
      </w:hyperlink>
      <w:r w:rsidR="008D2EF1" w:rsidRPr="00CC5BE4">
        <w:rPr>
          <w:sz w:val="26"/>
          <w:szCs w:val="26"/>
        </w:rPr>
        <w:t xml:space="preserve"> и настоящим Положением</w:t>
      </w:r>
      <w:r w:rsidR="00D813CD" w:rsidRPr="00CC5BE4">
        <w:rPr>
          <w:sz w:val="26"/>
          <w:szCs w:val="26"/>
        </w:rPr>
        <w:t>.</w:t>
      </w:r>
    </w:p>
    <w:p w:rsidR="00D813CD" w:rsidRPr="00CC5BE4" w:rsidRDefault="004F57A5" w:rsidP="00EA6C45">
      <w:pPr>
        <w:spacing w:line="360" w:lineRule="auto"/>
        <w:jc w:val="both"/>
        <w:rPr>
          <w:sz w:val="26"/>
          <w:szCs w:val="26"/>
        </w:rPr>
      </w:pPr>
      <w:bookmarkStart w:id="23" w:name="sub_128"/>
      <w:bookmarkEnd w:id="22"/>
      <w:r>
        <w:rPr>
          <w:sz w:val="26"/>
          <w:szCs w:val="26"/>
        </w:rPr>
        <w:t>14</w:t>
      </w:r>
      <w:r w:rsidR="00D813CD" w:rsidRPr="00CC5BE4">
        <w:rPr>
          <w:sz w:val="26"/>
          <w:szCs w:val="26"/>
        </w:rPr>
        <w:t xml:space="preserve">. Определение подведомственности рассмотрения жалобы осуществляется </w:t>
      </w:r>
      <w:r w:rsidR="00E04B07" w:rsidRPr="00CC5BE4">
        <w:rPr>
          <w:sz w:val="26"/>
          <w:szCs w:val="26"/>
        </w:rPr>
        <w:t xml:space="preserve">председателем </w:t>
      </w:r>
      <w:r w:rsidR="00D813CD" w:rsidRPr="00CC5BE4">
        <w:rPr>
          <w:sz w:val="26"/>
          <w:szCs w:val="26"/>
        </w:rPr>
        <w:t>контрольного органа.</w:t>
      </w:r>
    </w:p>
    <w:p w:rsidR="00D813CD" w:rsidRPr="00CC5BE4" w:rsidRDefault="004F57A5" w:rsidP="00EA6C45">
      <w:pPr>
        <w:spacing w:line="360" w:lineRule="auto"/>
        <w:jc w:val="both"/>
        <w:rPr>
          <w:sz w:val="26"/>
          <w:szCs w:val="26"/>
        </w:rPr>
      </w:pPr>
      <w:bookmarkStart w:id="24" w:name="sub_129"/>
      <w:bookmarkEnd w:id="23"/>
      <w:r>
        <w:rPr>
          <w:sz w:val="26"/>
          <w:szCs w:val="26"/>
        </w:rPr>
        <w:t>15</w:t>
      </w:r>
      <w:r w:rsidR="00D813CD" w:rsidRPr="00CC5BE4">
        <w:rPr>
          <w:sz w:val="26"/>
          <w:szCs w:val="26"/>
        </w:rPr>
        <w:t xml:space="preserve">. </w:t>
      </w:r>
      <w:r w:rsidR="00E04B07" w:rsidRPr="00CC5BE4">
        <w:rPr>
          <w:sz w:val="26"/>
          <w:szCs w:val="26"/>
        </w:rPr>
        <w:t xml:space="preserve">Комиссия </w:t>
      </w:r>
      <w:r w:rsidR="00D813CD" w:rsidRPr="00CC5BE4">
        <w:rPr>
          <w:sz w:val="26"/>
          <w:szCs w:val="26"/>
        </w:rPr>
        <w:t>рассматривает жалобы: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bookmarkStart w:id="25" w:name="sub_1292"/>
      <w:bookmarkEnd w:id="24"/>
      <w:proofErr w:type="gramStart"/>
      <w:r w:rsidRPr="00CC5BE4">
        <w:rPr>
          <w:sz w:val="26"/>
          <w:szCs w:val="26"/>
        </w:rPr>
        <w:t>-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</w:t>
      </w:r>
      <w:r w:rsidR="00E04B07" w:rsidRPr="00CC5BE4">
        <w:rPr>
          <w:sz w:val="26"/>
          <w:szCs w:val="26"/>
        </w:rPr>
        <w:t xml:space="preserve">жбы, контрактного управляющего </w:t>
      </w:r>
      <w:r w:rsidRPr="00CC5BE4">
        <w:rPr>
          <w:sz w:val="26"/>
          <w:szCs w:val="26"/>
        </w:rPr>
        <w:t xml:space="preserve">в отношении закупок для </w:t>
      </w:r>
      <w:r w:rsidR="00E04B07" w:rsidRPr="00CC5BE4">
        <w:rPr>
          <w:sz w:val="26"/>
          <w:szCs w:val="26"/>
        </w:rPr>
        <w:t>муниципальных нужд</w:t>
      </w:r>
      <w:bookmarkEnd w:id="25"/>
      <w:r w:rsidR="00C81A35" w:rsidRPr="00CC5BE4">
        <w:rPr>
          <w:sz w:val="26"/>
          <w:szCs w:val="26"/>
        </w:rPr>
        <w:t xml:space="preserve">; </w:t>
      </w:r>
      <w:r w:rsidRPr="00CC5BE4">
        <w:rPr>
          <w:sz w:val="26"/>
          <w:szCs w:val="26"/>
        </w:rPr>
        <w:t xml:space="preserve"> осуществляемых бюджетным учреждением; осуществляемых автономными учреждениями, муниципальными унитарными предприятиями, в отношении которых применяются </w:t>
      </w:r>
      <w:r w:rsidRPr="00CC5BE4">
        <w:rPr>
          <w:sz w:val="26"/>
          <w:szCs w:val="26"/>
        </w:rPr>
        <w:lastRenderedPageBreak/>
        <w:t xml:space="preserve">положения </w:t>
      </w:r>
      <w:hyperlink r:id="rId25" w:history="1">
        <w:r w:rsidRPr="00CC5BE4">
          <w:rPr>
            <w:rStyle w:val="ac"/>
            <w:color w:val="auto"/>
            <w:sz w:val="26"/>
            <w:szCs w:val="26"/>
          </w:rPr>
          <w:t>Закона</w:t>
        </w:r>
      </w:hyperlink>
      <w:r w:rsidRPr="00CC5BE4">
        <w:rPr>
          <w:sz w:val="26"/>
          <w:szCs w:val="26"/>
        </w:rPr>
        <w:t xml:space="preserve"> о контрактной системе, регулирующие контроль в сфере закупок.</w:t>
      </w:r>
      <w:proofErr w:type="gramEnd"/>
    </w:p>
    <w:p w:rsidR="00BB5D07" w:rsidRPr="00CC5BE4" w:rsidRDefault="00BB5D07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  <w:shd w:val="clear" w:color="auto" w:fill="FFFFFF"/>
        </w:rPr>
        <w:t xml:space="preserve">       Комиссия не рассматривает жалобы в отношении результатов оценки заявок на участие в конкурсе, в запросе предложений, окончательных предложений в соответствии с указанными в пунктах 3 и 4 части 1 статьи 32 </w:t>
      </w:r>
      <w:r w:rsidR="00F375D4" w:rsidRPr="00CC5BE4">
        <w:rPr>
          <w:sz w:val="26"/>
          <w:szCs w:val="26"/>
          <w:shd w:val="clear" w:color="auto" w:fill="FFFFFF"/>
        </w:rPr>
        <w:t>Федерального з</w:t>
      </w:r>
      <w:r w:rsidRPr="00CC5BE4">
        <w:rPr>
          <w:sz w:val="26"/>
          <w:szCs w:val="26"/>
          <w:shd w:val="clear" w:color="auto" w:fill="FFFFFF"/>
        </w:rPr>
        <w:t>акона</w:t>
      </w:r>
      <w:r w:rsidR="00F375D4" w:rsidRPr="00CC5BE4">
        <w:rPr>
          <w:sz w:val="26"/>
          <w:szCs w:val="26"/>
          <w:shd w:val="clear" w:color="auto" w:fill="FFFFFF"/>
        </w:rPr>
        <w:t xml:space="preserve"> № 44-ФЗ </w:t>
      </w:r>
      <w:r w:rsidRPr="00CC5BE4">
        <w:rPr>
          <w:sz w:val="26"/>
          <w:szCs w:val="26"/>
          <w:shd w:val="clear" w:color="auto" w:fill="FFFFFF"/>
        </w:rPr>
        <w:t xml:space="preserve"> критериями оценки этих заявок, окончательных предложений.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bookmarkStart w:id="26" w:name="sub_13"/>
      <w:r w:rsidRPr="00CC5BE4">
        <w:rPr>
          <w:sz w:val="26"/>
          <w:szCs w:val="26"/>
        </w:rPr>
        <w:t xml:space="preserve">16. Решение о возвращении жалобы заявителю принимается в случаях, установленных </w:t>
      </w:r>
      <w:hyperlink r:id="rId26" w:history="1">
        <w:r w:rsidRPr="00CC5BE4">
          <w:rPr>
            <w:rStyle w:val="ac"/>
            <w:color w:val="auto"/>
            <w:sz w:val="26"/>
            <w:szCs w:val="26"/>
          </w:rPr>
          <w:t>частью 11 статьи 105</w:t>
        </w:r>
      </w:hyperlink>
      <w:r w:rsidRPr="00CC5BE4">
        <w:rPr>
          <w:sz w:val="26"/>
          <w:szCs w:val="26"/>
        </w:rPr>
        <w:t xml:space="preserve"> Закона о контрактной системе. В решении должна быть указана причина возвращения жалобы. При возвращении жалобы контрольный орган в течение двух рабочих дней </w:t>
      </w:r>
      <w:proofErr w:type="gramStart"/>
      <w:r w:rsidRPr="00CC5BE4">
        <w:rPr>
          <w:sz w:val="26"/>
          <w:szCs w:val="26"/>
        </w:rPr>
        <w:t>с даты поступления</w:t>
      </w:r>
      <w:proofErr w:type="gramEnd"/>
      <w:r w:rsidRPr="00CC5BE4">
        <w:rPr>
          <w:sz w:val="26"/>
          <w:szCs w:val="26"/>
        </w:rPr>
        <w:t xml:space="preserve"> жалобы обязан направить Заявителю принятое решение по почте в письменной форме.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bookmarkStart w:id="27" w:name="sub_14"/>
      <w:bookmarkEnd w:id="26"/>
      <w:r w:rsidRPr="00CC5BE4">
        <w:rPr>
          <w:sz w:val="26"/>
          <w:szCs w:val="26"/>
        </w:rPr>
        <w:t xml:space="preserve">17. </w:t>
      </w:r>
      <w:proofErr w:type="gramStart"/>
      <w:r w:rsidRPr="00CC5BE4">
        <w:rPr>
          <w:sz w:val="26"/>
          <w:szCs w:val="26"/>
        </w:rPr>
        <w:t>После подачи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</w:t>
      </w:r>
      <w:r w:rsidR="00C81A35" w:rsidRPr="00CC5BE4">
        <w:rPr>
          <w:sz w:val="26"/>
          <w:szCs w:val="26"/>
        </w:rPr>
        <w:t xml:space="preserve">жбы, контрактного управляющего </w:t>
      </w:r>
      <w:r w:rsidRPr="00CC5BE4">
        <w:rPr>
          <w:sz w:val="26"/>
          <w:szCs w:val="26"/>
        </w:rPr>
        <w:t>контрольный орган в течение двух рабочих дней после дня поступления жалобы размещает в единой информационной системе в сфере закупок информацию о поступлении жалобы и текст жалобы, а также сообщает заявителю и заказчику, уполномоченному органу, уполномоченному</w:t>
      </w:r>
      <w:proofErr w:type="gramEnd"/>
      <w:r w:rsidRPr="00CC5BE4">
        <w:rPr>
          <w:sz w:val="26"/>
          <w:szCs w:val="26"/>
        </w:rPr>
        <w:t xml:space="preserve"> учреждению, специализированной организации, комиссии по осуществлению закупки, действия (бездействие) которых обжалуются, о месте, дате и времени рассмотрения такой жалобы.</w:t>
      </w:r>
    </w:p>
    <w:bookmarkEnd w:id="27"/>
    <w:p w:rsidR="00D813CD" w:rsidRPr="00CC5BE4" w:rsidRDefault="00C81A35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 </w:t>
      </w:r>
      <w:r w:rsidR="00D813CD" w:rsidRPr="00CC5BE4">
        <w:rPr>
          <w:sz w:val="26"/>
          <w:szCs w:val="26"/>
        </w:rPr>
        <w:t>При подаче жалобы на действия (бездействие) заказчика при проведен</w:t>
      </w:r>
      <w:proofErr w:type="gramStart"/>
      <w:r w:rsidR="00D813CD" w:rsidRPr="00CC5BE4">
        <w:rPr>
          <w:sz w:val="26"/>
          <w:szCs w:val="26"/>
        </w:rPr>
        <w:t>ии ау</w:t>
      </w:r>
      <w:proofErr w:type="gramEnd"/>
      <w:r w:rsidR="00D813CD" w:rsidRPr="00CC5BE4">
        <w:rPr>
          <w:sz w:val="26"/>
          <w:szCs w:val="26"/>
        </w:rPr>
        <w:t>кциона в электронной форме контрольный орган сообщает соответствующему оператору электронной площадки о месте, дате и времени рассмотрения такой жалобы.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bookmarkStart w:id="28" w:name="sub_15"/>
      <w:r w:rsidRPr="00CC5BE4">
        <w:rPr>
          <w:sz w:val="26"/>
          <w:szCs w:val="26"/>
        </w:rPr>
        <w:t>18. Уведомление о рассмотрении жалобы направляется телеграммой либо другим способом, позволяющим подтвердить надлежащее уведомление.</w:t>
      </w:r>
    </w:p>
    <w:p w:rsidR="00D813CD" w:rsidRPr="00CC5BE4" w:rsidRDefault="004F57A5" w:rsidP="00EA6C45">
      <w:pPr>
        <w:spacing w:line="360" w:lineRule="auto"/>
        <w:jc w:val="both"/>
        <w:rPr>
          <w:sz w:val="26"/>
          <w:szCs w:val="26"/>
        </w:rPr>
      </w:pPr>
      <w:bookmarkStart w:id="29" w:name="sub_17"/>
      <w:bookmarkEnd w:id="28"/>
      <w:r>
        <w:rPr>
          <w:sz w:val="26"/>
          <w:szCs w:val="26"/>
        </w:rPr>
        <w:t>19</w:t>
      </w:r>
      <w:r w:rsidR="00D813CD" w:rsidRPr="00CC5BE4">
        <w:rPr>
          <w:sz w:val="26"/>
          <w:szCs w:val="26"/>
        </w:rPr>
        <w:t xml:space="preserve">. В уведомлении о рассмотрении жалобы, направляемом заказчику, уполномоченному органу, уполномоченному учреждению, специализированной организации, комиссии по осуществлению закупки, действия (бездействие) которых обжалуются, контрольный орган устанавливает обязательное для исполнения требование о приостановлении определения поставщика (подрядчика, </w:t>
      </w:r>
      <w:r w:rsidR="00D813CD" w:rsidRPr="00CC5BE4">
        <w:rPr>
          <w:sz w:val="26"/>
          <w:szCs w:val="26"/>
        </w:rPr>
        <w:lastRenderedPageBreak/>
        <w:t>исполнителя) в части заключения контракта до рассмотрения жалобы по существу, которое является для них обязательным. При этом срок, установленный для заключения контракта, подлежит продлению на срок рассмотрения жалобы по существу.</w:t>
      </w:r>
    </w:p>
    <w:p w:rsidR="00D813CD" w:rsidRPr="00CC5BE4" w:rsidRDefault="001F4BE6" w:rsidP="00EA6C45">
      <w:pPr>
        <w:spacing w:line="360" w:lineRule="auto"/>
        <w:jc w:val="both"/>
        <w:rPr>
          <w:sz w:val="26"/>
          <w:szCs w:val="26"/>
        </w:rPr>
      </w:pPr>
      <w:bookmarkStart w:id="30" w:name="sub_18"/>
      <w:bookmarkEnd w:id="29"/>
      <w:r>
        <w:rPr>
          <w:sz w:val="26"/>
          <w:szCs w:val="26"/>
        </w:rPr>
        <w:t>20</w:t>
      </w:r>
      <w:r w:rsidR="00D813CD" w:rsidRPr="00CC5BE4">
        <w:rPr>
          <w:sz w:val="26"/>
          <w:szCs w:val="26"/>
        </w:rPr>
        <w:t xml:space="preserve">. Участники закупки, права и законные интересы которых непосредственно затрагиваются в результате рассмотрения жалобы, вправе направить в контрольный орган возражения на жалобу, которые подаются в соответствии с </w:t>
      </w:r>
      <w:hyperlink r:id="rId27" w:history="1">
        <w:r w:rsidR="00D813CD" w:rsidRPr="00CC5BE4">
          <w:rPr>
            <w:rStyle w:val="ac"/>
            <w:color w:val="auto"/>
            <w:sz w:val="26"/>
            <w:szCs w:val="26"/>
          </w:rPr>
          <w:t>частью 2 статьи 106</w:t>
        </w:r>
      </w:hyperlink>
      <w:r w:rsidR="00D813CD" w:rsidRPr="00CC5BE4">
        <w:rPr>
          <w:sz w:val="26"/>
          <w:szCs w:val="26"/>
        </w:rPr>
        <w:t xml:space="preserve"> Закона о контрактной системе.</w:t>
      </w:r>
    </w:p>
    <w:bookmarkEnd w:id="30"/>
    <w:p w:rsidR="00DF23C9" w:rsidRPr="00CC5BE4" w:rsidRDefault="00DF23C9" w:rsidP="00EA6C45">
      <w:pPr>
        <w:pStyle w:val="1"/>
        <w:spacing w:line="360" w:lineRule="auto"/>
        <w:jc w:val="both"/>
        <w:rPr>
          <w:szCs w:val="26"/>
        </w:rPr>
      </w:pPr>
    </w:p>
    <w:p w:rsidR="00D813CD" w:rsidRPr="00CC5BE4" w:rsidRDefault="00D813CD" w:rsidP="008D59ED">
      <w:pPr>
        <w:pStyle w:val="1"/>
        <w:spacing w:line="360" w:lineRule="auto"/>
        <w:jc w:val="center"/>
        <w:rPr>
          <w:szCs w:val="26"/>
        </w:rPr>
      </w:pPr>
      <w:r w:rsidRPr="00CC5BE4">
        <w:rPr>
          <w:szCs w:val="26"/>
        </w:rPr>
        <w:t>Порядок рассмотрения жалобы по существу</w:t>
      </w:r>
    </w:p>
    <w:p w:rsidR="0048022B" w:rsidRDefault="0048022B" w:rsidP="00EA6C45">
      <w:pPr>
        <w:spacing w:line="360" w:lineRule="auto"/>
        <w:jc w:val="both"/>
        <w:rPr>
          <w:sz w:val="26"/>
          <w:szCs w:val="26"/>
        </w:rPr>
      </w:pPr>
      <w:bookmarkStart w:id="31" w:name="sub_19"/>
    </w:p>
    <w:p w:rsidR="00D813CD" w:rsidRPr="00CC5BE4" w:rsidRDefault="0048022B" w:rsidP="00EA6C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D813CD" w:rsidRPr="00CC5BE4">
        <w:rPr>
          <w:sz w:val="26"/>
          <w:szCs w:val="26"/>
        </w:rPr>
        <w:t>. Рассмотрение жалобы осуществляется на заседании Комиссии контрольного органа.</w:t>
      </w:r>
    </w:p>
    <w:p w:rsidR="00D813CD" w:rsidRPr="00CC5BE4" w:rsidRDefault="0048022B" w:rsidP="003C704B">
      <w:pPr>
        <w:spacing w:line="360" w:lineRule="auto"/>
        <w:jc w:val="both"/>
        <w:rPr>
          <w:sz w:val="26"/>
          <w:szCs w:val="26"/>
        </w:rPr>
      </w:pPr>
      <w:bookmarkStart w:id="32" w:name="sub_20"/>
      <w:bookmarkEnd w:id="31"/>
      <w:r>
        <w:rPr>
          <w:sz w:val="26"/>
          <w:szCs w:val="26"/>
        </w:rPr>
        <w:t>22</w:t>
      </w:r>
      <w:r w:rsidR="00D813CD" w:rsidRPr="00CC5BE4">
        <w:rPr>
          <w:sz w:val="26"/>
          <w:szCs w:val="26"/>
        </w:rPr>
        <w:t xml:space="preserve">. Контрольный орган рассматривает жалобу по существу в течение пяти рабочих дней со дня поступления жалобы. При этом первым днем считается день, следующий за днем поступления жалобы в контрольный орган. </w:t>
      </w:r>
      <w:bookmarkEnd w:id="32"/>
    </w:p>
    <w:p w:rsidR="00D813CD" w:rsidRPr="00CC5BE4" w:rsidRDefault="0048022B" w:rsidP="00EA6C45">
      <w:pPr>
        <w:spacing w:line="360" w:lineRule="auto"/>
        <w:jc w:val="both"/>
        <w:rPr>
          <w:sz w:val="26"/>
          <w:szCs w:val="26"/>
        </w:rPr>
      </w:pPr>
      <w:bookmarkStart w:id="33" w:name="sub_21"/>
      <w:r>
        <w:rPr>
          <w:sz w:val="26"/>
          <w:szCs w:val="26"/>
        </w:rPr>
        <w:t>23</w:t>
      </w:r>
      <w:r w:rsidR="00D813CD" w:rsidRPr="00CC5BE4">
        <w:rPr>
          <w:sz w:val="26"/>
          <w:szCs w:val="26"/>
        </w:rPr>
        <w:t xml:space="preserve">. Заказчик, уполномоченный орган, уполномоченное учреждение, специализированная организация, комиссия по осуществлению закупок, ее члены, должностные лица контрактной службы, контрактный управляющий, действия (бездействие) которых обжалуются, обязаны представить на рассмотрение жалобы по существу документацию о закупке, заявки на участие в определении поставщика (подрядчика, исполнителя), протоколы, предусмотренные </w:t>
      </w:r>
      <w:hyperlink r:id="rId28" w:history="1">
        <w:r w:rsidR="00D813CD" w:rsidRPr="00CC5BE4">
          <w:rPr>
            <w:rStyle w:val="ac"/>
            <w:color w:val="auto"/>
            <w:sz w:val="26"/>
            <w:szCs w:val="26"/>
          </w:rPr>
          <w:t>Законом</w:t>
        </w:r>
      </w:hyperlink>
      <w:r w:rsidR="00D813CD" w:rsidRPr="00CC5BE4">
        <w:rPr>
          <w:sz w:val="26"/>
          <w:szCs w:val="26"/>
        </w:rPr>
        <w:t xml:space="preserve"> о контрактной системе, аудио-, видеозаписи и иную </w:t>
      </w:r>
      <w:proofErr w:type="gramStart"/>
      <w:r w:rsidR="00D813CD" w:rsidRPr="00CC5BE4">
        <w:rPr>
          <w:sz w:val="26"/>
          <w:szCs w:val="26"/>
        </w:rPr>
        <w:t>информацию</w:t>
      </w:r>
      <w:proofErr w:type="gramEnd"/>
      <w:r w:rsidR="00D813CD" w:rsidRPr="00CC5BE4">
        <w:rPr>
          <w:sz w:val="26"/>
          <w:szCs w:val="26"/>
        </w:rPr>
        <w:t xml:space="preserve"> и документы, составленные в ходе определения поставщика (подрядчика, исполнителя.</w:t>
      </w:r>
    </w:p>
    <w:p w:rsidR="00D813CD" w:rsidRPr="00CC5BE4" w:rsidRDefault="0048022B" w:rsidP="00EA6C45">
      <w:pPr>
        <w:spacing w:line="360" w:lineRule="auto"/>
        <w:jc w:val="both"/>
        <w:rPr>
          <w:sz w:val="26"/>
          <w:szCs w:val="26"/>
        </w:rPr>
      </w:pPr>
      <w:bookmarkStart w:id="34" w:name="sub_22"/>
      <w:bookmarkEnd w:id="33"/>
      <w:r>
        <w:rPr>
          <w:sz w:val="26"/>
          <w:szCs w:val="26"/>
        </w:rPr>
        <w:t>24</w:t>
      </w:r>
      <w:r w:rsidR="00D813CD" w:rsidRPr="00CC5BE4">
        <w:rPr>
          <w:sz w:val="26"/>
          <w:szCs w:val="26"/>
        </w:rPr>
        <w:t xml:space="preserve">. Оператор электронной площадки обязан представить Комиссии документы, составленные в ходе проведения аукциона в электронной форме, и сведения, необходимые для рассмотрения жалобы, за исключением сведений об участниках закупки, конфиденциальность которых оператор электронной площадки обязан обеспечивать в соответствии с </w:t>
      </w:r>
      <w:hyperlink r:id="rId29" w:history="1">
        <w:r w:rsidR="00D813CD" w:rsidRPr="00CC5BE4">
          <w:rPr>
            <w:rStyle w:val="ac"/>
            <w:color w:val="auto"/>
            <w:sz w:val="26"/>
            <w:szCs w:val="26"/>
          </w:rPr>
          <w:t>Законом</w:t>
        </w:r>
      </w:hyperlink>
      <w:r w:rsidR="00D813CD" w:rsidRPr="00CC5BE4">
        <w:rPr>
          <w:sz w:val="26"/>
          <w:szCs w:val="26"/>
        </w:rPr>
        <w:t xml:space="preserve"> о контрактной системе.</w:t>
      </w:r>
    </w:p>
    <w:p w:rsidR="00D813CD" w:rsidRPr="00CC5BE4" w:rsidRDefault="0048022B" w:rsidP="00EA6C45">
      <w:pPr>
        <w:spacing w:line="360" w:lineRule="auto"/>
        <w:jc w:val="both"/>
        <w:rPr>
          <w:sz w:val="26"/>
          <w:szCs w:val="26"/>
        </w:rPr>
      </w:pPr>
      <w:bookmarkStart w:id="35" w:name="sub_23"/>
      <w:bookmarkEnd w:id="34"/>
      <w:r>
        <w:rPr>
          <w:sz w:val="26"/>
          <w:szCs w:val="26"/>
        </w:rPr>
        <w:t>25</w:t>
      </w:r>
      <w:r w:rsidR="00D813CD" w:rsidRPr="00CC5BE4">
        <w:rPr>
          <w:sz w:val="26"/>
          <w:szCs w:val="26"/>
        </w:rPr>
        <w:t>. Заявитель, заказчик, уполномоченный орган, уполномоченное учреждение, специализированная организация, комиссия по осуществлению закупок, ее члены, должностные лица контрактной службы, контр</w:t>
      </w:r>
      <w:r w:rsidR="004436B1" w:rsidRPr="00CC5BE4">
        <w:rPr>
          <w:sz w:val="26"/>
          <w:szCs w:val="26"/>
        </w:rPr>
        <w:t xml:space="preserve">актный управляющий </w:t>
      </w:r>
      <w:r w:rsidR="00D813CD" w:rsidRPr="00CC5BE4">
        <w:rPr>
          <w:sz w:val="26"/>
          <w:szCs w:val="26"/>
        </w:rPr>
        <w:t xml:space="preserve">и </w:t>
      </w:r>
      <w:r w:rsidR="00D813CD" w:rsidRPr="00CC5BE4">
        <w:rPr>
          <w:sz w:val="26"/>
          <w:szCs w:val="26"/>
        </w:rPr>
        <w:lastRenderedPageBreak/>
        <w:t>заинтересованные лица вправе лично присутствовать при рассмотрении жалобы по существу, а также направить для участия в рассмотрении жалобы своих представителей.</w:t>
      </w:r>
    </w:p>
    <w:bookmarkEnd w:id="35"/>
    <w:p w:rsidR="00D813CD" w:rsidRPr="00CC5BE4" w:rsidRDefault="00DC193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  </w:t>
      </w:r>
      <w:r w:rsidR="00D813CD" w:rsidRPr="00CC5BE4">
        <w:rPr>
          <w:sz w:val="26"/>
          <w:szCs w:val="26"/>
        </w:rPr>
        <w:t>Подтверждение полномочий физических лиц, индивидуальных предпринимателей не требуется. Полномочия руководителей юридических лиц подтверждаются решением (копией решения) о назначении или об избрании лица на должность, в соответствии с которым такое лицо обладает правом действовать от имени юридического лица без доверенности. Полномочия представителей должны быть подтверждены доверенностью или иным подтверждающим его полномочия документом.</w:t>
      </w:r>
    </w:p>
    <w:p w:rsidR="00D813CD" w:rsidRPr="00CC5BE4" w:rsidRDefault="00DC193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  </w:t>
      </w:r>
      <w:r w:rsidR="00D813CD" w:rsidRPr="00CC5BE4">
        <w:rPr>
          <w:sz w:val="26"/>
          <w:szCs w:val="26"/>
        </w:rPr>
        <w:t>На заседание Комиссии допускаются лица при предъявлении документа, удостоверяющего личность.</w:t>
      </w:r>
    </w:p>
    <w:p w:rsidR="00D813CD" w:rsidRPr="00CC5BE4" w:rsidRDefault="0048022B" w:rsidP="00EA6C45">
      <w:pPr>
        <w:spacing w:line="360" w:lineRule="auto"/>
        <w:jc w:val="both"/>
        <w:rPr>
          <w:sz w:val="26"/>
          <w:szCs w:val="26"/>
        </w:rPr>
      </w:pPr>
      <w:bookmarkStart w:id="36" w:name="sub_24"/>
      <w:r>
        <w:rPr>
          <w:sz w:val="26"/>
          <w:szCs w:val="26"/>
        </w:rPr>
        <w:t>26</w:t>
      </w:r>
      <w:r w:rsidR="00D813CD" w:rsidRPr="00CC5BE4">
        <w:rPr>
          <w:sz w:val="26"/>
          <w:szCs w:val="26"/>
        </w:rPr>
        <w:t>. Рассмотрение жалобы Комиссией осуществляется в присутствии заявителя,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чьи действия (бездействие) обжалуются, заинтересованных лиц и иных лиц, выразивших желание присутствовать на заседании Комиссии. Комиссия обязана рассмотреть жалобу и принять решение в течение пяти рабочих дней со дня поступления жалобы вне зависимости от явки сторон.</w:t>
      </w:r>
    </w:p>
    <w:bookmarkEnd w:id="36"/>
    <w:p w:rsidR="00D813CD" w:rsidRPr="00CC5BE4" w:rsidRDefault="00D73366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 </w:t>
      </w:r>
      <w:r w:rsidR="00D813CD" w:rsidRPr="00CC5BE4">
        <w:rPr>
          <w:sz w:val="26"/>
          <w:szCs w:val="26"/>
        </w:rPr>
        <w:t>К участию в рассмотрении жалобы могут быть привлечены эксперты, представители органов государственной власти, свидетели (лица, которым могут быть известны обстоятельства, относящиеся к рассмотрению жалобы).</w:t>
      </w:r>
    </w:p>
    <w:p w:rsidR="00D813CD" w:rsidRPr="00CC5BE4" w:rsidRDefault="00D73366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</w:t>
      </w:r>
      <w:r w:rsidR="00D813CD" w:rsidRPr="00CC5BE4">
        <w:rPr>
          <w:sz w:val="26"/>
          <w:szCs w:val="26"/>
        </w:rPr>
        <w:t>Заседание комиссии считается правомочным, если на нем присутствует более половины членов Комиссии.</w:t>
      </w:r>
    </w:p>
    <w:p w:rsidR="00D813CD" w:rsidRPr="00CC5BE4" w:rsidRDefault="00D73366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</w:t>
      </w:r>
      <w:r w:rsidR="00D813CD" w:rsidRPr="00CC5BE4">
        <w:rPr>
          <w:sz w:val="26"/>
          <w:szCs w:val="26"/>
        </w:rPr>
        <w:t>На заседании Комиссии ведется аудиозапись, которая должна храниться не менее трех лет. Любое лицо, присутствующее на заседании Комиссии, вправе осуществлять аудио- и видеозапись заседания Комиссии, предварительно уведомив об этом Комиссию.</w:t>
      </w:r>
    </w:p>
    <w:p w:rsidR="00D813CD" w:rsidRPr="00CC5BE4" w:rsidRDefault="00D73366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 </w:t>
      </w:r>
      <w:r w:rsidR="00D813CD" w:rsidRPr="00CC5BE4">
        <w:rPr>
          <w:sz w:val="26"/>
          <w:szCs w:val="26"/>
        </w:rPr>
        <w:t xml:space="preserve">Перед рассмотрением жалобы Комиссия проверяет полномочия заявителя, заказчика, уполномоченного органа, уполномоченного учреждения, специализированной организации, комиссии по осуществлению закупок, ее членов, </w:t>
      </w:r>
      <w:r w:rsidR="00D813CD" w:rsidRPr="00CC5BE4">
        <w:rPr>
          <w:sz w:val="26"/>
          <w:szCs w:val="26"/>
        </w:rPr>
        <w:lastRenderedPageBreak/>
        <w:t>должностных лиц контрактной службы, контрактного управляющего, заинтересованных лиц, присутствующих на рассмотрении жалобы. В случае если полномочия указанных лиц не подтверждены, такие лица вправе присутствовать на заседании Комиссии без права давать пояснения по существу жалобы.</w:t>
      </w:r>
    </w:p>
    <w:p w:rsidR="00D813CD" w:rsidRPr="00CC5BE4" w:rsidRDefault="0048022B" w:rsidP="00EA6C45">
      <w:pPr>
        <w:spacing w:line="360" w:lineRule="auto"/>
        <w:jc w:val="both"/>
        <w:rPr>
          <w:sz w:val="26"/>
          <w:szCs w:val="26"/>
        </w:rPr>
      </w:pPr>
      <w:bookmarkStart w:id="37" w:name="sub_25"/>
      <w:r>
        <w:rPr>
          <w:sz w:val="26"/>
          <w:szCs w:val="26"/>
        </w:rPr>
        <w:t>27</w:t>
      </w:r>
      <w:r w:rsidR="00D813CD" w:rsidRPr="00CC5BE4">
        <w:rPr>
          <w:sz w:val="26"/>
          <w:szCs w:val="26"/>
        </w:rPr>
        <w:t>. Председатель Комиссии либо в отсутствие председателя его заместитель, осуществляющий его обязанности (далее - Ведущий заседание):</w:t>
      </w:r>
    </w:p>
    <w:bookmarkEnd w:id="37"/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открывает заседание Комиссии и объявляет, какая жалоба подлежит рассмотрению;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разъясняет представителям сторон, заинтересованным лицам их права и обязанности;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proofErr w:type="gramStart"/>
      <w:r w:rsidRPr="00CC5BE4">
        <w:rPr>
          <w:sz w:val="26"/>
          <w:szCs w:val="26"/>
        </w:rPr>
        <w:t xml:space="preserve">- устанавливает и разъясняет порядок рассмотрения жалобы, уведомляет о том, что при рассмотрении жалобы ведется аудиозапись заседания и проводится внеплановая проверка соблюдения </w:t>
      </w:r>
      <w:hyperlink r:id="rId30" w:history="1">
        <w:r w:rsidRPr="00CC5BE4">
          <w:rPr>
            <w:rStyle w:val="ac"/>
            <w:color w:val="auto"/>
            <w:sz w:val="26"/>
            <w:szCs w:val="26"/>
          </w:rPr>
          <w:t>законодательства</w:t>
        </w:r>
      </w:hyperlink>
      <w:r w:rsidRPr="00CC5BE4">
        <w:rPr>
          <w:sz w:val="26"/>
          <w:szCs w:val="26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определении поставщика (подрядчика, исполнителя), в отношении которого рассматривается жалоба;</w:t>
      </w:r>
      <w:proofErr w:type="gramEnd"/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руководит рассмотрением жалобы, обеспечивает условия для всестороннего и полного исследования доказательств и обстоятельств дела, обеспечивает рассмотрение заявлений и ходатай</w:t>
      </w:r>
      <w:proofErr w:type="gramStart"/>
      <w:r w:rsidRPr="00CC5BE4">
        <w:rPr>
          <w:sz w:val="26"/>
          <w:szCs w:val="26"/>
        </w:rPr>
        <w:t>ств ст</w:t>
      </w:r>
      <w:proofErr w:type="gramEnd"/>
      <w:r w:rsidRPr="00CC5BE4">
        <w:rPr>
          <w:sz w:val="26"/>
          <w:szCs w:val="26"/>
        </w:rPr>
        <w:t>орон, заинтересованных лиц;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принимает меры по обеспечению установленного порядка рассмотрения жалобы.</w:t>
      </w:r>
    </w:p>
    <w:p w:rsidR="00D813CD" w:rsidRPr="00CC5BE4" w:rsidRDefault="0048022B" w:rsidP="00EA6C45">
      <w:pPr>
        <w:spacing w:line="360" w:lineRule="auto"/>
        <w:jc w:val="both"/>
        <w:rPr>
          <w:sz w:val="26"/>
          <w:szCs w:val="26"/>
        </w:rPr>
      </w:pPr>
      <w:bookmarkStart w:id="38" w:name="sub_26"/>
      <w:r>
        <w:rPr>
          <w:sz w:val="26"/>
          <w:szCs w:val="26"/>
        </w:rPr>
        <w:t>28</w:t>
      </w:r>
      <w:r w:rsidR="00D813CD" w:rsidRPr="00CC5BE4">
        <w:rPr>
          <w:sz w:val="26"/>
          <w:szCs w:val="26"/>
        </w:rPr>
        <w:t>. Рассмотрение жалобы по существу начинается с сообщения заявителя об обжалуемых действиях (бездействии)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о своих требованиях, а в случае отсутствия заявителя - с сообщения сотрудника контрольного органа о фактах, изложенных в жалобе заявителя. В случае отсутствия лиц, направивших возражения на жалобу, сотрудником контрольного органа также сообщается о содержании таких возражений.</w:t>
      </w:r>
    </w:p>
    <w:bookmarkEnd w:id="38"/>
    <w:p w:rsidR="00D813CD" w:rsidRPr="00CC5BE4" w:rsidRDefault="00035864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</w:t>
      </w:r>
      <w:proofErr w:type="gramStart"/>
      <w:r w:rsidR="00D813CD" w:rsidRPr="00CC5BE4">
        <w:rPr>
          <w:sz w:val="26"/>
          <w:szCs w:val="26"/>
        </w:rPr>
        <w:t xml:space="preserve">В ходе рассмотрения жалобы заказчик, уполномоченный орган, уполномоченное учреждение, специализированная организация, комиссия по осуществлению </w:t>
      </w:r>
      <w:r w:rsidR="00D813CD" w:rsidRPr="00CC5BE4">
        <w:rPr>
          <w:sz w:val="26"/>
          <w:szCs w:val="26"/>
        </w:rPr>
        <w:lastRenderedPageBreak/>
        <w:t>закупок, ее члены, должностные лица контрактной службы, контрактный управляющий, действия (бездействие) которых обжалуются, дают возражения по фактам, указанным в жалобе заявителя.</w:t>
      </w:r>
      <w:proofErr w:type="gramEnd"/>
    </w:p>
    <w:p w:rsidR="00D813CD" w:rsidRPr="00CC5BE4" w:rsidRDefault="00035864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</w:t>
      </w:r>
      <w:r w:rsidR="00D813CD" w:rsidRPr="00CC5BE4">
        <w:rPr>
          <w:sz w:val="26"/>
          <w:szCs w:val="26"/>
        </w:rPr>
        <w:t>Заинтересованные лица вправе давать свои пояснения по жалобе в устной и (или) письменной форме.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bookmarkStart w:id="39" w:name="sub_27"/>
      <w:r w:rsidRPr="00CC5BE4">
        <w:rPr>
          <w:sz w:val="26"/>
          <w:szCs w:val="26"/>
        </w:rPr>
        <w:t xml:space="preserve">30. Комиссия при рассмотрении жалобы проводит в соответствии с </w:t>
      </w:r>
      <w:hyperlink r:id="rId31" w:history="1">
        <w:r w:rsidRPr="00CC5BE4">
          <w:rPr>
            <w:rStyle w:val="ac"/>
            <w:color w:val="auto"/>
            <w:sz w:val="26"/>
            <w:szCs w:val="26"/>
          </w:rPr>
          <w:t>частью 15 статьи 99</w:t>
        </w:r>
      </w:hyperlink>
      <w:r w:rsidRPr="00CC5BE4">
        <w:rPr>
          <w:sz w:val="26"/>
          <w:szCs w:val="26"/>
        </w:rPr>
        <w:t xml:space="preserve"> Закона о контрактной системе и настоящим </w:t>
      </w:r>
      <w:r w:rsidR="00BE1916" w:rsidRPr="00CC5BE4">
        <w:rPr>
          <w:sz w:val="26"/>
          <w:szCs w:val="26"/>
        </w:rPr>
        <w:t>Положением</w:t>
      </w:r>
      <w:r w:rsidRPr="00CC5BE4">
        <w:rPr>
          <w:sz w:val="26"/>
          <w:szCs w:val="26"/>
        </w:rPr>
        <w:t xml:space="preserve"> внеплановую проверку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определении поставщика (подрядчика, исполнителя). Внеплановая проверка проводится одновременно с рассмотрением жалобы.</w:t>
      </w:r>
    </w:p>
    <w:bookmarkEnd w:id="39"/>
    <w:p w:rsidR="00D813CD" w:rsidRPr="00CC5BE4" w:rsidRDefault="00BE1916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</w:t>
      </w:r>
      <w:proofErr w:type="gramStart"/>
      <w:r w:rsidR="00D813CD" w:rsidRPr="00CC5BE4">
        <w:rPr>
          <w:sz w:val="26"/>
          <w:szCs w:val="26"/>
        </w:rPr>
        <w:t xml:space="preserve">При этом проверяется соответствие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в том числе не указанных в жалобе, а также документов по организации и осуществлению закупки, являющейся предметом жалобы, требованиям </w:t>
      </w:r>
      <w:hyperlink r:id="rId32" w:history="1">
        <w:r w:rsidR="00D813CD" w:rsidRPr="00CC5BE4">
          <w:rPr>
            <w:rStyle w:val="ac"/>
            <w:color w:val="auto"/>
            <w:sz w:val="26"/>
            <w:szCs w:val="26"/>
          </w:rPr>
          <w:t>законодательства</w:t>
        </w:r>
      </w:hyperlink>
      <w:r w:rsidR="00D813CD" w:rsidRPr="00CC5BE4">
        <w:rPr>
          <w:sz w:val="26"/>
          <w:szCs w:val="26"/>
        </w:rPr>
        <w:t xml:space="preserve"> Российской Федерации и иных нормативных правовых актов о контрактной системе в сфере закупок товаров, работ</w:t>
      </w:r>
      <w:proofErr w:type="gramEnd"/>
      <w:r w:rsidR="00D813CD" w:rsidRPr="00CC5BE4">
        <w:rPr>
          <w:sz w:val="26"/>
          <w:szCs w:val="26"/>
        </w:rPr>
        <w:t>, услуг для обеспечения государственных и муниципальных нужд.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bookmarkStart w:id="40" w:name="sub_28"/>
      <w:r w:rsidRPr="00CC5BE4">
        <w:rPr>
          <w:sz w:val="26"/>
          <w:szCs w:val="26"/>
        </w:rPr>
        <w:t>31. Комиссия при рассмотрении жалобы и в ходе проведения внеплановой проверки заслушивает пояснения сторон, заинтересованных и привлеченных лиц, а также передает копии пояснений и возражений на жалобу, представленных в письменной форме, представителям сторон и заинтересованных лиц, присутствующим на заседании Комиссии, испрашивает необходимые документы для ознакомления. Комиссия вправе получать объяснения сторон, заинтересованных и привлеченных лиц по фактам, изложенным в жалобе, а также иным вопросам, связанным с осуществлением закупки, совершать иные действия, направленные на всестороннее рассмотрение жалобы и проведение внеплановой проверки.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bookmarkStart w:id="41" w:name="sub_29"/>
      <w:bookmarkEnd w:id="40"/>
      <w:r w:rsidRPr="00CC5BE4">
        <w:rPr>
          <w:sz w:val="26"/>
          <w:szCs w:val="26"/>
        </w:rPr>
        <w:lastRenderedPageBreak/>
        <w:t>32. По ходатайству лиц, участвующих в рассмотрении жалобы и проведении внеплановой проверки, либо по собственной инициативе, в том числе для выяснения обстоятельств, имеющих значение для принятия решения, в заседании комиссии может быть объявлен перерыв. При объявлении перерыва лицам, присутствующим на заседании Комиссии, объявляется о дате, времени и месте продолжения заседания Комиссии. Письменное уведомление о месте, дате и времени рассмотрения жалобы после перерыва не направляется. При объявлении перерыва срок рассмотрения жалобы не приостанавливается и не продлевается.</w:t>
      </w:r>
    </w:p>
    <w:bookmarkEnd w:id="41"/>
    <w:p w:rsidR="00D813CD" w:rsidRPr="00CC5BE4" w:rsidRDefault="00BE1916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</w:t>
      </w:r>
      <w:r w:rsidR="00D813CD" w:rsidRPr="00CC5BE4">
        <w:rPr>
          <w:sz w:val="26"/>
          <w:szCs w:val="26"/>
        </w:rPr>
        <w:t>После окончания перерыва заседание Комиссии продолжается с момента, на котором заседание было прервано. В случае если после окончания перерыва изменился состав Комиссии, то рассмотрение жалобы и проведение внеплановой проверки начинается заново.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bookmarkStart w:id="42" w:name="sub_30"/>
      <w:r w:rsidRPr="00CC5BE4">
        <w:rPr>
          <w:sz w:val="26"/>
          <w:szCs w:val="26"/>
        </w:rPr>
        <w:t>33. По результатам рассмотрения жалобы и проведения внеплановой проверки Комиссия принимает единое решение. Решение принимается Комиссией простым большинством голосов членов Комиссии, присутствовавших на заседании Комиссии, на основании документов и сведений, представленных на заседание Комиссии. В случае</w:t>
      </w:r>
      <w:proofErr w:type="gramStart"/>
      <w:r w:rsidRPr="00CC5BE4">
        <w:rPr>
          <w:sz w:val="26"/>
          <w:szCs w:val="26"/>
        </w:rPr>
        <w:t>,</w:t>
      </w:r>
      <w:proofErr w:type="gramEnd"/>
      <w:r w:rsidRPr="00CC5BE4">
        <w:rPr>
          <w:sz w:val="26"/>
          <w:szCs w:val="26"/>
        </w:rPr>
        <w:t xml:space="preserve"> если член Комиссии не согласен с решением, он излагает письменно особое мнение.</w:t>
      </w:r>
    </w:p>
    <w:bookmarkEnd w:id="42"/>
    <w:p w:rsidR="00D813CD" w:rsidRPr="00CC5BE4" w:rsidRDefault="00BE1916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</w:t>
      </w:r>
      <w:r w:rsidR="00D813CD" w:rsidRPr="00CC5BE4">
        <w:rPr>
          <w:sz w:val="26"/>
          <w:szCs w:val="26"/>
        </w:rPr>
        <w:t>При принятии решения учитываются обстоятельства дела, установленные Комиссией в результате рассмотрения жалобы и проведения внеплановой проверки.</w:t>
      </w:r>
    </w:p>
    <w:p w:rsidR="00D813CD" w:rsidRPr="00CC5BE4" w:rsidRDefault="00BE1916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</w:t>
      </w:r>
      <w:r w:rsidR="00D813CD" w:rsidRPr="00CC5BE4">
        <w:rPr>
          <w:sz w:val="26"/>
          <w:szCs w:val="26"/>
        </w:rPr>
        <w:t>Комиссия по результатам рассмотрения жалобы принимает решение о признании жалобы обоснованной или необоснованной.</w:t>
      </w:r>
    </w:p>
    <w:p w:rsidR="00D813CD" w:rsidRPr="00CC5BE4" w:rsidRDefault="00BE1916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</w:t>
      </w:r>
      <w:r w:rsidR="00D813CD" w:rsidRPr="00CC5BE4">
        <w:rPr>
          <w:sz w:val="26"/>
          <w:szCs w:val="26"/>
        </w:rPr>
        <w:t xml:space="preserve">В </w:t>
      </w:r>
      <w:r w:rsidR="002A72E2" w:rsidRPr="00CC5BE4">
        <w:rPr>
          <w:sz w:val="26"/>
          <w:szCs w:val="26"/>
        </w:rPr>
        <w:t>случае</w:t>
      </w:r>
      <w:proofErr w:type="gramStart"/>
      <w:r w:rsidR="002A72E2" w:rsidRPr="00CC5BE4">
        <w:rPr>
          <w:sz w:val="26"/>
          <w:szCs w:val="26"/>
        </w:rPr>
        <w:t>,</w:t>
      </w:r>
      <w:proofErr w:type="gramEnd"/>
      <w:r w:rsidR="002A72E2" w:rsidRPr="00CC5BE4">
        <w:rPr>
          <w:sz w:val="26"/>
          <w:szCs w:val="26"/>
        </w:rPr>
        <w:t xml:space="preserve"> если установлены не все</w:t>
      </w:r>
      <w:r w:rsidR="00D813CD" w:rsidRPr="00CC5BE4">
        <w:rPr>
          <w:sz w:val="26"/>
          <w:szCs w:val="26"/>
        </w:rPr>
        <w:t xml:space="preserve"> указанные в жалобе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жалоба признается обоснованной в части установленных нарушений, указанных в жалобе.</w:t>
      </w:r>
    </w:p>
    <w:p w:rsidR="00D813CD" w:rsidRPr="00CC5BE4" w:rsidRDefault="002A72E2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</w:t>
      </w:r>
      <w:r w:rsidR="00D813CD" w:rsidRPr="00CC5BE4">
        <w:rPr>
          <w:sz w:val="26"/>
          <w:szCs w:val="26"/>
        </w:rPr>
        <w:t xml:space="preserve">По результатам рассмотрения жалобы и проведения внеплановой проверки Комиссия принимает решение о наличии в действиях (бездействии)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</w:t>
      </w:r>
      <w:r w:rsidR="00D813CD" w:rsidRPr="00CC5BE4">
        <w:rPr>
          <w:sz w:val="26"/>
          <w:szCs w:val="26"/>
        </w:rPr>
        <w:lastRenderedPageBreak/>
        <w:t>контрактной службы, контрактного управляющего, установленных в ходе рассмотрения такой жалобы и проведения внеплановой проверки.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bookmarkStart w:id="43" w:name="sub_31"/>
      <w:r w:rsidRPr="00CC5BE4">
        <w:rPr>
          <w:sz w:val="26"/>
          <w:szCs w:val="26"/>
        </w:rPr>
        <w:t>34. По результатам рассмотрения жалобы по существу Комиссия оглашает резолютивную часть принятого решения.</w:t>
      </w:r>
    </w:p>
    <w:bookmarkEnd w:id="43"/>
    <w:p w:rsidR="00D813CD" w:rsidRPr="00CC5BE4" w:rsidRDefault="003F01D7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</w:t>
      </w:r>
      <w:r w:rsidR="00D813CD" w:rsidRPr="00CC5BE4">
        <w:rPr>
          <w:sz w:val="26"/>
          <w:szCs w:val="26"/>
        </w:rPr>
        <w:t>Решение (предписание) Комиссии является окончательным и может быть обжаловано в судебном порядке в течение трех месяцев со дня его принятия.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bookmarkStart w:id="44" w:name="sub_32"/>
      <w:r w:rsidRPr="00CC5BE4">
        <w:rPr>
          <w:sz w:val="26"/>
          <w:szCs w:val="26"/>
        </w:rPr>
        <w:t xml:space="preserve">35. В случаях если при рассмотрении жалобы или проведения внеплановой проверки выявлены нарушения </w:t>
      </w:r>
      <w:hyperlink r:id="rId33" w:history="1">
        <w:r w:rsidRPr="00CC5BE4">
          <w:rPr>
            <w:rStyle w:val="ac"/>
            <w:color w:val="auto"/>
            <w:sz w:val="26"/>
            <w:szCs w:val="26"/>
          </w:rPr>
          <w:t>законодательства</w:t>
        </w:r>
      </w:hyperlink>
      <w:r w:rsidRPr="00CC5BE4">
        <w:rPr>
          <w:sz w:val="26"/>
          <w:szCs w:val="26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Комиссия выдает предписание об устранении допущенных нарушений.</w:t>
      </w:r>
    </w:p>
    <w:p w:rsidR="00D813CD" w:rsidRPr="00CC5BE4" w:rsidRDefault="003F01D7" w:rsidP="00EA6C45">
      <w:pPr>
        <w:spacing w:line="360" w:lineRule="auto"/>
        <w:jc w:val="both"/>
        <w:rPr>
          <w:sz w:val="26"/>
          <w:szCs w:val="26"/>
        </w:rPr>
      </w:pPr>
      <w:bookmarkStart w:id="45" w:name="sub_3202"/>
      <w:bookmarkEnd w:id="44"/>
      <w:r w:rsidRPr="00CC5BE4">
        <w:rPr>
          <w:sz w:val="26"/>
          <w:szCs w:val="26"/>
        </w:rPr>
        <w:t xml:space="preserve">     </w:t>
      </w:r>
      <w:r w:rsidR="00D813CD" w:rsidRPr="00CC5BE4">
        <w:rPr>
          <w:sz w:val="26"/>
          <w:szCs w:val="26"/>
        </w:rPr>
        <w:t>Комиссия вправе не выдавать предписание только в случае выявления нарушений законодательства Российской Федерации и иных нормативных правовых актов о контрактной системе, которые не повлияли или не могли повлиять на результаты определения поставщика (подрядчика, исполнителя).</w:t>
      </w:r>
    </w:p>
    <w:bookmarkEnd w:id="45"/>
    <w:p w:rsidR="00D813CD" w:rsidRPr="00CC5BE4" w:rsidRDefault="003F01D7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</w:t>
      </w:r>
      <w:r w:rsidR="00D813CD" w:rsidRPr="00CC5BE4">
        <w:rPr>
          <w:sz w:val="26"/>
          <w:szCs w:val="26"/>
        </w:rPr>
        <w:t>Резолютивная часть предписания оглашается вместе с оглашением резолютивной части решения, принятого по результатам рассмотрения жалобы и проведения внеплановой проверки.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bookmarkStart w:id="46" w:name="sub_33"/>
      <w:r w:rsidRPr="00CC5BE4">
        <w:rPr>
          <w:sz w:val="26"/>
          <w:szCs w:val="26"/>
        </w:rPr>
        <w:t>36. Предписание подлежит исполнению в срок, установленный таким предписанием.</w:t>
      </w:r>
    </w:p>
    <w:bookmarkEnd w:id="46"/>
    <w:p w:rsidR="00DF23C9" w:rsidRPr="00CC5BE4" w:rsidRDefault="00DF23C9" w:rsidP="00EA6C45">
      <w:pPr>
        <w:pStyle w:val="1"/>
        <w:spacing w:line="360" w:lineRule="auto"/>
        <w:jc w:val="both"/>
        <w:rPr>
          <w:szCs w:val="26"/>
        </w:rPr>
      </w:pPr>
    </w:p>
    <w:p w:rsidR="00D813CD" w:rsidRPr="00CC5BE4" w:rsidRDefault="00D813CD" w:rsidP="003F01D7">
      <w:pPr>
        <w:pStyle w:val="1"/>
        <w:spacing w:line="360" w:lineRule="auto"/>
        <w:jc w:val="center"/>
        <w:rPr>
          <w:szCs w:val="26"/>
        </w:rPr>
      </w:pPr>
      <w:r w:rsidRPr="00CC5BE4">
        <w:rPr>
          <w:szCs w:val="26"/>
        </w:rPr>
        <w:t>Изготовление, направление полного текста решения (предписания)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bookmarkStart w:id="47" w:name="sub_35"/>
      <w:r w:rsidRPr="00CC5BE4">
        <w:rPr>
          <w:sz w:val="26"/>
          <w:szCs w:val="26"/>
        </w:rPr>
        <w:t xml:space="preserve">37. </w:t>
      </w:r>
      <w:proofErr w:type="gramStart"/>
      <w:r w:rsidRPr="00CC5BE4">
        <w:rPr>
          <w:sz w:val="26"/>
          <w:szCs w:val="26"/>
        </w:rPr>
        <w:t>По результатам рассмотрения жалобы и проведения внеплановой проверки изготавливается решение, которое должно состоять из вводной, описательной, мотивировочной и резолютивной частей.</w:t>
      </w:r>
      <w:proofErr w:type="gramEnd"/>
    </w:p>
    <w:bookmarkEnd w:id="47"/>
    <w:p w:rsidR="00D813CD" w:rsidRPr="00CC5BE4" w:rsidRDefault="001659BE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</w:t>
      </w:r>
      <w:proofErr w:type="gramStart"/>
      <w:r w:rsidR="00D813CD" w:rsidRPr="00CC5BE4">
        <w:rPr>
          <w:sz w:val="26"/>
          <w:szCs w:val="26"/>
        </w:rPr>
        <w:t xml:space="preserve">Вводная часть решения должна содержать наименование органа, принявшего решение, состав Комиссии, номер решения, дату и место принятия решения, наименование сторон, заинтересованных и привлеченных лиц, ФИО присутствующих на заседании представителей сторон, заинтересованных и привлеченных лиц, указание на закупку, за исключением случаев обжалования </w:t>
      </w:r>
      <w:r w:rsidR="00D813CD" w:rsidRPr="00CC5BE4">
        <w:rPr>
          <w:sz w:val="26"/>
          <w:szCs w:val="26"/>
        </w:rPr>
        <w:lastRenderedPageBreak/>
        <w:t>действий (бездействия) оператора электронной площадки, связанных с аккредитацией участника закупки на электронной площадке.</w:t>
      </w:r>
      <w:proofErr w:type="gramEnd"/>
    </w:p>
    <w:p w:rsidR="00D813CD" w:rsidRPr="00CC5BE4" w:rsidRDefault="001659BE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</w:t>
      </w:r>
      <w:r w:rsidR="00D813CD" w:rsidRPr="00CC5BE4">
        <w:rPr>
          <w:sz w:val="26"/>
          <w:szCs w:val="26"/>
        </w:rPr>
        <w:t>Описательная часть решения должна содержать краткое изложение доводов жалобы и возражений, объяснений, пояснений, заявлений, доказательств и ходатайств лиц, участвующих в деле.</w:t>
      </w:r>
    </w:p>
    <w:p w:rsidR="00D813CD" w:rsidRPr="00CC5BE4" w:rsidRDefault="001659BE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</w:t>
      </w:r>
      <w:r w:rsidR="00D813CD" w:rsidRPr="00CC5BE4">
        <w:rPr>
          <w:sz w:val="26"/>
          <w:szCs w:val="26"/>
        </w:rPr>
        <w:t>В мотивировочной части решения должны быть указаны: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обстоятельства, установленные при рассмотрении жалобы и в ходе проведения внеплановой проверки, на которых основываются выводы Комиссии;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нормы законодательства Российской Федерации, в соответствии с которыми Комиссией принято решение;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- информация о выявленных нарушениях требований </w:t>
      </w:r>
      <w:hyperlink r:id="rId34" w:history="1">
        <w:r w:rsidRPr="00CC5BE4">
          <w:rPr>
            <w:rStyle w:val="ac"/>
            <w:color w:val="auto"/>
            <w:sz w:val="26"/>
            <w:szCs w:val="26"/>
          </w:rPr>
          <w:t>законодательства</w:t>
        </w:r>
      </w:hyperlink>
      <w:r w:rsidRPr="00CC5BE4">
        <w:rPr>
          <w:sz w:val="26"/>
          <w:szCs w:val="26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признаков состава административного правонарушения и иных нормативных правовых актов;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иные сведения.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Резолютивная часть решения должна содержать: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выводы Комиссии о признании жалобы обоснованной (обоснованной в части установленных нарушений, указанных в жалобе) или необоснованной;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proofErr w:type="gramStart"/>
      <w:r w:rsidRPr="00CC5BE4">
        <w:rPr>
          <w:sz w:val="26"/>
          <w:szCs w:val="26"/>
        </w:rPr>
        <w:t xml:space="preserve">- выводы Комиссии о наличии в действиях (бездействии)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нарушений </w:t>
      </w:r>
      <w:hyperlink r:id="rId35" w:history="1">
        <w:r w:rsidRPr="00CC5BE4">
          <w:rPr>
            <w:rStyle w:val="ac"/>
            <w:color w:val="auto"/>
            <w:sz w:val="26"/>
            <w:szCs w:val="26"/>
          </w:rPr>
          <w:t>законодательства</w:t>
        </w:r>
      </w:hyperlink>
      <w:r w:rsidRPr="00CC5BE4">
        <w:rPr>
          <w:sz w:val="26"/>
          <w:szCs w:val="26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со ссылками на конкретные нормы, нарушение которых было установлено в</w:t>
      </w:r>
      <w:proofErr w:type="gramEnd"/>
      <w:r w:rsidRPr="00CC5BE4">
        <w:rPr>
          <w:sz w:val="26"/>
          <w:szCs w:val="26"/>
        </w:rPr>
        <w:t xml:space="preserve"> </w:t>
      </w:r>
      <w:proofErr w:type="gramStart"/>
      <w:r w:rsidRPr="00CC5BE4">
        <w:rPr>
          <w:sz w:val="26"/>
          <w:szCs w:val="26"/>
        </w:rPr>
        <w:t>результате</w:t>
      </w:r>
      <w:proofErr w:type="gramEnd"/>
      <w:r w:rsidRPr="00CC5BE4">
        <w:rPr>
          <w:sz w:val="26"/>
          <w:szCs w:val="26"/>
        </w:rPr>
        <w:t xml:space="preserve"> рассмотрения жалобы и проведения внеплановой проверки;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выводы Комиссии о необходимости передачи материалов жалобы для рассмотрения вопроса о возбуждении дела об административном правонарушении;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- сведения о выдаче предписания об устранении выявленных нарушений </w:t>
      </w:r>
      <w:hyperlink r:id="rId36" w:history="1">
        <w:r w:rsidRPr="00CC5BE4">
          <w:rPr>
            <w:rStyle w:val="ac"/>
            <w:color w:val="auto"/>
            <w:sz w:val="26"/>
            <w:szCs w:val="26"/>
          </w:rPr>
          <w:t>законодательства</w:t>
        </w:r>
      </w:hyperlink>
      <w:r w:rsidRPr="00CC5BE4">
        <w:rPr>
          <w:sz w:val="26"/>
          <w:szCs w:val="26"/>
        </w:rPr>
        <w:t xml:space="preserve"> Российской Федерации и иных нормативных правовых актов о </w:t>
      </w:r>
      <w:r w:rsidRPr="00CC5BE4">
        <w:rPr>
          <w:sz w:val="26"/>
          <w:szCs w:val="26"/>
        </w:rPr>
        <w:lastRenderedPageBreak/>
        <w:t>контрактной системе в сфере закупок товаров, работ, услуг для обеспечения государственных и муниципальных нужд или совершении иных действий;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другие меры по устранению нарушений, в том числе обращение с иском в суд, передача материалов в правоохранительные органы, органы контроля в сфере закупок и т.д.</w:t>
      </w:r>
    </w:p>
    <w:p w:rsidR="00D813CD" w:rsidRPr="00CC5BE4" w:rsidRDefault="00C93027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</w:t>
      </w:r>
      <w:r w:rsidR="00D813CD" w:rsidRPr="00CC5BE4">
        <w:rPr>
          <w:sz w:val="26"/>
          <w:szCs w:val="26"/>
        </w:rPr>
        <w:t>В случае признания жалобы обоснованной в части установленных нарушений, указанных в жалобе, резолютивная часть решения должна содержать выводы Комиссии о том, какие именно доводы жалобы признаны обоснованными.</w:t>
      </w:r>
    </w:p>
    <w:p w:rsidR="00D813CD" w:rsidRPr="00CC5BE4" w:rsidRDefault="0007101D" w:rsidP="00EA6C45">
      <w:pPr>
        <w:spacing w:line="360" w:lineRule="auto"/>
        <w:jc w:val="both"/>
        <w:rPr>
          <w:sz w:val="26"/>
          <w:szCs w:val="26"/>
        </w:rPr>
      </w:pPr>
      <w:bookmarkStart w:id="48" w:name="sub_3517"/>
      <w:r w:rsidRPr="00CC5BE4">
        <w:rPr>
          <w:sz w:val="26"/>
          <w:szCs w:val="26"/>
        </w:rPr>
        <w:t xml:space="preserve">      </w:t>
      </w:r>
      <w:proofErr w:type="gramStart"/>
      <w:r w:rsidR="00D813CD" w:rsidRPr="00CC5BE4">
        <w:rPr>
          <w:sz w:val="26"/>
          <w:szCs w:val="26"/>
        </w:rPr>
        <w:t xml:space="preserve">В случае если одним из доводов жалобы является обжалование положений документации о закупке после окончания установленного срока подачи заявок, рассмотрение данного довода жалобы не проводится и резолютивная часть решения должна содержать выводы Комиссии о том, что рассмотрение данного довода жалобы не проводится в соответствии с </w:t>
      </w:r>
      <w:hyperlink r:id="rId37" w:history="1">
        <w:r w:rsidR="00D813CD" w:rsidRPr="00CC5BE4">
          <w:rPr>
            <w:rStyle w:val="ac"/>
            <w:color w:val="auto"/>
            <w:sz w:val="26"/>
            <w:szCs w:val="26"/>
          </w:rPr>
          <w:t>частями 3</w:t>
        </w:r>
      </w:hyperlink>
      <w:r w:rsidR="00D813CD" w:rsidRPr="00CC5BE4">
        <w:rPr>
          <w:sz w:val="26"/>
          <w:szCs w:val="26"/>
        </w:rPr>
        <w:t xml:space="preserve">, </w:t>
      </w:r>
      <w:hyperlink r:id="rId38" w:history="1">
        <w:r w:rsidR="00D813CD" w:rsidRPr="00CC5BE4">
          <w:rPr>
            <w:rStyle w:val="ac"/>
            <w:color w:val="auto"/>
            <w:sz w:val="26"/>
            <w:szCs w:val="26"/>
          </w:rPr>
          <w:t>4 статьи 105</w:t>
        </w:r>
      </w:hyperlink>
      <w:r w:rsidR="00D813CD" w:rsidRPr="00CC5BE4">
        <w:rPr>
          <w:sz w:val="26"/>
          <w:szCs w:val="26"/>
        </w:rPr>
        <w:t xml:space="preserve"> Закона о контрактной системе.</w:t>
      </w:r>
      <w:proofErr w:type="gramEnd"/>
    </w:p>
    <w:bookmarkEnd w:id="48"/>
    <w:p w:rsidR="00D813CD" w:rsidRPr="00CC5BE4" w:rsidRDefault="0007101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</w:t>
      </w:r>
      <w:proofErr w:type="gramStart"/>
      <w:r w:rsidR="00D813CD" w:rsidRPr="00CC5BE4">
        <w:rPr>
          <w:sz w:val="26"/>
          <w:szCs w:val="26"/>
        </w:rPr>
        <w:t xml:space="preserve">В случае если доводом жалобы являются результаты оценки заявок на участие в конкурсе по критериям оценки, указанным в </w:t>
      </w:r>
      <w:hyperlink r:id="rId39" w:history="1">
        <w:r w:rsidR="00D813CD" w:rsidRPr="00CC5BE4">
          <w:rPr>
            <w:rStyle w:val="ac"/>
            <w:color w:val="auto"/>
            <w:sz w:val="26"/>
            <w:szCs w:val="26"/>
          </w:rPr>
          <w:t>пунктах 3</w:t>
        </w:r>
      </w:hyperlink>
      <w:r w:rsidR="00D813CD" w:rsidRPr="00CC5BE4">
        <w:rPr>
          <w:sz w:val="26"/>
          <w:szCs w:val="26"/>
        </w:rPr>
        <w:t xml:space="preserve"> и </w:t>
      </w:r>
      <w:hyperlink r:id="rId40" w:history="1">
        <w:r w:rsidR="00D813CD" w:rsidRPr="00CC5BE4">
          <w:rPr>
            <w:rStyle w:val="ac"/>
            <w:color w:val="auto"/>
            <w:sz w:val="26"/>
            <w:szCs w:val="26"/>
          </w:rPr>
          <w:t>4 части 1 статьи 32</w:t>
        </w:r>
      </w:hyperlink>
      <w:r w:rsidR="00D813CD" w:rsidRPr="00CC5BE4">
        <w:rPr>
          <w:sz w:val="26"/>
          <w:szCs w:val="26"/>
        </w:rPr>
        <w:t xml:space="preserve"> Закона о контрактной системе, резолютивная часть решения должна содержать выводы Комиссии о том, что рассмотрение жалобы не проводится в отношении результатов оценки заявок на участие в конкурсе по критериям оценки заявок на участие в</w:t>
      </w:r>
      <w:proofErr w:type="gramEnd"/>
      <w:r w:rsidR="00D813CD" w:rsidRPr="00CC5BE4">
        <w:rPr>
          <w:sz w:val="26"/>
          <w:szCs w:val="26"/>
        </w:rPr>
        <w:t xml:space="preserve"> конкурсе, </w:t>
      </w:r>
      <w:proofErr w:type="gramStart"/>
      <w:r w:rsidR="00D813CD" w:rsidRPr="00CC5BE4">
        <w:rPr>
          <w:sz w:val="26"/>
          <w:szCs w:val="26"/>
        </w:rPr>
        <w:t>указанным</w:t>
      </w:r>
      <w:proofErr w:type="gramEnd"/>
      <w:r w:rsidR="00D813CD" w:rsidRPr="00CC5BE4">
        <w:rPr>
          <w:sz w:val="26"/>
          <w:szCs w:val="26"/>
        </w:rPr>
        <w:t xml:space="preserve"> в пунктах 3 и 4 части 1 статьи 32 Закона о контрактной системе, и обжаловать такие результаты оценки заявок можно в судебном порядке.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bookmarkStart w:id="49" w:name="sub_36"/>
      <w:r w:rsidRPr="00CC5BE4">
        <w:rPr>
          <w:sz w:val="26"/>
          <w:szCs w:val="26"/>
        </w:rPr>
        <w:t>38. Полный текст решения изготавливается в срок, не превышающий трех рабочих дней со дня рассмотрения жалобы. Решение подписывается принявшими его членами Комиссии.</w:t>
      </w:r>
    </w:p>
    <w:bookmarkEnd w:id="49"/>
    <w:p w:rsidR="00D813CD" w:rsidRPr="00CC5BE4" w:rsidRDefault="0007101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 </w:t>
      </w:r>
      <w:r w:rsidR="00D813CD" w:rsidRPr="00CC5BE4">
        <w:rPr>
          <w:sz w:val="26"/>
          <w:szCs w:val="26"/>
        </w:rPr>
        <w:t>Копия решения направляется заявителю, участникам закупки, направившим возражение на жалобу, а также заказчику, в уполномоченный орган, уполномоченное учреждение, специализированную организацию, комиссию по осуществлению закупок, действия (бездействие) которых обжалуются. Копия решения выдается указанным лицам нарочно по соответствующему ходатайству.</w:t>
      </w:r>
    </w:p>
    <w:p w:rsidR="00D813CD" w:rsidRPr="00CC5BE4" w:rsidRDefault="0007101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 </w:t>
      </w:r>
      <w:r w:rsidR="00D813CD" w:rsidRPr="00CC5BE4">
        <w:rPr>
          <w:sz w:val="26"/>
          <w:szCs w:val="26"/>
        </w:rPr>
        <w:t>Копия решения по результатам рассмотрения жалобы на действия (бездействие) заказчика при проведен</w:t>
      </w:r>
      <w:proofErr w:type="gramStart"/>
      <w:r w:rsidR="00D813CD" w:rsidRPr="00CC5BE4">
        <w:rPr>
          <w:sz w:val="26"/>
          <w:szCs w:val="26"/>
        </w:rPr>
        <w:t>ии ау</w:t>
      </w:r>
      <w:proofErr w:type="gramEnd"/>
      <w:r w:rsidR="00D813CD" w:rsidRPr="00CC5BE4">
        <w:rPr>
          <w:sz w:val="26"/>
          <w:szCs w:val="26"/>
        </w:rPr>
        <w:t>кциона в электронной форме также направляется соответствующему оператору электронной площадки.</w:t>
      </w:r>
    </w:p>
    <w:p w:rsidR="00D813CD" w:rsidRPr="00CC5BE4" w:rsidRDefault="00466C81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lastRenderedPageBreak/>
        <w:t xml:space="preserve">    </w:t>
      </w:r>
      <w:r w:rsidR="00D813CD" w:rsidRPr="00CC5BE4">
        <w:rPr>
          <w:sz w:val="26"/>
          <w:szCs w:val="26"/>
        </w:rPr>
        <w:t>После изготовления и подписания полного текста решения, но не позднее трех рабочих дней со дня принятия решения, текст решения размещается контрольным органом в единой информационной системе в сфере закупок.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bookmarkStart w:id="50" w:name="sub_37"/>
      <w:r w:rsidRPr="00CC5BE4">
        <w:rPr>
          <w:sz w:val="26"/>
          <w:szCs w:val="26"/>
        </w:rPr>
        <w:t xml:space="preserve">39. </w:t>
      </w:r>
      <w:proofErr w:type="gramStart"/>
      <w:r w:rsidRPr="00CC5BE4">
        <w:rPr>
          <w:sz w:val="26"/>
          <w:szCs w:val="26"/>
        </w:rPr>
        <w:t xml:space="preserve">В случае выявления нарушений </w:t>
      </w:r>
      <w:hyperlink r:id="rId41" w:history="1">
        <w:r w:rsidRPr="00CC5BE4">
          <w:rPr>
            <w:rStyle w:val="ac"/>
            <w:color w:val="auto"/>
            <w:sz w:val="26"/>
            <w:szCs w:val="26"/>
          </w:rPr>
          <w:t>законодательства</w:t>
        </w:r>
      </w:hyperlink>
      <w:r w:rsidRPr="00CC5BE4">
        <w:rPr>
          <w:sz w:val="26"/>
          <w:szCs w:val="26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действиях (бездействии)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</w:t>
      </w:r>
      <w:r w:rsidR="00384113" w:rsidRPr="00CC5BE4">
        <w:rPr>
          <w:sz w:val="26"/>
          <w:szCs w:val="26"/>
        </w:rPr>
        <w:t xml:space="preserve">жбы, контрактного управляющего </w:t>
      </w:r>
      <w:r w:rsidRPr="00CC5BE4">
        <w:rPr>
          <w:sz w:val="26"/>
          <w:szCs w:val="26"/>
        </w:rPr>
        <w:t>на основании принятого решения изготавливается предписание, в котором должны быть указаны:</w:t>
      </w:r>
      <w:proofErr w:type="gramEnd"/>
    </w:p>
    <w:bookmarkEnd w:id="50"/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дата и место выдачи предписания;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состав Комиссии;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сведения о решении, на основании которого выдается предписание;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наименование, адрес заказчика, уполномоченного органа, уполномоченного учреждения, специализированной организации, комиссии по осуществлению закупок, которым выдается предписание;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- указание действий, которые необходимо осуществить с целью устранения нарушений </w:t>
      </w:r>
      <w:hyperlink r:id="rId42" w:history="1">
        <w:r w:rsidRPr="00CC5BE4">
          <w:rPr>
            <w:rStyle w:val="ac"/>
            <w:color w:val="auto"/>
            <w:sz w:val="26"/>
            <w:szCs w:val="26"/>
          </w:rPr>
          <w:t>законодательства</w:t>
        </w:r>
      </w:hyperlink>
      <w:r w:rsidRPr="00CC5BE4">
        <w:rPr>
          <w:sz w:val="26"/>
          <w:szCs w:val="26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сроки, в течение которых должно быть исполнено предписание;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сроки, в течение которых в контрольный орган должны поступить копии документов и сведения об исполнении предписания.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bookmarkStart w:id="51" w:name="sub_38"/>
      <w:r w:rsidRPr="00CC5BE4">
        <w:rPr>
          <w:sz w:val="26"/>
          <w:szCs w:val="26"/>
        </w:rPr>
        <w:t>40. Действиями, направленными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могут быть:</w:t>
      </w:r>
    </w:p>
    <w:bookmarkEnd w:id="51"/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>- отмена протоколов, составленных в ходе определения поставщика (исполнителя, подрядчика). Предписание об отмене протоколов выдается также в том случае, если выдается предписание о внесении изменений в извещение об осуществлении закупки, документацию о закупке;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lastRenderedPageBreak/>
        <w:t>- внесение изменений в изв</w:t>
      </w:r>
      <w:r w:rsidR="00384113" w:rsidRPr="00CC5BE4">
        <w:rPr>
          <w:sz w:val="26"/>
          <w:szCs w:val="26"/>
        </w:rPr>
        <w:t>ещение об осуществлении закупки,</w:t>
      </w:r>
      <w:r w:rsidRPr="00CC5BE4">
        <w:rPr>
          <w:sz w:val="26"/>
          <w:szCs w:val="26"/>
        </w:rPr>
        <w:t xml:space="preserve"> документацию о закупке с продлением сроков подачи заявок в соответствии с требованиями </w:t>
      </w:r>
      <w:hyperlink r:id="rId43" w:history="1">
        <w:r w:rsidRPr="00CC5BE4">
          <w:rPr>
            <w:rStyle w:val="ac"/>
            <w:color w:val="auto"/>
            <w:sz w:val="26"/>
            <w:szCs w:val="26"/>
          </w:rPr>
          <w:t>Закона</w:t>
        </w:r>
      </w:hyperlink>
      <w:r w:rsidRPr="00CC5BE4">
        <w:rPr>
          <w:sz w:val="26"/>
          <w:szCs w:val="26"/>
        </w:rPr>
        <w:t xml:space="preserve"> о контрактной системе;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- осуществление закупки в соответствии с требованиями </w:t>
      </w:r>
      <w:hyperlink r:id="rId44" w:history="1">
        <w:r w:rsidRPr="00CC5BE4">
          <w:rPr>
            <w:rStyle w:val="ac"/>
            <w:color w:val="auto"/>
            <w:sz w:val="26"/>
            <w:szCs w:val="26"/>
          </w:rPr>
          <w:t>Закона</w:t>
        </w:r>
      </w:hyperlink>
      <w:r w:rsidRPr="00CC5BE4">
        <w:rPr>
          <w:sz w:val="26"/>
          <w:szCs w:val="26"/>
        </w:rPr>
        <w:t xml:space="preserve"> о контрактной системе;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- иные действия, направленные на устранение нарушений </w:t>
      </w:r>
      <w:hyperlink r:id="rId45" w:history="1">
        <w:r w:rsidRPr="00CC5BE4">
          <w:rPr>
            <w:rStyle w:val="ac"/>
            <w:color w:val="auto"/>
            <w:sz w:val="26"/>
            <w:szCs w:val="26"/>
          </w:rPr>
          <w:t>законодательства</w:t>
        </w:r>
      </w:hyperlink>
      <w:r w:rsidRPr="00CC5BE4">
        <w:rPr>
          <w:sz w:val="26"/>
          <w:szCs w:val="26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D813CD" w:rsidRPr="00CC5BE4" w:rsidRDefault="00D813CD" w:rsidP="00EA6C45">
      <w:pPr>
        <w:spacing w:line="360" w:lineRule="auto"/>
        <w:jc w:val="both"/>
        <w:rPr>
          <w:sz w:val="26"/>
          <w:szCs w:val="26"/>
        </w:rPr>
      </w:pPr>
      <w:bookmarkStart w:id="52" w:name="sub_39"/>
      <w:r w:rsidRPr="00CC5BE4">
        <w:rPr>
          <w:sz w:val="26"/>
          <w:szCs w:val="26"/>
        </w:rPr>
        <w:t>41. Предписание изготавливается одновременно с решением и подписывается выдавшими его членами Комиссии.</w:t>
      </w:r>
    </w:p>
    <w:bookmarkEnd w:id="52"/>
    <w:p w:rsidR="00D813CD" w:rsidRPr="00CC5BE4" w:rsidRDefault="00384113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</w:t>
      </w:r>
      <w:r w:rsidR="00D813CD" w:rsidRPr="00CC5BE4">
        <w:rPr>
          <w:sz w:val="26"/>
          <w:szCs w:val="26"/>
        </w:rPr>
        <w:t>Копия предписания одновременно с копией решения направляется заявителю, участникам закупки, направившим возражение на жалобу, а также заказчику, в уполномоченный орган, уполномоченное учреждение, специализированную организацию, комиссию по осуществлению закупок, действия (бездействие) которых обжалуются. Копия предписания выдается указанным лицам нарочно по соответствующему ходатайству.</w:t>
      </w:r>
    </w:p>
    <w:p w:rsidR="00D813CD" w:rsidRPr="00CC5BE4" w:rsidRDefault="00384113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</w:t>
      </w:r>
      <w:r w:rsidR="00D813CD" w:rsidRPr="00CC5BE4">
        <w:rPr>
          <w:sz w:val="26"/>
          <w:szCs w:val="26"/>
        </w:rPr>
        <w:t>Копия предписания по результатам рассмотрения жалобы на действия (бездействие) заказчика при проведен</w:t>
      </w:r>
      <w:proofErr w:type="gramStart"/>
      <w:r w:rsidR="00D813CD" w:rsidRPr="00CC5BE4">
        <w:rPr>
          <w:sz w:val="26"/>
          <w:szCs w:val="26"/>
        </w:rPr>
        <w:t>ии ау</w:t>
      </w:r>
      <w:proofErr w:type="gramEnd"/>
      <w:r w:rsidR="00D813CD" w:rsidRPr="00CC5BE4">
        <w:rPr>
          <w:sz w:val="26"/>
          <w:szCs w:val="26"/>
        </w:rPr>
        <w:t>кциона в электронной форме также направляется соответствующему оператору электронной площадки.</w:t>
      </w:r>
    </w:p>
    <w:p w:rsidR="00D813CD" w:rsidRPr="00CC5BE4" w:rsidRDefault="00384113" w:rsidP="00EA6C45">
      <w:pPr>
        <w:spacing w:line="360" w:lineRule="auto"/>
        <w:jc w:val="both"/>
        <w:rPr>
          <w:sz w:val="26"/>
          <w:szCs w:val="26"/>
        </w:rPr>
      </w:pPr>
      <w:r w:rsidRPr="00CC5BE4">
        <w:rPr>
          <w:sz w:val="26"/>
          <w:szCs w:val="26"/>
        </w:rPr>
        <w:t xml:space="preserve">     </w:t>
      </w:r>
      <w:r w:rsidR="00D813CD" w:rsidRPr="00CC5BE4">
        <w:rPr>
          <w:sz w:val="26"/>
          <w:szCs w:val="26"/>
        </w:rPr>
        <w:t>После изготовления и подписания предписания, те</w:t>
      </w:r>
      <w:proofErr w:type="gramStart"/>
      <w:r w:rsidR="00D813CD" w:rsidRPr="00CC5BE4">
        <w:rPr>
          <w:sz w:val="26"/>
          <w:szCs w:val="26"/>
        </w:rPr>
        <w:t>кст пр</w:t>
      </w:r>
      <w:proofErr w:type="gramEnd"/>
      <w:r w:rsidR="00D813CD" w:rsidRPr="00CC5BE4">
        <w:rPr>
          <w:sz w:val="26"/>
          <w:szCs w:val="26"/>
        </w:rPr>
        <w:t>едписания одновременно с решением размещается контрольным органом в единой информационной системе в сфере закупок.</w:t>
      </w:r>
    </w:p>
    <w:p w:rsidR="00231489" w:rsidRPr="00CC5BE4" w:rsidRDefault="00231489" w:rsidP="00EA6C45">
      <w:pPr>
        <w:spacing w:line="360" w:lineRule="auto"/>
        <w:jc w:val="both"/>
        <w:rPr>
          <w:sz w:val="26"/>
          <w:szCs w:val="26"/>
        </w:rPr>
      </w:pPr>
    </w:p>
    <w:p w:rsidR="00231489" w:rsidRPr="00CC5BE4" w:rsidRDefault="00231489" w:rsidP="00231489">
      <w:pPr>
        <w:pStyle w:val="3"/>
        <w:shd w:val="clear" w:color="auto" w:fill="FFFFFF"/>
        <w:spacing w:line="240" w:lineRule="auto"/>
        <w:jc w:val="center"/>
        <w:textAlignment w:val="baseline"/>
      </w:pPr>
      <w:r w:rsidRPr="00CC5BE4">
        <w:t xml:space="preserve">Порядок обжалования решения, принятого </w:t>
      </w:r>
    </w:p>
    <w:p w:rsidR="00231489" w:rsidRPr="00CC5BE4" w:rsidRDefault="00231489" w:rsidP="00231489">
      <w:pPr>
        <w:pStyle w:val="3"/>
        <w:shd w:val="clear" w:color="auto" w:fill="FFFFFF"/>
        <w:spacing w:line="240" w:lineRule="auto"/>
        <w:jc w:val="center"/>
        <w:textAlignment w:val="baseline"/>
      </w:pPr>
      <w:r w:rsidRPr="00CC5BE4">
        <w:t>по результатам рассмотрения жалобы по существу</w:t>
      </w:r>
    </w:p>
    <w:p w:rsidR="00231489" w:rsidRPr="00CC5BE4" w:rsidRDefault="00231489" w:rsidP="002314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231489" w:rsidRPr="00CC5BE4" w:rsidRDefault="0071510D" w:rsidP="0071510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42. </w:t>
      </w:r>
      <w:r w:rsidR="00231489" w:rsidRPr="00CC5BE4">
        <w:rPr>
          <w:sz w:val="26"/>
          <w:szCs w:val="26"/>
        </w:rPr>
        <w:t>Решение, принятое в ходе осуществления муниципальной функции, может быть обжаловано в суд.</w:t>
      </w:r>
    </w:p>
    <w:p w:rsidR="00557E6A" w:rsidRDefault="00231489" w:rsidP="00231489">
      <w:pPr>
        <w:pStyle w:val="3"/>
        <w:shd w:val="clear" w:color="auto" w:fill="FFFFFF"/>
        <w:spacing w:after="240"/>
        <w:jc w:val="center"/>
        <w:textAlignment w:val="baseline"/>
      </w:pPr>
      <w:r w:rsidRPr="00CC5BE4">
        <w:lastRenderedPageBreak/>
        <w:br/>
      </w:r>
    </w:p>
    <w:p w:rsidR="00231489" w:rsidRPr="00CC5BE4" w:rsidRDefault="00231489" w:rsidP="00231489">
      <w:pPr>
        <w:pStyle w:val="3"/>
        <w:shd w:val="clear" w:color="auto" w:fill="FFFFFF"/>
        <w:spacing w:after="240"/>
        <w:jc w:val="center"/>
        <w:textAlignment w:val="baseline"/>
      </w:pPr>
      <w:proofErr w:type="gramStart"/>
      <w:r w:rsidRPr="00CC5BE4">
        <w:t>Контроль за</w:t>
      </w:r>
      <w:proofErr w:type="gramEnd"/>
      <w:r w:rsidRPr="00CC5BE4">
        <w:t xml:space="preserve"> исполнением муниципальной функции</w:t>
      </w:r>
    </w:p>
    <w:p w:rsidR="00231489" w:rsidRPr="00CC5BE4" w:rsidRDefault="00231489" w:rsidP="0023148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231489" w:rsidRPr="00CC5BE4" w:rsidRDefault="0071510D" w:rsidP="0071510D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43. </w:t>
      </w:r>
      <w:r w:rsidR="00231489" w:rsidRPr="00CC5BE4">
        <w:rPr>
          <w:sz w:val="26"/>
          <w:szCs w:val="26"/>
        </w:rPr>
        <w:t xml:space="preserve">Текущий </w:t>
      </w:r>
      <w:proofErr w:type="gramStart"/>
      <w:r w:rsidR="00231489" w:rsidRPr="00CC5BE4">
        <w:rPr>
          <w:sz w:val="26"/>
          <w:szCs w:val="26"/>
        </w:rPr>
        <w:t>контроль за</w:t>
      </w:r>
      <w:proofErr w:type="gramEnd"/>
      <w:r w:rsidR="00231489" w:rsidRPr="00CC5BE4">
        <w:rPr>
          <w:sz w:val="26"/>
          <w:szCs w:val="26"/>
        </w:rPr>
        <w:t xml:space="preserve"> соблюдением муниципальной функции осуществляет председатель комиссии.</w:t>
      </w:r>
    </w:p>
    <w:p w:rsidR="00700E89" w:rsidRPr="00CC5BE4" w:rsidRDefault="00700E89" w:rsidP="00EA6C45">
      <w:pPr>
        <w:spacing w:line="360" w:lineRule="auto"/>
        <w:jc w:val="both"/>
        <w:rPr>
          <w:sz w:val="26"/>
          <w:szCs w:val="26"/>
        </w:rPr>
      </w:pPr>
    </w:p>
    <w:p w:rsidR="00700E89" w:rsidRPr="00CC5BE4" w:rsidRDefault="00700E89" w:rsidP="00700E89">
      <w:pPr>
        <w:spacing w:line="360" w:lineRule="auto"/>
        <w:jc w:val="center"/>
        <w:rPr>
          <w:sz w:val="26"/>
          <w:szCs w:val="26"/>
        </w:rPr>
      </w:pPr>
      <w:r w:rsidRPr="00CC5BE4">
        <w:rPr>
          <w:sz w:val="26"/>
          <w:szCs w:val="26"/>
          <w:lang w:val="en-US"/>
        </w:rPr>
        <w:t>VI</w:t>
      </w:r>
      <w:r w:rsidRPr="00CC5BE4">
        <w:rPr>
          <w:sz w:val="26"/>
          <w:szCs w:val="26"/>
        </w:rPr>
        <w:t xml:space="preserve">. Порядок размещения </w:t>
      </w:r>
      <w:proofErr w:type="gramStart"/>
      <w:r w:rsidRPr="00CC5BE4">
        <w:rPr>
          <w:sz w:val="26"/>
          <w:szCs w:val="26"/>
        </w:rPr>
        <w:t>информации  в</w:t>
      </w:r>
      <w:proofErr w:type="gramEnd"/>
      <w:r w:rsidRPr="00CC5BE4">
        <w:rPr>
          <w:sz w:val="26"/>
          <w:szCs w:val="26"/>
        </w:rPr>
        <w:t xml:space="preserve"> единой информационной системе.</w:t>
      </w:r>
    </w:p>
    <w:p w:rsidR="00700E89" w:rsidRPr="00CC5BE4" w:rsidRDefault="00700E89" w:rsidP="00700E89">
      <w:pPr>
        <w:spacing w:line="360" w:lineRule="auto"/>
        <w:jc w:val="center"/>
        <w:rPr>
          <w:sz w:val="26"/>
          <w:szCs w:val="26"/>
        </w:rPr>
      </w:pPr>
    </w:p>
    <w:p w:rsidR="00B8404E" w:rsidRPr="00CC5BE4" w:rsidRDefault="00700E89" w:rsidP="00700E89">
      <w:pPr>
        <w:pStyle w:val="a9"/>
        <w:numPr>
          <w:ilvl w:val="0"/>
          <w:numId w:val="18"/>
        </w:numPr>
        <w:spacing w:line="360" w:lineRule="auto"/>
        <w:ind w:left="0" w:firstLine="0"/>
        <w:rPr>
          <w:sz w:val="26"/>
          <w:szCs w:val="26"/>
        </w:rPr>
      </w:pPr>
      <w:proofErr w:type="gramStart"/>
      <w:r w:rsidRPr="00CC5BE4">
        <w:rPr>
          <w:sz w:val="26"/>
          <w:szCs w:val="26"/>
        </w:rPr>
        <w:t xml:space="preserve">Порядок размещения информации  в единой информационной системе осуществляется контрольным органом в соответствии с положениями </w:t>
      </w:r>
      <w:r w:rsidRPr="00CC5BE4">
        <w:rPr>
          <w:bCs/>
          <w:sz w:val="26"/>
          <w:szCs w:val="26"/>
          <w:shd w:val="clear" w:color="auto" w:fill="FFFFFF"/>
        </w:rPr>
        <w:t>Постановления</w:t>
      </w:r>
      <w:r w:rsidR="00B8404E" w:rsidRPr="00CC5BE4">
        <w:rPr>
          <w:bCs/>
          <w:sz w:val="26"/>
          <w:szCs w:val="26"/>
          <w:shd w:val="clear" w:color="auto" w:fill="FFFFFF"/>
        </w:rPr>
        <w:t xml:space="preserve"> Правительства РФ от 27 января 2022 г. N 60</w:t>
      </w:r>
      <w:r w:rsidR="00B8404E" w:rsidRPr="00CC5BE4">
        <w:rPr>
          <w:bCs/>
          <w:sz w:val="26"/>
          <w:szCs w:val="26"/>
        </w:rPr>
        <w:br/>
      </w:r>
      <w:r w:rsidR="00B8404E" w:rsidRPr="00CC5BE4">
        <w:rPr>
          <w:bCs/>
          <w:sz w:val="26"/>
          <w:szCs w:val="26"/>
          <w:shd w:val="clear" w:color="auto" w:fill="FFFFFF"/>
        </w:rPr>
        <w:t>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</w:t>
      </w:r>
      <w:proofErr w:type="gramEnd"/>
      <w:r w:rsidR="00B8404E" w:rsidRPr="00CC5BE4">
        <w:rPr>
          <w:bCs/>
          <w:sz w:val="26"/>
          <w:szCs w:val="26"/>
          <w:shd w:val="clear" w:color="auto" w:fill="FFFFFF"/>
        </w:rPr>
        <w:t xml:space="preserve"> силу актов и отдельных положений актов Правительства Российской Федерации"</w:t>
      </w:r>
      <w:r w:rsidRPr="00CC5BE4">
        <w:rPr>
          <w:bCs/>
          <w:sz w:val="26"/>
          <w:szCs w:val="26"/>
          <w:shd w:val="clear" w:color="auto" w:fill="FFFFFF"/>
        </w:rPr>
        <w:t>.</w:t>
      </w:r>
    </w:p>
    <w:p w:rsidR="00186312" w:rsidRPr="00CC5BE4" w:rsidRDefault="00186312" w:rsidP="00700E89">
      <w:pPr>
        <w:pStyle w:val="a9"/>
        <w:numPr>
          <w:ilvl w:val="0"/>
          <w:numId w:val="18"/>
        </w:numPr>
        <w:spacing w:line="360" w:lineRule="auto"/>
        <w:ind w:left="0" w:firstLine="0"/>
        <w:rPr>
          <w:sz w:val="26"/>
          <w:szCs w:val="26"/>
        </w:rPr>
      </w:pPr>
      <w:r w:rsidRPr="00CC5BE4">
        <w:rPr>
          <w:bCs/>
          <w:sz w:val="26"/>
          <w:szCs w:val="26"/>
          <w:shd w:val="clear" w:color="auto" w:fill="FFFFFF"/>
        </w:rPr>
        <w:t>Ответственным лицом за размещение информации в ЕИС является председатель комиссии.</w:t>
      </w:r>
    </w:p>
    <w:p w:rsidR="00C90DB7" w:rsidRPr="00CC5BE4" w:rsidRDefault="00C90DB7" w:rsidP="00EA6C4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sectPr w:rsidR="00C90DB7" w:rsidRPr="00CC5BE4" w:rsidSect="000777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2C"/>
    <w:multiLevelType w:val="multilevel"/>
    <w:tmpl w:val="D73CB4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F75899"/>
    <w:multiLevelType w:val="multilevel"/>
    <w:tmpl w:val="7B9C8A1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2">
    <w:nsid w:val="1D4878B0"/>
    <w:multiLevelType w:val="hybridMultilevel"/>
    <w:tmpl w:val="9FF88B06"/>
    <w:lvl w:ilvl="0" w:tplc="C46E5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A81217"/>
    <w:multiLevelType w:val="hybridMultilevel"/>
    <w:tmpl w:val="8ACE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779C1"/>
    <w:multiLevelType w:val="hybridMultilevel"/>
    <w:tmpl w:val="507E48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19308AF"/>
    <w:multiLevelType w:val="hybridMultilevel"/>
    <w:tmpl w:val="B6E2A702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E0644"/>
    <w:multiLevelType w:val="hybridMultilevel"/>
    <w:tmpl w:val="B0E6F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75C72"/>
    <w:multiLevelType w:val="hybridMultilevel"/>
    <w:tmpl w:val="AC7E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500FF"/>
    <w:multiLevelType w:val="hybridMultilevel"/>
    <w:tmpl w:val="F668781A"/>
    <w:lvl w:ilvl="0" w:tplc="73203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940C8"/>
    <w:multiLevelType w:val="hybridMultilevel"/>
    <w:tmpl w:val="6B842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961383"/>
    <w:multiLevelType w:val="hybridMultilevel"/>
    <w:tmpl w:val="75E68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D22F80"/>
    <w:multiLevelType w:val="hybridMultilevel"/>
    <w:tmpl w:val="DE0ACDDE"/>
    <w:lvl w:ilvl="0" w:tplc="39CEEAD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5F516D8C"/>
    <w:multiLevelType w:val="hybridMultilevel"/>
    <w:tmpl w:val="82380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443F2A"/>
    <w:multiLevelType w:val="hybridMultilevel"/>
    <w:tmpl w:val="CF243EA6"/>
    <w:lvl w:ilvl="0" w:tplc="BCBE67F0">
      <w:start w:val="1"/>
      <w:numFmt w:val="decimal"/>
      <w:lvlText w:val="%1)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>
    <w:nsid w:val="6CEB4063"/>
    <w:multiLevelType w:val="hybridMultilevel"/>
    <w:tmpl w:val="626ADFE6"/>
    <w:lvl w:ilvl="0" w:tplc="D4ECE7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AD7299"/>
    <w:multiLevelType w:val="hybridMultilevel"/>
    <w:tmpl w:val="1592D574"/>
    <w:lvl w:ilvl="0" w:tplc="451244AE">
      <w:start w:val="1"/>
      <w:numFmt w:val="decimal"/>
      <w:lvlText w:val="%1)"/>
      <w:lvlJc w:val="left"/>
      <w:pPr>
        <w:ind w:left="57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78B6247C"/>
    <w:multiLevelType w:val="multilevel"/>
    <w:tmpl w:val="D4A8DFA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797F5BB2"/>
    <w:multiLevelType w:val="hybridMultilevel"/>
    <w:tmpl w:val="ED9C2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7"/>
  </w:num>
  <w:num w:numId="5">
    <w:abstractNumId w:val="12"/>
  </w:num>
  <w:num w:numId="6">
    <w:abstractNumId w:val="9"/>
  </w:num>
  <w:num w:numId="7">
    <w:abstractNumId w:val="10"/>
  </w:num>
  <w:num w:numId="8">
    <w:abstractNumId w:val="15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  <w:num w:numId="14">
    <w:abstractNumId w:val="0"/>
  </w:num>
  <w:num w:numId="15">
    <w:abstractNumId w:val="14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7356D"/>
    <w:rsid w:val="00000FDF"/>
    <w:rsid w:val="00002B4C"/>
    <w:rsid w:val="000038E0"/>
    <w:rsid w:val="0000473C"/>
    <w:rsid w:val="0000569D"/>
    <w:rsid w:val="000076EE"/>
    <w:rsid w:val="00011C98"/>
    <w:rsid w:val="0001458A"/>
    <w:rsid w:val="00015D1F"/>
    <w:rsid w:val="0001721E"/>
    <w:rsid w:val="000200F5"/>
    <w:rsid w:val="00024ED3"/>
    <w:rsid w:val="00027048"/>
    <w:rsid w:val="000276B5"/>
    <w:rsid w:val="0003118A"/>
    <w:rsid w:val="00033B6C"/>
    <w:rsid w:val="00035864"/>
    <w:rsid w:val="000367B6"/>
    <w:rsid w:val="00037916"/>
    <w:rsid w:val="00046E59"/>
    <w:rsid w:val="00047BF9"/>
    <w:rsid w:val="00051049"/>
    <w:rsid w:val="0005291D"/>
    <w:rsid w:val="00054E1A"/>
    <w:rsid w:val="0005666F"/>
    <w:rsid w:val="00061261"/>
    <w:rsid w:val="00063F21"/>
    <w:rsid w:val="000642F8"/>
    <w:rsid w:val="00071016"/>
    <w:rsid w:val="0007101D"/>
    <w:rsid w:val="00075787"/>
    <w:rsid w:val="00075909"/>
    <w:rsid w:val="0007617D"/>
    <w:rsid w:val="00076641"/>
    <w:rsid w:val="000777B1"/>
    <w:rsid w:val="00081841"/>
    <w:rsid w:val="00081BFD"/>
    <w:rsid w:val="00083732"/>
    <w:rsid w:val="00083E76"/>
    <w:rsid w:val="000844D9"/>
    <w:rsid w:val="00085D54"/>
    <w:rsid w:val="000868BE"/>
    <w:rsid w:val="0009066D"/>
    <w:rsid w:val="00090C7A"/>
    <w:rsid w:val="00093355"/>
    <w:rsid w:val="000936F1"/>
    <w:rsid w:val="00095215"/>
    <w:rsid w:val="0009552F"/>
    <w:rsid w:val="000A32D5"/>
    <w:rsid w:val="000A44C7"/>
    <w:rsid w:val="000A4DAD"/>
    <w:rsid w:val="000A5693"/>
    <w:rsid w:val="000A7EEB"/>
    <w:rsid w:val="000B2D53"/>
    <w:rsid w:val="000B640B"/>
    <w:rsid w:val="000B7024"/>
    <w:rsid w:val="000C1FAF"/>
    <w:rsid w:val="000C2871"/>
    <w:rsid w:val="000C2B75"/>
    <w:rsid w:val="000C538E"/>
    <w:rsid w:val="000D08AB"/>
    <w:rsid w:val="000D494D"/>
    <w:rsid w:val="000D4E9D"/>
    <w:rsid w:val="000D65C1"/>
    <w:rsid w:val="000D690B"/>
    <w:rsid w:val="000E3F34"/>
    <w:rsid w:val="000E439A"/>
    <w:rsid w:val="000F0252"/>
    <w:rsid w:val="000F2DBC"/>
    <w:rsid w:val="000F2DC7"/>
    <w:rsid w:val="000F5BC5"/>
    <w:rsid w:val="000F6D33"/>
    <w:rsid w:val="000F7630"/>
    <w:rsid w:val="00100276"/>
    <w:rsid w:val="001043A8"/>
    <w:rsid w:val="00106A99"/>
    <w:rsid w:val="00115EF6"/>
    <w:rsid w:val="00116CB5"/>
    <w:rsid w:val="001203BC"/>
    <w:rsid w:val="00120C47"/>
    <w:rsid w:val="00123F04"/>
    <w:rsid w:val="001255AC"/>
    <w:rsid w:val="00131EFD"/>
    <w:rsid w:val="001335AB"/>
    <w:rsid w:val="001339B8"/>
    <w:rsid w:val="0013421A"/>
    <w:rsid w:val="00134DD3"/>
    <w:rsid w:val="00134E7F"/>
    <w:rsid w:val="0013593D"/>
    <w:rsid w:val="00137C0D"/>
    <w:rsid w:val="00142C5E"/>
    <w:rsid w:val="001500F8"/>
    <w:rsid w:val="00152A6D"/>
    <w:rsid w:val="0015316B"/>
    <w:rsid w:val="001538D2"/>
    <w:rsid w:val="001542C3"/>
    <w:rsid w:val="001606D7"/>
    <w:rsid w:val="00160DD2"/>
    <w:rsid w:val="0016375E"/>
    <w:rsid w:val="001659BE"/>
    <w:rsid w:val="00166605"/>
    <w:rsid w:val="00166A7A"/>
    <w:rsid w:val="0016764C"/>
    <w:rsid w:val="00170FF3"/>
    <w:rsid w:val="0017424A"/>
    <w:rsid w:val="001742BF"/>
    <w:rsid w:val="00177B56"/>
    <w:rsid w:val="00182373"/>
    <w:rsid w:val="00182789"/>
    <w:rsid w:val="00182BB7"/>
    <w:rsid w:val="0018361B"/>
    <w:rsid w:val="00183A01"/>
    <w:rsid w:val="00183DC0"/>
    <w:rsid w:val="00186312"/>
    <w:rsid w:val="001A065B"/>
    <w:rsid w:val="001A3109"/>
    <w:rsid w:val="001A42B9"/>
    <w:rsid w:val="001A4E6F"/>
    <w:rsid w:val="001A7C90"/>
    <w:rsid w:val="001A7EF9"/>
    <w:rsid w:val="001B100D"/>
    <w:rsid w:val="001B42B2"/>
    <w:rsid w:val="001B65AB"/>
    <w:rsid w:val="001B789A"/>
    <w:rsid w:val="001B79B8"/>
    <w:rsid w:val="001C08F5"/>
    <w:rsid w:val="001C3471"/>
    <w:rsid w:val="001C4810"/>
    <w:rsid w:val="001D7209"/>
    <w:rsid w:val="001D746B"/>
    <w:rsid w:val="001E26FA"/>
    <w:rsid w:val="001E32EF"/>
    <w:rsid w:val="001E3892"/>
    <w:rsid w:val="001E6DF8"/>
    <w:rsid w:val="001F2A9E"/>
    <w:rsid w:val="001F31D2"/>
    <w:rsid w:val="001F4BE6"/>
    <w:rsid w:val="001F64DF"/>
    <w:rsid w:val="00200789"/>
    <w:rsid w:val="00200BFF"/>
    <w:rsid w:val="00203FD4"/>
    <w:rsid w:val="00205B2E"/>
    <w:rsid w:val="00210ED8"/>
    <w:rsid w:val="002116E4"/>
    <w:rsid w:val="00211DC9"/>
    <w:rsid w:val="0021741B"/>
    <w:rsid w:val="00220EA5"/>
    <w:rsid w:val="00221FE5"/>
    <w:rsid w:val="00222B53"/>
    <w:rsid w:val="00223620"/>
    <w:rsid w:val="00224531"/>
    <w:rsid w:val="00226C3D"/>
    <w:rsid w:val="00226EF8"/>
    <w:rsid w:val="0022796E"/>
    <w:rsid w:val="002308C6"/>
    <w:rsid w:val="00231489"/>
    <w:rsid w:val="0023223C"/>
    <w:rsid w:val="002335EE"/>
    <w:rsid w:val="0023424F"/>
    <w:rsid w:val="002350BD"/>
    <w:rsid w:val="00235C1E"/>
    <w:rsid w:val="00240218"/>
    <w:rsid w:val="002471CA"/>
    <w:rsid w:val="002503FB"/>
    <w:rsid w:val="00253F1E"/>
    <w:rsid w:val="00254ED3"/>
    <w:rsid w:val="00263782"/>
    <w:rsid w:val="00267B88"/>
    <w:rsid w:val="00277C89"/>
    <w:rsid w:val="00282BDA"/>
    <w:rsid w:val="002834CB"/>
    <w:rsid w:val="00283805"/>
    <w:rsid w:val="00283C33"/>
    <w:rsid w:val="002874CE"/>
    <w:rsid w:val="00292C2F"/>
    <w:rsid w:val="002A2176"/>
    <w:rsid w:val="002A314D"/>
    <w:rsid w:val="002A6D1E"/>
    <w:rsid w:val="002A72E2"/>
    <w:rsid w:val="002A738B"/>
    <w:rsid w:val="002B0AFC"/>
    <w:rsid w:val="002B2851"/>
    <w:rsid w:val="002B47A3"/>
    <w:rsid w:val="002B72E6"/>
    <w:rsid w:val="002C00AB"/>
    <w:rsid w:val="002C254F"/>
    <w:rsid w:val="002C2C83"/>
    <w:rsid w:val="002C44AF"/>
    <w:rsid w:val="002C5CA9"/>
    <w:rsid w:val="002C689B"/>
    <w:rsid w:val="002C6FFD"/>
    <w:rsid w:val="002D3CEC"/>
    <w:rsid w:val="002D420D"/>
    <w:rsid w:val="002D474B"/>
    <w:rsid w:val="002D6B06"/>
    <w:rsid w:val="002E03AE"/>
    <w:rsid w:val="002E2D6D"/>
    <w:rsid w:val="002E3132"/>
    <w:rsid w:val="002E3A25"/>
    <w:rsid w:val="002E3F5C"/>
    <w:rsid w:val="002E52BC"/>
    <w:rsid w:val="002E5A50"/>
    <w:rsid w:val="002E7EDE"/>
    <w:rsid w:val="002F0573"/>
    <w:rsid w:val="002F0AF6"/>
    <w:rsid w:val="002F41A8"/>
    <w:rsid w:val="002F442A"/>
    <w:rsid w:val="002F4D97"/>
    <w:rsid w:val="002F6E12"/>
    <w:rsid w:val="00300182"/>
    <w:rsid w:val="003012ED"/>
    <w:rsid w:val="003021AE"/>
    <w:rsid w:val="00302AD2"/>
    <w:rsid w:val="00303A9D"/>
    <w:rsid w:val="0031018E"/>
    <w:rsid w:val="003143F9"/>
    <w:rsid w:val="003171A0"/>
    <w:rsid w:val="00321D83"/>
    <w:rsid w:val="00325618"/>
    <w:rsid w:val="00331C3E"/>
    <w:rsid w:val="003328A0"/>
    <w:rsid w:val="00332B86"/>
    <w:rsid w:val="003342CA"/>
    <w:rsid w:val="00335BDB"/>
    <w:rsid w:val="00337320"/>
    <w:rsid w:val="00337D7C"/>
    <w:rsid w:val="003431F3"/>
    <w:rsid w:val="00343AE9"/>
    <w:rsid w:val="00344711"/>
    <w:rsid w:val="00345564"/>
    <w:rsid w:val="00356EC1"/>
    <w:rsid w:val="00360AA5"/>
    <w:rsid w:val="003615EB"/>
    <w:rsid w:val="00364C4D"/>
    <w:rsid w:val="00366D69"/>
    <w:rsid w:val="003676C5"/>
    <w:rsid w:val="0037095B"/>
    <w:rsid w:val="0037356D"/>
    <w:rsid w:val="00384113"/>
    <w:rsid w:val="00384BBD"/>
    <w:rsid w:val="003854AF"/>
    <w:rsid w:val="003859D4"/>
    <w:rsid w:val="00394C2E"/>
    <w:rsid w:val="00396F46"/>
    <w:rsid w:val="003A2CBB"/>
    <w:rsid w:val="003A40E1"/>
    <w:rsid w:val="003A523F"/>
    <w:rsid w:val="003A531A"/>
    <w:rsid w:val="003A6A94"/>
    <w:rsid w:val="003A76F1"/>
    <w:rsid w:val="003A7F39"/>
    <w:rsid w:val="003B498A"/>
    <w:rsid w:val="003B5284"/>
    <w:rsid w:val="003B7C76"/>
    <w:rsid w:val="003C36A9"/>
    <w:rsid w:val="003C3A9F"/>
    <w:rsid w:val="003C704B"/>
    <w:rsid w:val="003D0B87"/>
    <w:rsid w:val="003D104F"/>
    <w:rsid w:val="003D69ED"/>
    <w:rsid w:val="003D7809"/>
    <w:rsid w:val="003E04EF"/>
    <w:rsid w:val="003E1E77"/>
    <w:rsid w:val="003E2D79"/>
    <w:rsid w:val="003E4D1D"/>
    <w:rsid w:val="003E6395"/>
    <w:rsid w:val="003E7E63"/>
    <w:rsid w:val="003F01D7"/>
    <w:rsid w:val="003F0350"/>
    <w:rsid w:val="003F14F2"/>
    <w:rsid w:val="003F19E4"/>
    <w:rsid w:val="003F273D"/>
    <w:rsid w:val="003F50BE"/>
    <w:rsid w:val="003F643F"/>
    <w:rsid w:val="00404518"/>
    <w:rsid w:val="004116E7"/>
    <w:rsid w:val="00412A28"/>
    <w:rsid w:val="00415586"/>
    <w:rsid w:val="00415A3B"/>
    <w:rsid w:val="00415D03"/>
    <w:rsid w:val="0041790D"/>
    <w:rsid w:val="004234E1"/>
    <w:rsid w:val="00425AA3"/>
    <w:rsid w:val="004272A7"/>
    <w:rsid w:val="00430A43"/>
    <w:rsid w:val="00433FD2"/>
    <w:rsid w:val="004436B1"/>
    <w:rsid w:val="0044461E"/>
    <w:rsid w:val="0045058F"/>
    <w:rsid w:val="00451C3C"/>
    <w:rsid w:val="00452EC0"/>
    <w:rsid w:val="00453DA4"/>
    <w:rsid w:val="004540F4"/>
    <w:rsid w:val="00456D78"/>
    <w:rsid w:val="004571E5"/>
    <w:rsid w:val="00462486"/>
    <w:rsid w:val="00462888"/>
    <w:rsid w:val="004663F9"/>
    <w:rsid w:val="0046641F"/>
    <w:rsid w:val="004665F4"/>
    <w:rsid w:val="00466C81"/>
    <w:rsid w:val="00472059"/>
    <w:rsid w:val="004759B3"/>
    <w:rsid w:val="00476B3D"/>
    <w:rsid w:val="004778DC"/>
    <w:rsid w:val="0048022B"/>
    <w:rsid w:val="00480E14"/>
    <w:rsid w:val="00485FF8"/>
    <w:rsid w:val="0048781F"/>
    <w:rsid w:val="004909EB"/>
    <w:rsid w:val="0049361A"/>
    <w:rsid w:val="00494C50"/>
    <w:rsid w:val="004A4C5B"/>
    <w:rsid w:val="004A5B73"/>
    <w:rsid w:val="004A61E0"/>
    <w:rsid w:val="004B17A5"/>
    <w:rsid w:val="004B4AB2"/>
    <w:rsid w:val="004B5100"/>
    <w:rsid w:val="004C5DFE"/>
    <w:rsid w:val="004C6FDA"/>
    <w:rsid w:val="004C7258"/>
    <w:rsid w:val="004D2FB8"/>
    <w:rsid w:val="004D5FCD"/>
    <w:rsid w:val="004D71ED"/>
    <w:rsid w:val="004E628D"/>
    <w:rsid w:val="004F0190"/>
    <w:rsid w:val="004F1D43"/>
    <w:rsid w:val="004F57A5"/>
    <w:rsid w:val="004F6433"/>
    <w:rsid w:val="005040ED"/>
    <w:rsid w:val="00507E53"/>
    <w:rsid w:val="00521106"/>
    <w:rsid w:val="005306B8"/>
    <w:rsid w:val="005336AD"/>
    <w:rsid w:val="00535DBB"/>
    <w:rsid w:val="00536311"/>
    <w:rsid w:val="00537C9D"/>
    <w:rsid w:val="00542FB1"/>
    <w:rsid w:val="005439B5"/>
    <w:rsid w:val="00546EA1"/>
    <w:rsid w:val="00547081"/>
    <w:rsid w:val="005525A7"/>
    <w:rsid w:val="00553A8F"/>
    <w:rsid w:val="00554DEA"/>
    <w:rsid w:val="00557E6A"/>
    <w:rsid w:val="005612B2"/>
    <w:rsid w:val="00563AE8"/>
    <w:rsid w:val="00565A6C"/>
    <w:rsid w:val="00567936"/>
    <w:rsid w:val="00572E75"/>
    <w:rsid w:val="00574061"/>
    <w:rsid w:val="00576B9B"/>
    <w:rsid w:val="0057726A"/>
    <w:rsid w:val="00583959"/>
    <w:rsid w:val="00583FDE"/>
    <w:rsid w:val="0058440A"/>
    <w:rsid w:val="00584652"/>
    <w:rsid w:val="00584BB1"/>
    <w:rsid w:val="00585A6E"/>
    <w:rsid w:val="0058677A"/>
    <w:rsid w:val="00591000"/>
    <w:rsid w:val="005921A5"/>
    <w:rsid w:val="005939DB"/>
    <w:rsid w:val="00593AC2"/>
    <w:rsid w:val="0059497E"/>
    <w:rsid w:val="005A0A8A"/>
    <w:rsid w:val="005B2302"/>
    <w:rsid w:val="005B3E62"/>
    <w:rsid w:val="005C2065"/>
    <w:rsid w:val="005C3932"/>
    <w:rsid w:val="005C481F"/>
    <w:rsid w:val="005E4F12"/>
    <w:rsid w:val="005F3E49"/>
    <w:rsid w:val="005F4A48"/>
    <w:rsid w:val="005F7902"/>
    <w:rsid w:val="006000DA"/>
    <w:rsid w:val="00600650"/>
    <w:rsid w:val="006077F8"/>
    <w:rsid w:val="00611326"/>
    <w:rsid w:val="006119BE"/>
    <w:rsid w:val="00613671"/>
    <w:rsid w:val="0062135A"/>
    <w:rsid w:val="00622190"/>
    <w:rsid w:val="006229B5"/>
    <w:rsid w:val="006263CD"/>
    <w:rsid w:val="00626847"/>
    <w:rsid w:val="006310C8"/>
    <w:rsid w:val="0063174A"/>
    <w:rsid w:val="006319BB"/>
    <w:rsid w:val="00632D8B"/>
    <w:rsid w:val="0063495E"/>
    <w:rsid w:val="00634DD2"/>
    <w:rsid w:val="00637DD4"/>
    <w:rsid w:val="0064304C"/>
    <w:rsid w:val="00646778"/>
    <w:rsid w:val="0065060F"/>
    <w:rsid w:val="006571AF"/>
    <w:rsid w:val="006609BF"/>
    <w:rsid w:val="006623D5"/>
    <w:rsid w:val="006658E2"/>
    <w:rsid w:val="006672E4"/>
    <w:rsid w:val="00667C40"/>
    <w:rsid w:val="00671EA4"/>
    <w:rsid w:val="00674809"/>
    <w:rsid w:val="00674B74"/>
    <w:rsid w:val="006803AE"/>
    <w:rsid w:val="0068060D"/>
    <w:rsid w:val="00680B20"/>
    <w:rsid w:val="006834D5"/>
    <w:rsid w:val="006908E8"/>
    <w:rsid w:val="0069261B"/>
    <w:rsid w:val="00692D12"/>
    <w:rsid w:val="00697C95"/>
    <w:rsid w:val="006A1EF5"/>
    <w:rsid w:val="006A3532"/>
    <w:rsid w:val="006A5B32"/>
    <w:rsid w:val="006A7B3A"/>
    <w:rsid w:val="006B695B"/>
    <w:rsid w:val="006C45B2"/>
    <w:rsid w:val="006D307C"/>
    <w:rsid w:val="006D45D5"/>
    <w:rsid w:val="006D4F30"/>
    <w:rsid w:val="006D7B05"/>
    <w:rsid w:val="006E02BD"/>
    <w:rsid w:val="006E0BFB"/>
    <w:rsid w:val="006E2B46"/>
    <w:rsid w:val="006E4319"/>
    <w:rsid w:val="006F0376"/>
    <w:rsid w:val="006F0B85"/>
    <w:rsid w:val="006F1348"/>
    <w:rsid w:val="006F1E33"/>
    <w:rsid w:val="006F248A"/>
    <w:rsid w:val="006F6572"/>
    <w:rsid w:val="006F6944"/>
    <w:rsid w:val="006F79D8"/>
    <w:rsid w:val="00700886"/>
    <w:rsid w:val="00700E89"/>
    <w:rsid w:val="00702C9B"/>
    <w:rsid w:val="0070329C"/>
    <w:rsid w:val="00705B0B"/>
    <w:rsid w:val="00706CB8"/>
    <w:rsid w:val="00710378"/>
    <w:rsid w:val="00711096"/>
    <w:rsid w:val="00714B1A"/>
    <w:rsid w:val="00714F5F"/>
    <w:rsid w:val="0071510D"/>
    <w:rsid w:val="00717B66"/>
    <w:rsid w:val="00721155"/>
    <w:rsid w:val="0072308A"/>
    <w:rsid w:val="007255AF"/>
    <w:rsid w:val="007316D9"/>
    <w:rsid w:val="0073183B"/>
    <w:rsid w:val="00734E4A"/>
    <w:rsid w:val="00740210"/>
    <w:rsid w:val="0074306F"/>
    <w:rsid w:val="00746D7F"/>
    <w:rsid w:val="00747944"/>
    <w:rsid w:val="00751779"/>
    <w:rsid w:val="00752D8B"/>
    <w:rsid w:val="00757186"/>
    <w:rsid w:val="00757D4C"/>
    <w:rsid w:val="00762B7E"/>
    <w:rsid w:val="00762F39"/>
    <w:rsid w:val="007658DD"/>
    <w:rsid w:val="00773C50"/>
    <w:rsid w:val="00780CD6"/>
    <w:rsid w:val="0078344D"/>
    <w:rsid w:val="00783770"/>
    <w:rsid w:val="007860DE"/>
    <w:rsid w:val="00786E45"/>
    <w:rsid w:val="0079030D"/>
    <w:rsid w:val="0079331B"/>
    <w:rsid w:val="0079335A"/>
    <w:rsid w:val="00795BC7"/>
    <w:rsid w:val="00795BFF"/>
    <w:rsid w:val="007A20CB"/>
    <w:rsid w:val="007A6066"/>
    <w:rsid w:val="007A6251"/>
    <w:rsid w:val="007A7FC8"/>
    <w:rsid w:val="007B2768"/>
    <w:rsid w:val="007C050A"/>
    <w:rsid w:val="007C05EB"/>
    <w:rsid w:val="007C1A5B"/>
    <w:rsid w:val="007D2D69"/>
    <w:rsid w:val="007D3806"/>
    <w:rsid w:val="007D3DD2"/>
    <w:rsid w:val="007D569E"/>
    <w:rsid w:val="007D58A3"/>
    <w:rsid w:val="007D5994"/>
    <w:rsid w:val="007D73AB"/>
    <w:rsid w:val="007E18FD"/>
    <w:rsid w:val="007E3810"/>
    <w:rsid w:val="007E57CF"/>
    <w:rsid w:val="007E6E01"/>
    <w:rsid w:val="007E7B8F"/>
    <w:rsid w:val="007F2D87"/>
    <w:rsid w:val="007F69BC"/>
    <w:rsid w:val="00800CC7"/>
    <w:rsid w:val="00800E32"/>
    <w:rsid w:val="00803EA2"/>
    <w:rsid w:val="008067DE"/>
    <w:rsid w:val="0080777E"/>
    <w:rsid w:val="00807F65"/>
    <w:rsid w:val="00810205"/>
    <w:rsid w:val="00814558"/>
    <w:rsid w:val="00814DB1"/>
    <w:rsid w:val="0081586F"/>
    <w:rsid w:val="0082682D"/>
    <w:rsid w:val="00826C7C"/>
    <w:rsid w:val="00827B63"/>
    <w:rsid w:val="008318D6"/>
    <w:rsid w:val="00834996"/>
    <w:rsid w:val="00837CBE"/>
    <w:rsid w:val="00840C43"/>
    <w:rsid w:val="00840D7F"/>
    <w:rsid w:val="0084330F"/>
    <w:rsid w:val="00851543"/>
    <w:rsid w:val="0085185D"/>
    <w:rsid w:val="00853874"/>
    <w:rsid w:val="00862201"/>
    <w:rsid w:val="00873347"/>
    <w:rsid w:val="00873D8A"/>
    <w:rsid w:val="008741DB"/>
    <w:rsid w:val="00876EA8"/>
    <w:rsid w:val="008770A2"/>
    <w:rsid w:val="00877489"/>
    <w:rsid w:val="0087784D"/>
    <w:rsid w:val="00880859"/>
    <w:rsid w:val="00881EAB"/>
    <w:rsid w:val="0088214C"/>
    <w:rsid w:val="00882437"/>
    <w:rsid w:val="00882B7D"/>
    <w:rsid w:val="00894AB3"/>
    <w:rsid w:val="00895F71"/>
    <w:rsid w:val="00897284"/>
    <w:rsid w:val="008A37F3"/>
    <w:rsid w:val="008B38F0"/>
    <w:rsid w:val="008B3C1E"/>
    <w:rsid w:val="008C4875"/>
    <w:rsid w:val="008C515E"/>
    <w:rsid w:val="008C54F0"/>
    <w:rsid w:val="008C6C8D"/>
    <w:rsid w:val="008D0F1A"/>
    <w:rsid w:val="008D2EF1"/>
    <w:rsid w:val="008D366E"/>
    <w:rsid w:val="008D59ED"/>
    <w:rsid w:val="008E03F2"/>
    <w:rsid w:val="008E26D7"/>
    <w:rsid w:val="008E27EC"/>
    <w:rsid w:val="008E6E83"/>
    <w:rsid w:val="008F1504"/>
    <w:rsid w:val="0091025F"/>
    <w:rsid w:val="00911B72"/>
    <w:rsid w:val="0091292B"/>
    <w:rsid w:val="00912A60"/>
    <w:rsid w:val="009212B5"/>
    <w:rsid w:val="00924362"/>
    <w:rsid w:val="00926D79"/>
    <w:rsid w:val="00931227"/>
    <w:rsid w:val="00934B77"/>
    <w:rsid w:val="0093535E"/>
    <w:rsid w:val="00942030"/>
    <w:rsid w:val="00945444"/>
    <w:rsid w:val="009466E2"/>
    <w:rsid w:val="00946F9D"/>
    <w:rsid w:val="00947426"/>
    <w:rsid w:val="00950605"/>
    <w:rsid w:val="00952699"/>
    <w:rsid w:val="00955D27"/>
    <w:rsid w:val="00957491"/>
    <w:rsid w:val="00960132"/>
    <w:rsid w:val="00961F05"/>
    <w:rsid w:val="00962634"/>
    <w:rsid w:val="00962CC7"/>
    <w:rsid w:val="00964D5D"/>
    <w:rsid w:val="00967556"/>
    <w:rsid w:val="00967BE1"/>
    <w:rsid w:val="0097182D"/>
    <w:rsid w:val="00971F14"/>
    <w:rsid w:val="0097350D"/>
    <w:rsid w:val="0097410E"/>
    <w:rsid w:val="00974279"/>
    <w:rsid w:val="009765B9"/>
    <w:rsid w:val="00980835"/>
    <w:rsid w:val="00980894"/>
    <w:rsid w:val="009809A1"/>
    <w:rsid w:val="00980FC4"/>
    <w:rsid w:val="009814CE"/>
    <w:rsid w:val="009817DB"/>
    <w:rsid w:val="00982F20"/>
    <w:rsid w:val="00983746"/>
    <w:rsid w:val="009842E6"/>
    <w:rsid w:val="00984BB9"/>
    <w:rsid w:val="00985C2D"/>
    <w:rsid w:val="00986189"/>
    <w:rsid w:val="00990489"/>
    <w:rsid w:val="00991990"/>
    <w:rsid w:val="009940F3"/>
    <w:rsid w:val="009A4536"/>
    <w:rsid w:val="009A4DBB"/>
    <w:rsid w:val="009A62D3"/>
    <w:rsid w:val="009B0881"/>
    <w:rsid w:val="009B2EBC"/>
    <w:rsid w:val="009B4643"/>
    <w:rsid w:val="009B65A1"/>
    <w:rsid w:val="009B6CE1"/>
    <w:rsid w:val="009C0104"/>
    <w:rsid w:val="009C04E6"/>
    <w:rsid w:val="009C2CF1"/>
    <w:rsid w:val="009C3BBA"/>
    <w:rsid w:val="009C3E60"/>
    <w:rsid w:val="009C4443"/>
    <w:rsid w:val="009C46DB"/>
    <w:rsid w:val="009C5929"/>
    <w:rsid w:val="009C712C"/>
    <w:rsid w:val="009D09D2"/>
    <w:rsid w:val="009D12FF"/>
    <w:rsid w:val="009D17A2"/>
    <w:rsid w:val="009D3F44"/>
    <w:rsid w:val="009D4F02"/>
    <w:rsid w:val="009D7436"/>
    <w:rsid w:val="009D75B2"/>
    <w:rsid w:val="009D7639"/>
    <w:rsid w:val="009E013F"/>
    <w:rsid w:val="009E4340"/>
    <w:rsid w:val="009F1F3C"/>
    <w:rsid w:val="009F4FC4"/>
    <w:rsid w:val="00A032F4"/>
    <w:rsid w:val="00A0441B"/>
    <w:rsid w:val="00A05BF7"/>
    <w:rsid w:val="00A13F70"/>
    <w:rsid w:val="00A22649"/>
    <w:rsid w:val="00A26A11"/>
    <w:rsid w:val="00A3154A"/>
    <w:rsid w:val="00A345D0"/>
    <w:rsid w:val="00A35312"/>
    <w:rsid w:val="00A359D5"/>
    <w:rsid w:val="00A370C5"/>
    <w:rsid w:val="00A4106A"/>
    <w:rsid w:val="00A45F31"/>
    <w:rsid w:val="00A4672E"/>
    <w:rsid w:val="00A46768"/>
    <w:rsid w:val="00A51AE9"/>
    <w:rsid w:val="00A51EEF"/>
    <w:rsid w:val="00A53243"/>
    <w:rsid w:val="00A54BC6"/>
    <w:rsid w:val="00A5785E"/>
    <w:rsid w:val="00A57F9A"/>
    <w:rsid w:val="00A604DE"/>
    <w:rsid w:val="00A60FF5"/>
    <w:rsid w:val="00A613BD"/>
    <w:rsid w:val="00A64D24"/>
    <w:rsid w:val="00A712F7"/>
    <w:rsid w:val="00A73FAA"/>
    <w:rsid w:val="00A80593"/>
    <w:rsid w:val="00A8124C"/>
    <w:rsid w:val="00A85EA9"/>
    <w:rsid w:val="00A917FC"/>
    <w:rsid w:val="00A976F9"/>
    <w:rsid w:val="00AA2EDA"/>
    <w:rsid w:val="00AA59B5"/>
    <w:rsid w:val="00AA5F3A"/>
    <w:rsid w:val="00AA63EF"/>
    <w:rsid w:val="00AA6A70"/>
    <w:rsid w:val="00AA6DE5"/>
    <w:rsid w:val="00AA71AD"/>
    <w:rsid w:val="00AA7889"/>
    <w:rsid w:val="00AA78D2"/>
    <w:rsid w:val="00AB068B"/>
    <w:rsid w:val="00AB0F0B"/>
    <w:rsid w:val="00AB0F8A"/>
    <w:rsid w:val="00AB38B3"/>
    <w:rsid w:val="00AB3B85"/>
    <w:rsid w:val="00AB525A"/>
    <w:rsid w:val="00AB5E9A"/>
    <w:rsid w:val="00AB5FCB"/>
    <w:rsid w:val="00AC7393"/>
    <w:rsid w:val="00AD12FE"/>
    <w:rsid w:val="00AD6820"/>
    <w:rsid w:val="00AD7224"/>
    <w:rsid w:val="00AE7F0F"/>
    <w:rsid w:val="00AF3270"/>
    <w:rsid w:val="00AF4B21"/>
    <w:rsid w:val="00AF7E70"/>
    <w:rsid w:val="00B01DB5"/>
    <w:rsid w:val="00B01FCD"/>
    <w:rsid w:val="00B02003"/>
    <w:rsid w:val="00B02E25"/>
    <w:rsid w:val="00B03333"/>
    <w:rsid w:val="00B11513"/>
    <w:rsid w:val="00B15655"/>
    <w:rsid w:val="00B17051"/>
    <w:rsid w:val="00B174EF"/>
    <w:rsid w:val="00B23E02"/>
    <w:rsid w:val="00B24209"/>
    <w:rsid w:val="00B25A66"/>
    <w:rsid w:val="00B2712F"/>
    <w:rsid w:val="00B31242"/>
    <w:rsid w:val="00B338ED"/>
    <w:rsid w:val="00B345EF"/>
    <w:rsid w:val="00B34D34"/>
    <w:rsid w:val="00B35A7D"/>
    <w:rsid w:val="00B366B0"/>
    <w:rsid w:val="00B3712B"/>
    <w:rsid w:val="00B37A38"/>
    <w:rsid w:val="00B4038E"/>
    <w:rsid w:val="00B43DFF"/>
    <w:rsid w:val="00B543A6"/>
    <w:rsid w:val="00B545D1"/>
    <w:rsid w:val="00B5512E"/>
    <w:rsid w:val="00B5563E"/>
    <w:rsid w:val="00B5698B"/>
    <w:rsid w:val="00B60027"/>
    <w:rsid w:val="00B60CE6"/>
    <w:rsid w:val="00B638B3"/>
    <w:rsid w:val="00B65C5D"/>
    <w:rsid w:val="00B804E6"/>
    <w:rsid w:val="00B8120E"/>
    <w:rsid w:val="00B8164B"/>
    <w:rsid w:val="00B8214D"/>
    <w:rsid w:val="00B83A97"/>
    <w:rsid w:val="00B8404E"/>
    <w:rsid w:val="00B8482A"/>
    <w:rsid w:val="00B907D8"/>
    <w:rsid w:val="00B90B0A"/>
    <w:rsid w:val="00B9654E"/>
    <w:rsid w:val="00B96D12"/>
    <w:rsid w:val="00BA65A0"/>
    <w:rsid w:val="00BB00C4"/>
    <w:rsid w:val="00BB5103"/>
    <w:rsid w:val="00BB5D07"/>
    <w:rsid w:val="00BB6144"/>
    <w:rsid w:val="00BB6A65"/>
    <w:rsid w:val="00BB7AB5"/>
    <w:rsid w:val="00BC45C4"/>
    <w:rsid w:val="00BD01DE"/>
    <w:rsid w:val="00BD1C8D"/>
    <w:rsid w:val="00BD1D75"/>
    <w:rsid w:val="00BD32D3"/>
    <w:rsid w:val="00BD60F9"/>
    <w:rsid w:val="00BD7372"/>
    <w:rsid w:val="00BE1916"/>
    <w:rsid w:val="00BE51B0"/>
    <w:rsid w:val="00BE695D"/>
    <w:rsid w:val="00BF184B"/>
    <w:rsid w:val="00BF3C58"/>
    <w:rsid w:val="00BF4292"/>
    <w:rsid w:val="00BF438A"/>
    <w:rsid w:val="00BF6480"/>
    <w:rsid w:val="00C00C09"/>
    <w:rsid w:val="00C11F56"/>
    <w:rsid w:val="00C13167"/>
    <w:rsid w:val="00C15FDE"/>
    <w:rsid w:val="00C20C6C"/>
    <w:rsid w:val="00C21BDD"/>
    <w:rsid w:val="00C26456"/>
    <w:rsid w:val="00C311AD"/>
    <w:rsid w:val="00C317FE"/>
    <w:rsid w:val="00C32056"/>
    <w:rsid w:val="00C32481"/>
    <w:rsid w:val="00C329EE"/>
    <w:rsid w:val="00C35BCA"/>
    <w:rsid w:val="00C36505"/>
    <w:rsid w:val="00C4014F"/>
    <w:rsid w:val="00C410AA"/>
    <w:rsid w:val="00C41148"/>
    <w:rsid w:val="00C41E2F"/>
    <w:rsid w:val="00C43B10"/>
    <w:rsid w:val="00C50EE1"/>
    <w:rsid w:val="00C540D1"/>
    <w:rsid w:val="00C54E54"/>
    <w:rsid w:val="00C559E8"/>
    <w:rsid w:val="00C60A86"/>
    <w:rsid w:val="00C60AB1"/>
    <w:rsid w:val="00C610AA"/>
    <w:rsid w:val="00C633D5"/>
    <w:rsid w:val="00C640DD"/>
    <w:rsid w:val="00C71BBF"/>
    <w:rsid w:val="00C803DB"/>
    <w:rsid w:val="00C8099C"/>
    <w:rsid w:val="00C81A35"/>
    <w:rsid w:val="00C82FD2"/>
    <w:rsid w:val="00C85299"/>
    <w:rsid w:val="00C905E5"/>
    <w:rsid w:val="00C90DB7"/>
    <w:rsid w:val="00C91B90"/>
    <w:rsid w:val="00C93027"/>
    <w:rsid w:val="00C94A7E"/>
    <w:rsid w:val="00C97FBA"/>
    <w:rsid w:val="00CA1D8B"/>
    <w:rsid w:val="00CA473F"/>
    <w:rsid w:val="00CA58EE"/>
    <w:rsid w:val="00CB068B"/>
    <w:rsid w:val="00CB0E60"/>
    <w:rsid w:val="00CB14C2"/>
    <w:rsid w:val="00CB1539"/>
    <w:rsid w:val="00CB2DC6"/>
    <w:rsid w:val="00CB39AD"/>
    <w:rsid w:val="00CB68F3"/>
    <w:rsid w:val="00CC058B"/>
    <w:rsid w:val="00CC4E99"/>
    <w:rsid w:val="00CC551F"/>
    <w:rsid w:val="00CC5BE4"/>
    <w:rsid w:val="00CD01F6"/>
    <w:rsid w:val="00CD1533"/>
    <w:rsid w:val="00CD23B4"/>
    <w:rsid w:val="00CD264E"/>
    <w:rsid w:val="00CD65D8"/>
    <w:rsid w:val="00CD6A63"/>
    <w:rsid w:val="00CE0570"/>
    <w:rsid w:val="00CE1F59"/>
    <w:rsid w:val="00CE31DF"/>
    <w:rsid w:val="00CE38B3"/>
    <w:rsid w:val="00CE546F"/>
    <w:rsid w:val="00CE603D"/>
    <w:rsid w:val="00CF0C00"/>
    <w:rsid w:val="00CF40FD"/>
    <w:rsid w:val="00CF46DA"/>
    <w:rsid w:val="00CF5DA7"/>
    <w:rsid w:val="00CF6557"/>
    <w:rsid w:val="00D00315"/>
    <w:rsid w:val="00D02028"/>
    <w:rsid w:val="00D0235D"/>
    <w:rsid w:val="00D05327"/>
    <w:rsid w:val="00D06717"/>
    <w:rsid w:val="00D12D79"/>
    <w:rsid w:val="00D13636"/>
    <w:rsid w:val="00D1508E"/>
    <w:rsid w:val="00D1683A"/>
    <w:rsid w:val="00D16E87"/>
    <w:rsid w:val="00D1704C"/>
    <w:rsid w:val="00D17E1C"/>
    <w:rsid w:val="00D23439"/>
    <w:rsid w:val="00D2386F"/>
    <w:rsid w:val="00D3191F"/>
    <w:rsid w:val="00D31E98"/>
    <w:rsid w:val="00D3243C"/>
    <w:rsid w:val="00D33AB0"/>
    <w:rsid w:val="00D35284"/>
    <w:rsid w:val="00D35506"/>
    <w:rsid w:val="00D434C2"/>
    <w:rsid w:val="00D440B8"/>
    <w:rsid w:val="00D47E3E"/>
    <w:rsid w:val="00D51D14"/>
    <w:rsid w:val="00D51FA2"/>
    <w:rsid w:val="00D541A3"/>
    <w:rsid w:val="00D55341"/>
    <w:rsid w:val="00D602A8"/>
    <w:rsid w:val="00D64EBC"/>
    <w:rsid w:val="00D66F69"/>
    <w:rsid w:val="00D708C0"/>
    <w:rsid w:val="00D70DD9"/>
    <w:rsid w:val="00D73366"/>
    <w:rsid w:val="00D73D47"/>
    <w:rsid w:val="00D74F55"/>
    <w:rsid w:val="00D75524"/>
    <w:rsid w:val="00D75E9F"/>
    <w:rsid w:val="00D80D45"/>
    <w:rsid w:val="00D813CD"/>
    <w:rsid w:val="00D9118F"/>
    <w:rsid w:val="00D9153D"/>
    <w:rsid w:val="00D91E5C"/>
    <w:rsid w:val="00D9228A"/>
    <w:rsid w:val="00D9356C"/>
    <w:rsid w:val="00D93E5A"/>
    <w:rsid w:val="00DA6BEC"/>
    <w:rsid w:val="00DA769C"/>
    <w:rsid w:val="00DB04E0"/>
    <w:rsid w:val="00DB15B9"/>
    <w:rsid w:val="00DB25D5"/>
    <w:rsid w:val="00DB38CE"/>
    <w:rsid w:val="00DB3EE1"/>
    <w:rsid w:val="00DB616E"/>
    <w:rsid w:val="00DC0CE1"/>
    <w:rsid w:val="00DC193D"/>
    <w:rsid w:val="00DC1C83"/>
    <w:rsid w:val="00DC6711"/>
    <w:rsid w:val="00DD363C"/>
    <w:rsid w:val="00DD4320"/>
    <w:rsid w:val="00DD5A2F"/>
    <w:rsid w:val="00DD6AB4"/>
    <w:rsid w:val="00DE2A7F"/>
    <w:rsid w:val="00DE3A8F"/>
    <w:rsid w:val="00DE3EE8"/>
    <w:rsid w:val="00DF23C9"/>
    <w:rsid w:val="00DF349C"/>
    <w:rsid w:val="00DF4B15"/>
    <w:rsid w:val="00DF5164"/>
    <w:rsid w:val="00DF5318"/>
    <w:rsid w:val="00DF5B6F"/>
    <w:rsid w:val="00DF647A"/>
    <w:rsid w:val="00DF6A32"/>
    <w:rsid w:val="00DF791A"/>
    <w:rsid w:val="00DF7E84"/>
    <w:rsid w:val="00E04B07"/>
    <w:rsid w:val="00E071E4"/>
    <w:rsid w:val="00E143D1"/>
    <w:rsid w:val="00E15343"/>
    <w:rsid w:val="00E17C69"/>
    <w:rsid w:val="00E22644"/>
    <w:rsid w:val="00E24921"/>
    <w:rsid w:val="00E31D58"/>
    <w:rsid w:val="00E3266A"/>
    <w:rsid w:val="00E3581A"/>
    <w:rsid w:val="00E42683"/>
    <w:rsid w:val="00E45DF2"/>
    <w:rsid w:val="00E474B5"/>
    <w:rsid w:val="00E47588"/>
    <w:rsid w:val="00E5082E"/>
    <w:rsid w:val="00E50D87"/>
    <w:rsid w:val="00E54FC5"/>
    <w:rsid w:val="00E559AF"/>
    <w:rsid w:val="00E56A63"/>
    <w:rsid w:val="00E607DA"/>
    <w:rsid w:val="00E625CD"/>
    <w:rsid w:val="00E64B7D"/>
    <w:rsid w:val="00E64C42"/>
    <w:rsid w:val="00E703A7"/>
    <w:rsid w:val="00E731EA"/>
    <w:rsid w:val="00E85C5E"/>
    <w:rsid w:val="00E92DBE"/>
    <w:rsid w:val="00E9330B"/>
    <w:rsid w:val="00E94577"/>
    <w:rsid w:val="00E96C57"/>
    <w:rsid w:val="00EA45B1"/>
    <w:rsid w:val="00EA4698"/>
    <w:rsid w:val="00EA4FD7"/>
    <w:rsid w:val="00EA549D"/>
    <w:rsid w:val="00EA6C45"/>
    <w:rsid w:val="00EA7104"/>
    <w:rsid w:val="00EB15C7"/>
    <w:rsid w:val="00EB27C4"/>
    <w:rsid w:val="00EB5788"/>
    <w:rsid w:val="00EC14CB"/>
    <w:rsid w:val="00EC6021"/>
    <w:rsid w:val="00EC69D8"/>
    <w:rsid w:val="00ED0EEF"/>
    <w:rsid w:val="00ED347D"/>
    <w:rsid w:val="00ED3507"/>
    <w:rsid w:val="00ED68C7"/>
    <w:rsid w:val="00ED72FE"/>
    <w:rsid w:val="00EF04F3"/>
    <w:rsid w:val="00EF14DA"/>
    <w:rsid w:val="00EF2B26"/>
    <w:rsid w:val="00EF2C3E"/>
    <w:rsid w:val="00EF3535"/>
    <w:rsid w:val="00EF4C8A"/>
    <w:rsid w:val="00EF6724"/>
    <w:rsid w:val="00EF6EB2"/>
    <w:rsid w:val="00EF75D2"/>
    <w:rsid w:val="00F0035A"/>
    <w:rsid w:val="00F005FD"/>
    <w:rsid w:val="00F014C3"/>
    <w:rsid w:val="00F102BC"/>
    <w:rsid w:val="00F15133"/>
    <w:rsid w:val="00F165FC"/>
    <w:rsid w:val="00F2769D"/>
    <w:rsid w:val="00F31171"/>
    <w:rsid w:val="00F3216A"/>
    <w:rsid w:val="00F375D4"/>
    <w:rsid w:val="00F378BD"/>
    <w:rsid w:val="00F37B38"/>
    <w:rsid w:val="00F41CF3"/>
    <w:rsid w:val="00F42E5F"/>
    <w:rsid w:val="00F47BD9"/>
    <w:rsid w:val="00F5230F"/>
    <w:rsid w:val="00F61D04"/>
    <w:rsid w:val="00F65C2C"/>
    <w:rsid w:val="00F74A9F"/>
    <w:rsid w:val="00F775E6"/>
    <w:rsid w:val="00F80E9D"/>
    <w:rsid w:val="00F83678"/>
    <w:rsid w:val="00F854FB"/>
    <w:rsid w:val="00F873B0"/>
    <w:rsid w:val="00F9722F"/>
    <w:rsid w:val="00FA47EC"/>
    <w:rsid w:val="00FA53B8"/>
    <w:rsid w:val="00FA5D71"/>
    <w:rsid w:val="00FA6031"/>
    <w:rsid w:val="00FB0596"/>
    <w:rsid w:val="00FB1772"/>
    <w:rsid w:val="00FB2375"/>
    <w:rsid w:val="00FB243C"/>
    <w:rsid w:val="00FB269E"/>
    <w:rsid w:val="00FB3535"/>
    <w:rsid w:val="00FB4B3C"/>
    <w:rsid w:val="00FB715E"/>
    <w:rsid w:val="00FC137B"/>
    <w:rsid w:val="00FC1F62"/>
    <w:rsid w:val="00FC2299"/>
    <w:rsid w:val="00FC358D"/>
    <w:rsid w:val="00FC3E34"/>
    <w:rsid w:val="00FD0BAA"/>
    <w:rsid w:val="00FD342D"/>
    <w:rsid w:val="00FD4B8B"/>
    <w:rsid w:val="00FE2F64"/>
    <w:rsid w:val="00FE547E"/>
    <w:rsid w:val="00FE61A1"/>
    <w:rsid w:val="00FF2401"/>
    <w:rsid w:val="00FF455B"/>
    <w:rsid w:val="00FF5509"/>
    <w:rsid w:val="00FF5C1D"/>
    <w:rsid w:val="00FF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99C"/>
  </w:style>
  <w:style w:type="paragraph" w:styleId="1">
    <w:name w:val="heading 1"/>
    <w:basedOn w:val="a"/>
    <w:next w:val="a"/>
    <w:qFormat/>
    <w:rsid w:val="00C8099C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C8099C"/>
    <w:pPr>
      <w:keepNext/>
      <w:jc w:val="center"/>
      <w:outlineLvl w:val="1"/>
    </w:pPr>
    <w:rPr>
      <w:bCs/>
      <w:sz w:val="26"/>
      <w:szCs w:val="26"/>
    </w:rPr>
  </w:style>
  <w:style w:type="paragraph" w:styleId="3">
    <w:name w:val="heading 3"/>
    <w:basedOn w:val="a"/>
    <w:next w:val="a"/>
    <w:qFormat/>
    <w:rsid w:val="00C8099C"/>
    <w:pPr>
      <w:keepNext/>
      <w:spacing w:line="360" w:lineRule="auto"/>
      <w:jc w:val="both"/>
      <w:outlineLvl w:val="2"/>
    </w:pPr>
    <w:rPr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99C"/>
    <w:rPr>
      <w:color w:val="0000FF"/>
      <w:u w:val="single"/>
    </w:rPr>
  </w:style>
  <w:style w:type="paragraph" w:styleId="a4">
    <w:name w:val="Balloon Text"/>
    <w:basedOn w:val="a"/>
    <w:semiHidden/>
    <w:rsid w:val="00C8099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8099C"/>
    <w:pPr>
      <w:spacing w:line="360" w:lineRule="auto"/>
      <w:ind w:firstLine="709"/>
      <w:jc w:val="both"/>
    </w:pPr>
    <w:rPr>
      <w:bCs/>
      <w:sz w:val="26"/>
      <w:szCs w:val="26"/>
    </w:rPr>
  </w:style>
  <w:style w:type="table" w:styleId="a6">
    <w:name w:val="Table Grid"/>
    <w:basedOn w:val="a1"/>
    <w:rsid w:val="000D4E9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72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0B2D5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7F69BC"/>
    <w:pPr>
      <w:spacing w:after="120"/>
    </w:pPr>
  </w:style>
  <w:style w:type="paragraph" w:customStyle="1" w:styleId="ConsPlusNormal">
    <w:name w:val="ConsPlusNormal"/>
    <w:link w:val="ConsPlusNormal0"/>
    <w:rsid w:val="007F69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1741B"/>
    <w:pPr>
      <w:widowControl w:val="0"/>
      <w:autoSpaceDE w:val="0"/>
      <w:autoSpaceDN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2174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74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21741B"/>
    <w:rPr>
      <w:rFonts w:ascii="Arial" w:hAnsi="Arial" w:cs="Arial"/>
      <w:lang w:val="ru-RU" w:eastAsia="ru-RU" w:bidi="ar-SA"/>
    </w:rPr>
  </w:style>
  <w:style w:type="paragraph" w:styleId="a9">
    <w:name w:val="List Paragraph"/>
    <w:basedOn w:val="a"/>
    <w:qFormat/>
    <w:rsid w:val="00A345D0"/>
    <w:pPr>
      <w:ind w:left="720"/>
      <w:contextualSpacing/>
      <w:jc w:val="both"/>
    </w:pPr>
    <w:rPr>
      <w:sz w:val="28"/>
      <w:szCs w:val="28"/>
    </w:rPr>
  </w:style>
  <w:style w:type="paragraph" w:styleId="aa">
    <w:name w:val="No Spacing"/>
    <w:qFormat/>
    <w:rsid w:val="003A76F1"/>
    <w:pPr>
      <w:widowControl w:val="0"/>
      <w:autoSpaceDE w:val="0"/>
      <w:autoSpaceDN w:val="0"/>
      <w:adjustRightInd w:val="0"/>
    </w:pPr>
  </w:style>
  <w:style w:type="character" w:customStyle="1" w:styleId="blk3">
    <w:name w:val="blk3"/>
    <w:basedOn w:val="a0"/>
    <w:rsid w:val="003A76F1"/>
    <w:rPr>
      <w:vanish w:val="0"/>
      <w:webHidden w:val="0"/>
      <w:specVanish w:val="0"/>
    </w:rPr>
  </w:style>
  <w:style w:type="paragraph" w:customStyle="1" w:styleId="Default">
    <w:name w:val="Default"/>
    <w:rsid w:val="003A76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9C2CF1"/>
  </w:style>
  <w:style w:type="paragraph" w:customStyle="1" w:styleId="s1">
    <w:name w:val="s_1"/>
    <w:basedOn w:val="a"/>
    <w:rsid w:val="000200F5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 Знак Знак Знак"/>
    <w:basedOn w:val="a"/>
    <w:rsid w:val="00D91E5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37916"/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991990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9919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e">
    <w:name w:val="Информация о версии"/>
    <w:basedOn w:val="ad"/>
    <w:next w:val="a"/>
    <w:uiPriority w:val="99"/>
    <w:rsid w:val="00991990"/>
    <w:rPr>
      <w:i/>
      <w:iCs/>
    </w:rPr>
  </w:style>
  <w:style w:type="paragraph" w:customStyle="1" w:styleId="10">
    <w:name w:val="Абзац списка1"/>
    <w:basedOn w:val="a"/>
    <w:rsid w:val="00AA59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Нормальный (таблица)"/>
    <w:basedOn w:val="a"/>
    <w:next w:val="a"/>
    <w:uiPriority w:val="99"/>
    <w:rsid w:val="00D813C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D813C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2314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14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73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515956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75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017898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34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5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31523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6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18656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6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15976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2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11926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2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8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3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46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877511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39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04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33746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17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6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1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52101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8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042205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297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358084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4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44257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223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8297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91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1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6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9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31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346162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83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849872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17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8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76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87141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80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68862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58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337280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39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72009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1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4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3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48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11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54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916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319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BB41D505536FCE3889EC4B30D52735C312C6142FBDF95BFA6D9308CI7m9L" TargetMode="External"/><Relationship Id="rId13" Type="http://schemas.openxmlformats.org/officeDocument/2006/relationships/hyperlink" Target="http://ivo.garant.ru/document/redirect/12148567/0" TargetMode="External"/><Relationship Id="rId18" Type="http://schemas.openxmlformats.org/officeDocument/2006/relationships/hyperlink" Target="http://ivo.garant.ru/document/redirect/70353464/500" TargetMode="External"/><Relationship Id="rId26" Type="http://schemas.openxmlformats.org/officeDocument/2006/relationships/hyperlink" Target="http://ivo.garant.ru/document/redirect/77312405/10511" TargetMode="External"/><Relationship Id="rId39" Type="http://schemas.openxmlformats.org/officeDocument/2006/relationships/hyperlink" Target="http://ivo.garant.ru/document/redirect/70353464/3213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70353464/106" TargetMode="External"/><Relationship Id="rId34" Type="http://schemas.openxmlformats.org/officeDocument/2006/relationships/hyperlink" Target="http://ivo.garant.ru/document/redirect/70353464/2" TargetMode="External"/><Relationship Id="rId42" Type="http://schemas.openxmlformats.org/officeDocument/2006/relationships/hyperlink" Target="http://ivo.garant.ru/document/redirect/70353464/2" TargetMode="External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ivo.garant.ru/document/redirect/70353464/0" TargetMode="External"/><Relationship Id="rId17" Type="http://schemas.openxmlformats.org/officeDocument/2006/relationships/hyperlink" Target="http://ivo.garant.ru/document/redirect/70353464/500" TargetMode="External"/><Relationship Id="rId25" Type="http://schemas.openxmlformats.org/officeDocument/2006/relationships/hyperlink" Target="http://ivo.garant.ru/document/redirect/70353464/0" TargetMode="External"/><Relationship Id="rId33" Type="http://schemas.openxmlformats.org/officeDocument/2006/relationships/hyperlink" Target="http://ivo.garant.ru/document/redirect/70353464/2" TargetMode="External"/><Relationship Id="rId38" Type="http://schemas.openxmlformats.org/officeDocument/2006/relationships/hyperlink" Target="http://ivo.garant.ru/document/redirect/70353464/1054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70353464/0" TargetMode="External"/><Relationship Id="rId20" Type="http://schemas.openxmlformats.org/officeDocument/2006/relationships/hyperlink" Target="http://ivo.garant.ru/document/redirect/70353464/500" TargetMode="External"/><Relationship Id="rId29" Type="http://schemas.openxmlformats.org/officeDocument/2006/relationships/hyperlink" Target="http://ivo.garant.ru/document/redirect/70353464/106" TargetMode="External"/><Relationship Id="rId41" Type="http://schemas.openxmlformats.org/officeDocument/2006/relationships/hyperlink" Target="http://ivo.garant.ru/document/redirect/70353464/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vo.garant.ru/document/redirect/10103000/0" TargetMode="External"/><Relationship Id="rId24" Type="http://schemas.openxmlformats.org/officeDocument/2006/relationships/hyperlink" Target="http://ivo.garant.ru/document/redirect/70353464/600" TargetMode="External"/><Relationship Id="rId32" Type="http://schemas.openxmlformats.org/officeDocument/2006/relationships/hyperlink" Target="http://ivo.garant.ru/document/redirect/70353464/2" TargetMode="External"/><Relationship Id="rId37" Type="http://schemas.openxmlformats.org/officeDocument/2006/relationships/hyperlink" Target="http://ivo.garant.ru/document/redirect/70353464/1053" TargetMode="External"/><Relationship Id="rId40" Type="http://schemas.openxmlformats.org/officeDocument/2006/relationships/hyperlink" Target="http://ivo.garant.ru/document/redirect/70353464/3214" TargetMode="External"/><Relationship Id="rId45" Type="http://schemas.openxmlformats.org/officeDocument/2006/relationships/hyperlink" Target="http://ivo.garant.ru/document/redirect/70353464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353464/2" TargetMode="External"/><Relationship Id="rId23" Type="http://schemas.openxmlformats.org/officeDocument/2006/relationships/hyperlink" Target="http://ivo.garant.ru/document/redirect/70353464/1058" TargetMode="External"/><Relationship Id="rId28" Type="http://schemas.openxmlformats.org/officeDocument/2006/relationships/hyperlink" Target="http://ivo.garant.ru/document/redirect/70353464/106" TargetMode="External"/><Relationship Id="rId36" Type="http://schemas.openxmlformats.org/officeDocument/2006/relationships/hyperlink" Target="http://ivo.garant.ru/document/redirect/70353464/2" TargetMode="External"/><Relationship Id="rId10" Type="http://schemas.openxmlformats.org/officeDocument/2006/relationships/hyperlink" Target="consultantplus://offline/ref=DAA8B59BB4CFAC8DD050062D24F15F594D34A1FBA825DDCDEA388F48124BC9A6996741E569C3746813926E193566EE3278939F59FB89AF7Ae7q0O" TargetMode="External"/><Relationship Id="rId19" Type="http://schemas.openxmlformats.org/officeDocument/2006/relationships/hyperlink" Target="http://ivo.garant.ru/document/redirect/70353464/2" TargetMode="External"/><Relationship Id="rId31" Type="http://schemas.openxmlformats.org/officeDocument/2006/relationships/hyperlink" Target="http://ivo.garant.ru/document/redirect/70353464/9915" TargetMode="External"/><Relationship Id="rId44" Type="http://schemas.openxmlformats.org/officeDocument/2006/relationships/hyperlink" Target="http://ivo.garant.ru/document/redirect/70353464/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A8B59BB4CFAC8DD050062D24F15F594D32A2F4AC22DDCDEA388F48124BC9A6996741E569C2776E1B926E193566EE3278939F59FB89AF7Ae7q0O" TargetMode="External"/><Relationship Id="rId14" Type="http://schemas.openxmlformats.org/officeDocument/2006/relationships/hyperlink" Target="http://ivo.garant.ru/document/redirect/12184522/0" TargetMode="External"/><Relationship Id="rId22" Type="http://schemas.openxmlformats.org/officeDocument/2006/relationships/hyperlink" Target="http://ivo.garant.ru/document/redirect/70353464/106" TargetMode="External"/><Relationship Id="rId27" Type="http://schemas.openxmlformats.org/officeDocument/2006/relationships/hyperlink" Target="http://ivo.garant.ru/document/redirect/70353464/1062" TargetMode="External"/><Relationship Id="rId30" Type="http://schemas.openxmlformats.org/officeDocument/2006/relationships/hyperlink" Target="http://ivo.garant.ru/document/redirect/70353464/2" TargetMode="External"/><Relationship Id="rId35" Type="http://schemas.openxmlformats.org/officeDocument/2006/relationships/hyperlink" Target="http://ivo.garant.ru/document/redirect/70353464/2" TargetMode="External"/><Relationship Id="rId43" Type="http://schemas.openxmlformats.org/officeDocument/2006/relationships/hyperlink" Target="http://ivo.garant.ru/document/redirect/70353464/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24F4-AE83-4CE6-968E-96696670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7248</TotalTime>
  <Pages>24</Pages>
  <Words>6716</Words>
  <Characters>38286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</Company>
  <LinksUpToDate>false</LinksUpToDate>
  <CharactersWithSpaces>44913</CharactersWithSpaces>
  <SharedDoc>false</SharedDoc>
  <HLinks>
    <vt:vector size="12" baseType="variant">
      <vt:variant>
        <vt:i4>2687084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consultantplus://offline/ref=0B0725966E34051B88032C4C59B804728310EDFEAA94588907B5556928D2A2D69A007532B26EEDC73Dk1F</vt:lpwstr>
      </vt:variant>
      <vt:variant>
        <vt:lpwstr/>
      </vt:variant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consultantplus://offline/ref=0D911965A00B72A43E451A89B7B4F18C6AE96488945CF1945ED723694Ae0I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pk-21</cp:lastModifiedBy>
  <cp:revision>665</cp:revision>
  <cp:lastPrinted>2022-04-12T01:30:00Z</cp:lastPrinted>
  <dcterms:created xsi:type="dcterms:W3CDTF">2007-01-11T00:37:00Z</dcterms:created>
  <dcterms:modified xsi:type="dcterms:W3CDTF">2023-04-24T23:51:00Z</dcterms:modified>
</cp:coreProperties>
</file>