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3"/>
        <w:jc w:val="center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0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-70485</wp:posOffset>
                </wp:positionV>
                <wp:extent cx="801370" cy="572770"/>
                <wp:effectExtent l="0" t="0" r="0" b="0"/>
                <wp:wrapNone/>
                <wp:docPr id="1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-54" t="-75" r="-54" b="-75"/>
                        <a:stretch/>
                      </pic:blipFill>
                      <pic:spPr bwMode="auto">
                        <a:xfrm>
                          <a:off x="0" y="0"/>
                          <a:ext cx="80137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3;o:allowoverlap:true;o:allowincell:false;mso-position-horizontal-relative:text;margin-left:221.00pt;mso-position-horizontal:absolute;mso-position-vertical-relative:text;margin-top:-5.55pt;mso-position-vertical:absolute;width:63.10pt;height:45.10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23"/>
        <w:jc w:val="center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jc w:val="center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jc w:val="center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4"/>
        <w:numPr>
          <w:ilvl w:val="0"/>
          <w:numId w:val="2"/>
        </w:numPr>
        <w:spacing w:line="360" w:lineRule="auto"/>
      </w:pPr>
      <w:r>
        <w:rPr>
          <w:sz w:val="26"/>
        </w:rPr>
        <w:t xml:space="preserve">АДМИНИСТРАЦИЯ</w:t>
      </w:r>
      <w:r/>
    </w:p>
    <w:p>
      <w:pPr>
        <w:pStyle w:val="623"/>
        <w:jc w:val="center"/>
        <w:spacing w:line="360" w:lineRule="auto"/>
      </w:pPr>
      <w:r>
        <w:rPr>
          <w:b/>
          <w:sz w:val="26"/>
        </w:rPr>
        <w:t xml:space="preserve">ЛАЗОВСКОГО МУНИЦИПАЛЬНОГО ОКРУГА  ПРИМОРСКОГО КРАЯ </w:t>
      </w:r>
      <w:r/>
    </w:p>
    <w:p>
      <w:pPr>
        <w:pStyle w:val="623"/>
        <w:jc w:val="center"/>
        <w:rPr>
          <w:b/>
          <w:sz w:val="26"/>
        </w:rPr>
      </w:pPr>
      <w:r>
        <w:rPr>
          <w:b/>
          <w:sz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effectExtent l="15875" t="16510" r="16510" b="16510"/>
                <wp:wrapNone/>
                <wp:docPr id="2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62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;mso-wrap-distance-left:0.00pt;mso-wrap-distance-top:0.00pt;mso-wrap-distance-right:0.00pt;mso-wrap-distance-bottom:0.00pt;visibility:visible;" from="5.1pt,9.2pt" to="491.1pt,9.2pt" filled="f" strokecolor="#000000" strokeweight="2.49pt"/>
            </w:pict>
          </mc:Fallback>
        </mc:AlternateContent>
      </w:r>
      <w:r>
        <w:rPr>
          <w:b/>
          <w:sz w:val="26"/>
        </w:rPr>
      </w:r>
    </w:p>
    <w:p>
      <w:pPr>
        <w:pStyle w:val="623"/>
        <w:jc w:val="center"/>
      </w:pPr>
      <w:r>
        <w:rPr>
          <w:b/>
          <w:sz w:val="28"/>
        </w:rPr>
        <w:t xml:space="preserve"> </w:t>
      </w:r>
      <w:r/>
    </w:p>
    <w:p>
      <w:pPr>
        <w:pStyle w:val="623"/>
        <w:jc w:val="center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623"/>
        <w:jc w:val="center"/>
      </w:pPr>
      <w:r>
        <w:rPr>
          <w:b/>
          <w:sz w:val="28"/>
        </w:rPr>
        <w:t xml:space="preserve">ПОСТАНОВЛЕНИЕ</w:t>
      </w:r>
      <w:r/>
    </w:p>
    <w:p>
      <w:pPr>
        <w:pStyle w:val="623"/>
        <w:jc w:val="center"/>
        <w:rPr>
          <w:b/>
          <w:i/>
          <w:sz w:val="28"/>
        </w:rPr>
      </w:pPr>
      <w:r>
        <w:rPr>
          <w:b/>
          <w:i/>
          <w:sz w:val="28"/>
        </w:rPr>
      </w:r>
      <w:r>
        <w:rPr>
          <w:b/>
          <w:i/>
          <w:sz w:val="28"/>
        </w:rPr>
      </w:r>
    </w:p>
    <w:p>
      <w:pPr>
        <w:pStyle w:val="623"/>
        <w:tabs>
          <w:tab w:val="clear" w:pos="720" w:leader="none"/>
          <w:tab w:val="left" w:pos="4099" w:leader="none"/>
          <w:tab w:val="left" w:pos="8822" w:leader="none"/>
        </w:tabs>
        <w:rPr>
          <w:b/>
          <w:i/>
          <w:sz w:val="28"/>
        </w:rPr>
      </w:pPr>
      <w:r>
        <w:rPr>
          <w:b/>
          <w:i/>
          <w:sz w:val="28"/>
        </w:rPr>
      </w:r>
      <w:r>
        <w:rPr>
          <w:b/>
          <w:i/>
          <w:sz w:val="28"/>
        </w:rPr>
      </w:r>
    </w:p>
    <w:p>
      <w:pPr>
        <w:pStyle w:val="623"/>
        <w:jc w:val="both"/>
        <w:tabs>
          <w:tab w:val="left" w:pos="709" w:leader="none"/>
          <w:tab w:val="clear" w:pos="720" w:leader="none"/>
          <w:tab w:val="left" w:pos="4099" w:leader="none"/>
          <w:tab w:val="left" w:pos="8822" w:leader="none"/>
        </w:tabs>
      </w:pPr>
      <w:r>
        <w:rPr>
          <w:sz w:val="26"/>
        </w:rPr>
        <w:t xml:space="preserve">       </w:t>
      </w:r>
      <w:r>
        <w:rPr>
          <w:sz w:val="26"/>
        </w:rPr>
        <w:t xml:space="preserve">21.07.2022г.                                   </w:t>
      </w:r>
      <w:r>
        <w:rPr>
          <w:spacing w:val="9"/>
          <w:sz w:val="26"/>
        </w:rPr>
        <w:t xml:space="preserve">с.Лазо</w:t>
      </w:r>
      <w:r>
        <w:rPr>
          <w:sz w:val="26"/>
        </w:rPr>
        <w:t xml:space="preserve">                                                              № 519</w:t>
      </w:r>
      <w:r/>
    </w:p>
    <w:p>
      <w:pPr>
        <w:pStyle w:val="623"/>
        <w:tabs>
          <w:tab w:val="clear" w:pos="720" w:leader="none"/>
          <w:tab w:val="left" w:pos="4099" w:leader="none"/>
          <w:tab w:val="left" w:pos="8822" w:leader="none"/>
        </w:tabs>
        <w:rPr>
          <w:spacing w:val="5"/>
          <w:sz w:val="26"/>
        </w:rPr>
      </w:pPr>
      <w:r>
        <w:rPr>
          <w:spacing w:val="5"/>
          <w:sz w:val="26"/>
        </w:rPr>
      </w:r>
      <w:r>
        <w:rPr>
          <w:spacing w:val="5"/>
          <w:sz w:val="26"/>
        </w:rPr>
      </w:r>
    </w:p>
    <w:p>
      <w:pPr>
        <w:pStyle w:val="623"/>
        <w:tabs>
          <w:tab w:val="clear" w:pos="720" w:leader="none"/>
          <w:tab w:val="left" w:pos="4099" w:leader="none"/>
          <w:tab w:val="left" w:pos="8822" w:leader="none"/>
        </w:tabs>
        <w:rPr>
          <w:spacing w:val="5"/>
          <w:sz w:val="26"/>
        </w:rPr>
      </w:pPr>
      <w:r>
        <w:rPr>
          <w:spacing w:val="5"/>
          <w:sz w:val="26"/>
        </w:rPr>
      </w:r>
      <w:r>
        <w:rPr>
          <w:spacing w:val="5"/>
          <w:sz w:val="26"/>
        </w:rPr>
      </w:r>
    </w:p>
    <w:p>
      <w:pPr>
        <w:pStyle w:val="623"/>
        <w:jc w:val="center"/>
      </w:pPr>
      <w:r>
        <w:rPr>
          <w:b/>
          <w:sz w:val="26"/>
        </w:rPr>
        <w:t xml:space="preserve">О внесении изменений в  постановление администрации Лазовского муниципального округа от 07.12.2020г. № 2« Об утверждении  муниципальной  программы "Противодействие коррупции в  Лазовском муниципальном округе</w:t>
      </w:r>
      <w:r/>
    </w:p>
    <w:p>
      <w:pPr>
        <w:pStyle w:val="623"/>
        <w:jc w:val="center"/>
        <w:rPr>
          <w:b/>
          <w:sz w:val="26"/>
        </w:rPr>
      </w:pPr>
      <w:r>
        <w:rPr>
          <w:b/>
          <w:sz w:val="26"/>
        </w:rPr>
        <w:t xml:space="preserve">на  2021 - 2023 годы</w:t>
      </w:r>
      <w:r>
        <w:rPr>
          <w:b/>
          <w:sz w:val="26"/>
        </w:rPr>
      </w:r>
    </w:p>
    <w:p>
      <w:pPr>
        <w:pStyle w:val="623"/>
        <w:jc w:val="center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623"/>
        <w:ind w:left="0" w:right="0" w:firstLine="539"/>
        <w:jc w:val="both"/>
        <w:spacing w:line="360" w:lineRule="auto"/>
      </w:pPr>
      <w:r>
        <w:rPr>
          <w:sz w:val="26"/>
        </w:rPr>
        <w:t xml:space="preserve">В соответствии с Бюджетным </w:t>
      </w:r>
      <w:hyperlink r:id="rId10" w:tooltip="consultantplus://offline/ref=551A4B684DEDA42DE0D06C3BD1514B07D4BE0594AF46A6A32120FA63H1f8J" w:history="1">
        <w:r>
          <w:rPr>
            <w:color w:val="000000"/>
            <w:sz w:val="26"/>
            <w:u w:val="none"/>
          </w:rPr>
          <w:t xml:space="preserve">кодексом</w:t>
        </w:r>
      </w:hyperlink>
      <w:r>
        <w:rPr>
          <w:sz w:val="26"/>
        </w:rPr>
        <w:t xml:space="preserve"> Российской Федерации, Федеральным </w:t>
      </w:r>
      <w:hyperlink r:id="rId11" w:tooltip="consultantplus://offline/ref=551A4B684DEDA42DE0D06C3BD1514B07D4BD0B90AE46A6A32120FA6318C944E139F7CC4BHCf6J" w:history="1">
        <w:r>
          <w:rPr>
            <w:color w:val="000000"/>
            <w:sz w:val="26"/>
          </w:rPr>
          <w:t xml:space="preserve">законом</w:t>
        </w:r>
      </w:hyperlink>
      <w:r>
        <w:rPr>
          <w:sz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tooltip="consultantplus://offline/ref=551A4B684DEDA42DE0CE612DBD0F4404DFE20191AC45F7F87326AD3C48CF11A179F19A008A7B7894A2CBFFH1f0J" w:history="1">
        <w:r>
          <w:rPr>
            <w:color w:val="000000"/>
            <w:sz w:val="26"/>
            <w:u w:val="none"/>
          </w:rPr>
          <w:t xml:space="preserve">Уставом</w:t>
        </w:r>
      </w:hyperlink>
      <w:r>
        <w:rPr>
          <w:sz w:val="26"/>
        </w:rPr>
        <w:t xml:space="preserve"> Лазовского муниципального округа, администрация Лазовского муниципального округа: </w:t>
      </w:r>
      <w:r/>
    </w:p>
    <w:p>
      <w:pPr>
        <w:pStyle w:val="623"/>
        <w:jc w:val="both"/>
        <w:spacing w:line="360" w:lineRule="auto"/>
        <w:rPr>
          <w:b/>
        </w:rPr>
      </w:pPr>
      <w:r>
        <w:rPr>
          <w:b/>
          <w:sz w:val="26"/>
        </w:rPr>
        <w:t xml:space="preserve">ПОСТАНОВЛЯЕТ:</w:t>
      </w:r>
      <w:r>
        <w:rPr>
          <w:b/>
        </w:rPr>
      </w:r>
    </w:p>
    <w:p>
      <w:pPr>
        <w:pStyle w:val="623"/>
        <w:jc w:val="both"/>
        <w:spacing w:line="360" w:lineRule="auto"/>
      </w:pPr>
      <w:r>
        <w:rPr>
          <w:sz w:val="26"/>
        </w:rPr>
        <w:t xml:space="preserve">1. Внести в  постановление администрации Лазовского муниципального округа от 07.12.2020г. № 2 « Об утверждении  муниципальной  программы "Противодействие коррупции в  Лазовском муниципальном округе на  2021 - 2023 годы следующие изменения:</w:t>
      </w:r>
      <w:r/>
    </w:p>
    <w:p>
      <w:pPr>
        <w:pStyle w:val="623"/>
        <w:jc w:val="both"/>
        <w:spacing w:line="360" w:lineRule="auto"/>
        <w:rPr>
          <w:sz w:val="26"/>
        </w:rPr>
      </w:pPr>
      <w:r>
        <w:rPr>
          <w:sz w:val="26"/>
        </w:rPr>
        <w:t xml:space="preserve">1.1. В названии муниципальной программы </w:t>
      </w:r>
      <w:r>
        <w:rPr>
          <w:b/>
          <w:sz w:val="26"/>
        </w:rPr>
        <w:t xml:space="preserve">"</w:t>
      </w:r>
      <w:r>
        <w:rPr>
          <w:sz w:val="26"/>
        </w:rPr>
        <w:t xml:space="preserve">Противодействие коррупции в  Лазовском муниципальном округа на  2021 - 2023 годы" и по тексту программы заменить слова « на 2021-2023 годы» на слова  «на 2021-2027 годы».</w:t>
      </w:r>
      <w:r>
        <w:rPr>
          <w:sz w:val="26"/>
        </w:rPr>
      </w:r>
    </w:p>
    <w:p>
      <w:pPr>
        <w:pStyle w:val="623"/>
        <w:jc w:val="both"/>
        <w:spacing w:line="360" w:lineRule="auto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2. Начальнику управления делами администрации Лазовского муниципального округа  обеспечить  размещение  настоящего  постановления на официальном сайте администрации Лазовского муниципального округа.</w:t>
      </w:r>
      <w:r>
        <w:rPr>
          <w:sz w:val="26"/>
        </w:rPr>
      </w:r>
    </w:p>
    <w:p>
      <w:pPr>
        <w:pStyle w:val="623"/>
        <w:jc w:val="both"/>
        <w:spacing w:line="360" w:lineRule="auto"/>
      </w:pPr>
      <w:r>
        <w:rPr>
          <w:sz w:val="26"/>
        </w:rPr>
        <w:t xml:space="preserve">3. Контроль за исполнением настоящего постановления возложить на первого заместителя главы администрации Лазовского муниципального округа.</w:t>
      </w:r>
      <w:r/>
    </w:p>
    <w:p>
      <w:pPr>
        <w:pStyle w:val="623"/>
        <w:jc w:val="both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jc w:val="both"/>
      </w:pPr>
      <w:r>
        <w:rPr>
          <w:sz w:val="26"/>
        </w:rPr>
        <w:t xml:space="preserve">И.о. главы администрации</w:t>
      </w:r>
      <w:r/>
    </w:p>
    <w:p>
      <w:pPr>
        <w:pStyle w:val="623"/>
        <w:jc w:val="both"/>
      </w:pPr>
      <w:r>
        <w:rPr>
          <w:sz w:val="26"/>
        </w:rPr>
        <w:t xml:space="preserve">Лазовского муниципального округа                                                                   С.П.Осипов</w:t>
      </w:r>
      <w:r/>
    </w:p>
    <w:p>
      <w:pPr>
        <w:pStyle w:val="623"/>
        <w:jc w:val="both"/>
        <w:spacing w:line="360" w:lineRule="auto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jc w:val="both"/>
        <w:spacing w:line="360" w:lineRule="auto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jc w:val="both"/>
        <w:spacing w:line="360" w:lineRule="auto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jc w:val="both"/>
        <w:spacing w:line="360" w:lineRule="auto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</w:pPr>
      <w:r>
        <w:rPr>
          <w:sz w:val="26"/>
        </w:rPr>
        <w:t xml:space="preserve"> </w:t>
      </w:r>
      <w:r/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23"/>
        <w:jc w:val="right"/>
      </w:pPr>
      <w:r>
        <w:rPr>
          <w:sz w:val="26"/>
        </w:rPr>
        <w:t xml:space="preserve">                                                                                   </w:t>
      </w:r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>
        <w:rPr>
          <w:rFonts w:ascii="Tinos" w:hAnsi="Tinos"/>
        </w:rPr>
        <w:t xml:space="preserve">Приложение № 1</w:t>
      </w:r>
      <w:r/>
    </w:p>
    <w:p>
      <w:pPr>
        <w:pStyle w:val="623"/>
        <w:jc w:val="right"/>
      </w:pPr>
      <w:r/>
      <w:r/>
    </w:p>
    <w:p>
      <w:pPr>
        <w:pStyle w:val="623"/>
        <w:jc w:val="right"/>
      </w:pPr>
      <w:r>
        <w:rPr>
          <w:rFonts w:ascii="Tinos" w:hAnsi="Tinos"/>
        </w:rPr>
        <w:t xml:space="preserve">                                     </w:t>
      </w:r>
      <w:r/>
    </w:p>
    <w:p>
      <w:pPr>
        <w:pStyle w:val="623"/>
        <w:jc w:val="right"/>
      </w:pPr>
      <w:r>
        <w:rPr>
          <w:rFonts w:ascii="Tinos" w:hAnsi="Tinos"/>
        </w:rPr>
        <w:t xml:space="preserve">                                                            </w:t>
      </w:r>
      <w:r>
        <w:rPr>
          <w:rFonts w:ascii="Tinos" w:hAnsi="Tinos"/>
        </w:rPr>
        <w:t xml:space="preserve">Утверждена постановлением администрации</w:t>
      </w:r>
      <w:r/>
    </w:p>
    <w:p>
      <w:pPr>
        <w:pStyle w:val="623"/>
        <w:jc w:val="right"/>
      </w:pPr>
      <w:r>
        <w:rPr>
          <w:rFonts w:ascii="Tinos" w:hAnsi="Tinos"/>
        </w:rPr>
        <w:t xml:space="preserve"> </w:t>
      </w:r>
      <w:r>
        <w:rPr>
          <w:rFonts w:ascii="Tinos" w:hAnsi="Tinos"/>
        </w:rPr>
        <w:t xml:space="preserve">Лазовского  муниципального округа</w:t>
      </w:r>
      <w:r/>
    </w:p>
    <w:p>
      <w:pPr>
        <w:pStyle w:val="623"/>
        <w:jc w:val="right"/>
      </w:pPr>
      <w:r>
        <w:rPr>
          <w:rFonts w:ascii="Tinos" w:hAnsi="Tinos"/>
        </w:rPr>
        <w:t xml:space="preserve">   </w:t>
      </w:r>
      <w:r>
        <w:rPr>
          <w:rFonts w:ascii="Tinos" w:hAnsi="Tinos"/>
        </w:rPr>
        <w:t xml:space="preserve">от  «07» декабря 2020  г.  № 2 </w:t>
      </w:r>
      <w:r/>
    </w:p>
    <w:p>
      <w:pPr>
        <w:pStyle w:val="623"/>
        <w:jc w:val="right"/>
        <w:rPr>
          <w:rFonts w:ascii="Tinos" w:hAnsi="Tinos" w:cs="Tinos"/>
        </w:rPr>
      </w:pPr>
      <w:r>
        <w:rPr>
          <w:rFonts w:ascii="Tinos" w:hAnsi="Tinos" w:eastAsia="Tinos" w:cs="Tinos"/>
        </w:rPr>
        <w:t xml:space="preserve">(в редакции постановлений от от 11.10.2021 г. №676, от 01.03.2022 г. №179)</w:t>
      </w:r>
      <w:r>
        <w:rPr>
          <w:rFonts w:ascii="Tinos" w:hAnsi="Tinos" w:eastAsia="Tinos" w:cs="Tinos"/>
        </w:rPr>
      </w:r>
    </w:p>
    <w:p>
      <w:pPr>
        <w:pStyle w:val="623"/>
        <w:jc w:val="right"/>
        <w:rPr>
          <w:rFonts w:ascii="Tinos" w:hAnsi="Tinos"/>
        </w:rPr>
      </w:pPr>
      <w:r>
        <w:rPr>
          <w:rFonts w:ascii="Tinos" w:hAnsi="Tinos"/>
        </w:rPr>
      </w:r>
      <w:r>
        <w:rPr>
          <w:rFonts w:ascii="Tinos" w:hAnsi="Tinos"/>
        </w:rPr>
      </w:r>
    </w:p>
    <w:p>
      <w:pPr>
        <w:pStyle w:val="623"/>
        <w:jc w:val="right"/>
        <w:rPr>
          <w:rFonts w:ascii="Tinos" w:hAnsi="Tinos"/>
        </w:rPr>
      </w:pPr>
      <w:r>
        <w:rPr>
          <w:rFonts w:ascii="Tinos" w:hAnsi="Tinos"/>
        </w:rPr>
      </w:r>
      <w:r>
        <w:rPr>
          <w:rFonts w:ascii="Tinos" w:hAnsi="Tinos"/>
        </w:rPr>
      </w:r>
    </w:p>
    <w:p>
      <w:pPr>
        <w:pStyle w:val="623"/>
        <w:jc w:val="right"/>
        <w:rPr>
          <w:rFonts w:ascii="Tinos" w:hAnsi="Tinos"/>
        </w:rPr>
      </w:pPr>
      <w:r>
        <w:rPr>
          <w:rFonts w:ascii="Tinos" w:hAnsi="Tinos"/>
        </w:rPr>
      </w:r>
      <w:r>
        <w:rPr>
          <w:rFonts w:ascii="Tinos" w:hAnsi="Tinos"/>
        </w:rPr>
      </w:r>
    </w:p>
    <w:p>
      <w:pPr>
        <w:pStyle w:val="623"/>
        <w:jc w:val="right"/>
        <w:rPr>
          <w:rFonts w:ascii="Tinos" w:hAnsi="Tinos"/>
        </w:rPr>
      </w:pPr>
      <w:r>
        <w:rPr>
          <w:rFonts w:ascii="Tinos" w:hAnsi="Tinos"/>
        </w:rPr>
      </w:r>
      <w:r>
        <w:rPr>
          <w:rFonts w:ascii="Tinos" w:hAnsi="Tinos"/>
        </w:rPr>
      </w:r>
    </w:p>
    <w:p>
      <w:pPr>
        <w:pStyle w:val="623"/>
        <w:jc w:val="center"/>
      </w:pPr>
      <w:r/>
      <w:bookmarkStart w:id="0" w:name="Par32"/>
      <w:r/>
      <w:bookmarkEnd w:id="0"/>
      <w:r>
        <w:rPr>
          <w:b/>
        </w:rPr>
        <w:t xml:space="preserve">МУНИЦИПАЛЬНАЯ ПРОГРАММА</w:t>
      </w:r>
      <w:r/>
    </w:p>
    <w:p>
      <w:pPr>
        <w:pStyle w:val="623"/>
        <w:jc w:val="center"/>
      </w:pPr>
      <w:r>
        <w:rPr>
          <w:b/>
        </w:rPr>
        <w:t xml:space="preserve">«ПРОТИВОДЕЙСТВИЕ КОРРУПЦИИ В ЛАЗОВСКОМ МУНИЦИПАЛЬНОМ ОКРУГЕ НА 2021-2027 ГОДЫ»</w:t>
      </w:r>
      <w:r/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center"/>
      </w:pPr>
      <w:r>
        <w:t xml:space="preserve">ПАСПОРТ ПРОГРАММЫ</w:t>
      </w:r>
      <w:r/>
    </w:p>
    <w:p>
      <w:pPr>
        <w:pStyle w:val="623"/>
        <w:jc w:val="both"/>
      </w:pPr>
      <w:r/>
      <w:r/>
    </w:p>
    <w:tbl>
      <w:tblPr>
        <w:tblStyle w:val="926"/>
        <w:tblW w:w="9695" w:type="dxa"/>
        <w:tblInd w:w="5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783"/>
        <w:gridCol w:w="791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Наименование Программы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1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Муниципальная программа «Противодействие коррупции в Лазовском муниципальном округе на 2021 – 2027 годы» (далее – Программа)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Основание для разработки Программы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1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</w:pPr>
            <w:r>
              <w:rPr>
                <w:spacing w:val="0"/>
                <w:sz w:val="20"/>
                <w:szCs w:val="20"/>
              </w:rPr>
              <w:t xml:space="preserve">Бюджетный </w:t>
            </w:r>
            <w:hyperlink r:id="rId13" w:tooltip="consultantplus://offline/ref=551A4B684DEDA42DE0D06C3BD1514B07D4BE0594AF46A6A32120FA63H1f8J" w:history="1">
              <w:r>
                <w:rPr>
                  <w:color w:val="000000"/>
                  <w:spacing w:val="0"/>
                  <w:sz w:val="20"/>
                  <w:szCs w:val="20"/>
                  <w:u w:val="none"/>
                </w:rPr>
                <w:t xml:space="preserve">кодекс</w:t>
              </w:r>
            </w:hyperlink>
            <w:r>
              <w:rPr>
                <w:spacing w:val="0"/>
                <w:sz w:val="20"/>
                <w:szCs w:val="20"/>
              </w:rPr>
              <w:t xml:space="preserve"> Российской Федерации;</w:t>
            </w:r>
            <w:r/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</w:pPr>
            <w:r>
              <w:rPr>
                <w:spacing w:val="0"/>
                <w:sz w:val="20"/>
                <w:szCs w:val="20"/>
              </w:rPr>
              <w:t xml:space="preserve">Федеральный </w:t>
            </w:r>
            <w:hyperlink r:id="rId14" w:tooltip="consultantplus://offline/ref=551A4B684DEDA42DE0D06C3BD1514B07D4BD0B90AE46A6A32120FA6318C944E139F7CC4BHCf6J" w:history="1">
              <w:r>
                <w:rPr>
                  <w:color w:val="000000"/>
                  <w:spacing w:val="0"/>
                  <w:sz w:val="20"/>
                  <w:szCs w:val="20"/>
                  <w:u w:val="none"/>
                </w:rPr>
                <w:t xml:space="preserve">закон</w:t>
              </w:r>
            </w:hyperlink>
            <w:r>
              <w:rPr>
                <w:spacing w:val="0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  <w:r/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</w:pPr>
            <w:r>
              <w:rPr>
                <w:spacing w:val="0"/>
                <w:sz w:val="20"/>
                <w:szCs w:val="20"/>
              </w:rPr>
              <w:t xml:space="preserve">Федеральный </w:t>
            </w:r>
            <w:hyperlink r:id="rId15" w:tooltip="consultantplus://offline/ref=551A4B684DEDA42DE0D06C3BD1514B06D5B50E96AB46A6A32120FA63H1f8J" w:history="1">
              <w:r>
                <w:rPr>
                  <w:color w:val="000000"/>
                  <w:spacing w:val="0"/>
                  <w:sz w:val="20"/>
                  <w:szCs w:val="20"/>
                  <w:u w:val="none"/>
                </w:rPr>
                <w:t xml:space="preserve">закон</w:t>
              </w:r>
            </w:hyperlink>
            <w:r>
              <w:rPr>
                <w:spacing w:val="0"/>
                <w:sz w:val="20"/>
                <w:szCs w:val="20"/>
              </w:rPr>
              <w:t xml:space="preserve"> от 25.12.2008 N 273-ФЗ «О противодействии коррупции»;</w:t>
            </w:r>
            <w:r/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</w:pPr>
            <w:r/>
            <w:hyperlink r:id="rId16" w:tooltip="consultantplus://offline/ref=551A4B684DEDA42DE0D06C3BD1514B05DDBA0D93A546A6A32120FA63H1f8J" w:history="1">
              <w:r>
                <w:rPr>
                  <w:color w:val="000000"/>
                  <w:spacing w:val="0"/>
                  <w:sz w:val="20"/>
                  <w:szCs w:val="20"/>
                  <w:u w:val="none"/>
                </w:rPr>
                <w:t xml:space="preserve">Указ</w:t>
              </w:r>
            </w:hyperlink>
            <w:r>
              <w:rPr>
                <w:spacing w:val="0"/>
                <w:sz w:val="20"/>
                <w:szCs w:val="20"/>
              </w:rPr>
              <w:t xml:space="preserve"> Президента Российской Федерации от 16.08.2021г. N 478 «О Национальном плане противодействия коррупции на 2021-2024 годы»;</w:t>
            </w:r>
            <w:r/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</w:pPr>
            <w:r/>
            <w:hyperlink r:id="rId17" w:tooltip="consultantplus://offline/ref=551A4B684DEDA42DE0CE612DBD0F4404DFE20195AF4FF4F87E7BA73411C313A676AE8D07C3777994A6C8HFfAJ" w:history="1">
              <w:r>
                <w:rPr>
                  <w:color w:val="000000"/>
                  <w:spacing w:val="0"/>
                  <w:sz w:val="20"/>
                  <w:szCs w:val="20"/>
                  <w:u w:val="none"/>
                </w:rPr>
                <w:t xml:space="preserve">Закон</w:t>
              </w:r>
            </w:hyperlink>
            <w:r>
              <w:rPr>
                <w:spacing w:val="0"/>
                <w:sz w:val="20"/>
                <w:szCs w:val="20"/>
              </w:rPr>
              <w:t xml:space="preserve"> Приморского края от 10.03.2009 N 387-КЗ «О противодействии коррупции в Приморском крае»;</w:t>
            </w:r>
            <w:r/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Заказчик Программы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1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Исполнители Программы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1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Цель Программы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1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Совершенствование системы профилактики и противодействия коррупции в органах местного самоуправления и в муниципальных учреждениях Лазовского муниципального округа.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Задачи Программы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1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Обеспечение правовых и организационных мер, направленных на предупреждение, выявление и последующее устранение причин коррупции;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реализация механизма контроля соблюдения ограничений, запретов и требований, связанных с прохождением муниципальной службы;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осуществление контроля за предоставлением руководителями муниципальных учреждений сведений о своих (супруги (супруга), несовершеннолетних детей) доходах, расходах, об имуществе и обязательствах имущественного характера;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формирование антикоррупционного общественного сознания, нетерпимого отношения к проявлениям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Сроки и этапы реализации Программы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1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– 2027 годы в один этап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Объемы и источники финансового обеспечения Программы (в текущих ценах каждого года)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1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Общий объем финансового обеспечения Программы составляет 49,0  тыс. рублей за текущий год, в том числе: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средства местного бюджета  177,0  тыс. рублей: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год – 30 тыс. рублей;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2022 год – 49,00 тыс. рублей;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2023 год – 49,000 тыс. рублей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2024 год – 49,00 тыс.рублей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2025 год – 0,0 рублей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2026 год – 0.0 рублей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2027 год – 0,0 рублей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Ожидаемые конечные результаты реализации Программы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1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Реализация мероприятий Программы позволит достичь следующих показателей: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устранение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в полном объеме (100%);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обучение по теме «Противодействие коррупции» муниципальных служащих, в должностные обязанности которых входит организация работы по противодействию коррупции (100%);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представление муниципальными служащими в установленный срок сведений о доходах, расходах, об имуществе и обязательствах имущественного характера (100%);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уменьшение</w:t>
            </w:r>
            <w:r>
              <w:rPr>
                <w:spacing w:val="0"/>
                <w:sz w:val="20"/>
                <w:szCs w:val="20"/>
              </w:rPr>
              <w:t xml:space="preserve"> доли муниципальных служащих, представивших неполные (недостоверные) сведения о доходах, об имуществе и обязательствах имущественного характера, выявленные надзорными органами, от общего числа муниципальных служащих, представляющих указанные сведения (0%);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отсутствие фактов коррупции со стороны муниципальных служащих, содержащихся в жалобах и обращениях граждан, поступивших за отчетный период (0%);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представление руководителями муниципальных учреждений в установленный срок сведений о доходах, расходах, об имуществе и обязательствах имущественного характера (100%);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сохранение уровня обеспечения доступа населения информацией о противодействии коррупции на территории Лазовского муниципального округа  (100%)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управления и контроль за исполнением Программы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1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Текущее управление и контроль реализации Программы осуществляет организационный отдел  администрации Лазовского муниципального округа.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Заказчик Программы: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 срок не по</w:t>
            </w:r>
            <w:r>
              <w:rPr>
                <w:spacing w:val="0"/>
                <w:sz w:val="20"/>
                <w:szCs w:val="20"/>
              </w:rPr>
              <w:t xml:space="preserve">зднее 15 числа месяца, следующего за отчетным периодом, представляет в отдел экономики и социального развития  администрации Лазовского муниципального округа  информацию о выполнении отдельных мероприятий,  ежегодно проводит оценку эффективности Программы;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ежегодно до 20 февраля года, следующего за отчетным, представляет главе Лазовского муниципального округа отчет о ходе реализации программы.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</w:tbl>
    <w:p>
      <w:pPr>
        <w:pStyle w:val="623"/>
        <w:jc w:val="both"/>
      </w:pPr>
      <w:r/>
      <w:r/>
    </w:p>
    <w:p>
      <w:pPr>
        <w:pStyle w:val="623"/>
        <w:numPr>
          <w:ilvl w:val="0"/>
          <w:numId w:val="1"/>
        </w:numPr>
        <w:ind w:left="720" w:right="0" w:hanging="360"/>
        <w:jc w:val="center"/>
      </w:pPr>
      <w:r>
        <w:t xml:space="preserve">Общая характеристика и анализ</w:t>
      </w:r>
      <w:r/>
    </w:p>
    <w:p>
      <w:pPr>
        <w:pStyle w:val="623"/>
        <w:jc w:val="center"/>
      </w:pPr>
      <w:r>
        <w:t xml:space="preserve">социально-экономической ситуации в сфере</w:t>
      </w:r>
      <w:r/>
    </w:p>
    <w:p>
      <w:pPr>
        <w:pStyle w:val="623"/>
        <w:jc w:val="center"/>
      </w:pPr>
      <w:r>
        <w:t xml:space="preserve">профилактики и противодействия коррупции на</w:t>
      </w:r>
      <w:r/>
    </w:p>
    <w:p>
      <w:pPr>
        <w:pStyle w:val="623"/>
        <w:jc w:val="center"/>
      </w:pPr>
      <w:r>
        <w:t xml:space="preserve">территории Лазовского муниципального округа.</w:t>
      </w:r>
      <w:r/>
    </w:p>
    <w:p>
      <w:pPr>
        <w:pStyle w:val="623"/>
        <w:jc w:val="both"/>
      </w:pPr>
      <w:r/>
      <w:r/>
    </w:p>
    <w:p>
      <w:pPr>
        <w:pStyle w:val="623"/>
        <w:ind w:left="0" w:right="0" w:firstLine="540"/>
        <w:jc w:val="both"/>
      </w:pPr>
      <w: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самоуправления. </w:t>
      </w:r>
      <w:hyperlink r:id="rId18" w:tooltip="consultantplus://offline/ref=551A4B684DEDA42DE0D06C3BD1514B06DDBA0D95A546A6A32120FA63H1f8J" w:history="1">
        <w:r>
          <w:rPr>
            <w:color w:val="000000"/>
            <w:u w:val="none"/>
          </w:rPr>
          <w:t xml:space="preserve">Законом</w:t>
        </w:r>
      </w:hyperlink>
      <w:r>
        <w:t xml:space="preserve"> о муниципальной службе в Росси</w:t>
      </w:r>
      <w:r>
        <w:t xml:space="preserve">йской Федерации предусмотрен ряд мер, которые должен соблюдать муниципальный служащий. Однако при сдаче справок о доходах, расходах, имуществе и об обязательствах имущественного характера регулярно выявляются нарушения при заполнении вышеуказанных справок.</w:t>
      </w:r>
      <w:r>
        <w:t xml:space="preserve"> Кадровой службой   администрации Лазовского муниципального округа ежегодно проводится анализ  предоставления муниципальными служащими  сведений о доходах, об имуществе и обязательствах имущественного характера, в результате муниципальные служащие, предост</w:t>
      </w:r>
      <w:r>
        <w:t xml:space="preserve">авившие недостоверные сведения, привлекаются к дисциплинарной ответственности по решению комиссии по соблюдению требований к служебному поведению муниципальных служащих и урегулированию конфликта интересов в администрации Лазовского муниципального округа. 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Реализация мероприятий в рамках Программы ведется по следующим направлениям:</w:t>
      </w:r>
      <w:r/>
    </w:p>
    <w:p>
      <w:pPr>
        <w:pStyle w:val="623"/>
        <w:ind w:left="0" w:right="0" w:firstLine="680"/>
        <w:jc w:val="both"/>
        <w:spacing w:before="240" w:after="0"/>
      </w:pPr>
      <w:r>
        <w:t xml:space="preserve">1.Обеспечение правовых и организационных мер, направленных на предупреждение, выявление и последующее устранение причин коррупции: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проводится антикоррупционная экспертиза муниципальных правовых актов и их проектов; определены должностные лица, ответственные за организацию работы по противодействию коррупции в органах местного самоупр</w:t>
      </w:r>
      <w:r>
        <w:t xml:space="preserve">авления Лазовского муниципального округа; ежеквартально проводятся  заседания комиссии по соблюдению требований к служебному поведению и урегулированию конфликта интересов; проводятся проверки соблюдения муниципальными служащими ограничений и запретов, свя</w:t>
      </w:r>
      <w:r>
        <w:t xml:space="preserve">занных с муниципальной службой; кадровой службой администрации  проводится учеба для муниципальных служащих по вопросам заполнения справок о доходах, расходах, об имуществе и обязательствах имущественного характера; разработаны административные регламенты.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 </w:t>
      </w:r>
      <w:r>
        <w:t xml:space="preserve">2.Снижение административных барьеров при предоставлении государственных и муниципальных услуг населению Лазовского муниципального округа: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создано муниципальное автономное  учреждение «Многофункциональный центр предоставления государственных и муницип</w:t>
      </w:r>
      <w:r>
        <w:t xml:space="preserve">альных услуг « (далее – МАУ МФЦ), открыто и оснащено 2 удаленных рабочих месса в п.Преображение. Мероприятие по содержанию МАУ МФЦ с 2019 г. перенесено в муниципальную программу «Информационное общество Лазовского муниципального района  на 2019-2023 годы».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  </w:t>
      </w:r>
      <w:r>
        <w:t xml:space="preserve">3.Реализация механизма контроля соблюдения ограничений, запретов и требований, связанных с прохождением муниципальной службы.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  </w:t>
      </w:r>
      <w:r>
        <w:t xml:space="preserve">4.Обеспечение открытости, гласности и прозрачности при осуществлении закупок товаров, услуг для обеспечения муниципальных нужд: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размещение информации о закупках муниципального заказчика – администрации Лазовского муниципального округа   в единой информационной системе о закупках.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5. Формирование антикоррупционного общественного сознания, нетерпимого отношения к проявлениям коррупции: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 </w:t>
      </w:r>
      <w:r>
        <w:t xml:space="preserve">На официальном сайте администрации Лазовского муниципального округа освещается деятельность администрации Лазовского муниципального округа   в области про</w:t>
      </w:r>
      <w:r>
        <w:t xml:space="preserve">тиводействия коррупции; проводится публикация статей и в средствах массовой информации по вопросам противодействия коррупции; проводится работа по включению представителей общественности в состав комиссий, созданных при администрации Лазовского  муниципаль</w:t>
      </w:r>
      <w:r>
        <w:t xml:space="preserve">ного округа. Реализация мероприятий Программы будет способствовать совершенствованию системы противодействия коррупции в органах местного самоуправления Лазовского муниципального округа, повышению эффективности деятельности органов местного самоуправления.</w:t>
      </w:r>
      <w:r/>
    </w:p>
    <w:p>
      <w:pPr>
        <w:pStyle w:val="623"/>
        <w:jc w:val="both"/>
      </w:pPr>
      <w:r/>
      <w:r/>
    </w:p>
    <w:p>
      <w:pPr>
        <w:pStyle w:val="623"/>
        <w:jc w:val="center"/>
      </w:pPr>
      <w:r/>
      <w:r/>
    </w:p>
    <w:p>
      <w:pPr>
        <w:pStyle w:val="623"/>
        <w:jc w:val="center"/>
      </w:pPr>
      <w:r/>
      <w:r/>
    </w:p>
    <w:p>
      <w:pPr>
        <w:pStyle w:val="623"/>
        <w:jc w:val="center"/>
      </w:pPr>
      <w:r/>
      <w:r/>
    </w:p>
    <w:p>
      <w:pPr>
        <w:pStyle w:val="623"/>
        <w:jc w:val="center"/>
      </w:pPr>
      <w:r/>
      <w:r/>
    </w:p>
    <w:p>
      <w:pPr>
        <w:pStyle w:val="623"/>
        <w:jc w:val="center"/>
      </w:pPr>
      <w:r/>
      <w:r/>
    </w:p>
    <w:p>
      <w:pPr>
        <w:pStyle w:val="623"/>
        <w:jc w:val="center"/>
      </w:pPr>
      <w:r>
        <w:t xml:space="preserve">2. Цель и задачи Программы</w:t>
      </w:r>
      <w:r/>
    </w:p>
    <w:p>
      <w:pPr>
        <w:pStyle w:val="623"/>
        <w:jc w:val="both"/>
      </w:pPr>
      <w:r/>
      <w:r/>
    </w:p>
    <w:p>
      <w:pPr>
        <w:pStyle w:val="623"/>
        <w:ind w:left="0" w:right="0" w:firstLine="540"/>
        <w:jc w:val="both"/>
      </w:pPr>
      <w:r>
        <w:t xml:space="preserve">Цель Программы – совершенствование системы профилактики и противодействия коррупции в органах местного самоуправления и в муниципальных учреждениях Лазовского муниципального округа.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Для достижения поставленной цели необходимо решить следующие задачи: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обеспечение правовых и организационных мер, направленных на предупреждение, выявление и последующее устранение причин коррупции;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реализация механизма контроля соблюдения ограничений, запретов и требований, связанных с прохождением муниципальной службы;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осуществление контроля за предоставлением руководителями муниципальных учреждений сведений о своих (супруги (супруга), несовершеннолетних детей) доходах, расходах, об имуществе и обязательствах имущественного характера;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обеспечение открытости, гласности и прозрачности при осуществлении закупок товаров, работ, услуг для обеспечения муниципальных нужд;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формирование антикоррупционного общественного сознания, нетерпимого отношения к проявлениям коррупции.</w:t>
      </w:r>
      <w:r/>
    </w:p>
    <w:p>
      <w:pPr>
        <w:pStyle w:val="623"/>
        <w:jc w:val="both"/>
      </w:pPr>
      <w:r/>
      <w:r/>
    </w:p>
    <w:p>
      <w:pPr>
        <w:pStyle w:val="623"/>
        <w:jc w:val="center"/>
      </w:pPr>
      <w:r>
        <w:t xml:space="preserve">3. Перечень мероприятий Программы</w:t>
      </w:r>
      <w:r/>
    </w:p>
    <w:p>
      <w:pPr>
        <w:pStyle w:val="623"/>
        <w:jc w:val="both"/>
      </w:pPr>
      <w:r/>
      <w:r/>
    </w:p>
    <w:p>
      <w:pPr>
        <w:pStyle w:val="623"/>
        <w:ind w:left="0" w:right="0" w:firstLine="540"/>
        <w:jc w:val="both"/>
      </w:pPr>
      <w:r>
        <w:t xml:space="preserve">В целях комплексного выпо</w:t>
      </w:r>
      <w:r>
        <w:t xml:space="preserve">лнения системы мер, направленных на совершенствование системы профилактики и противодействия коррупции в органах местного самоуправления и в муниципальных учреждениях Лазовского муниципального округа  определен перечень мероприятий по реализации Программы.</w:t>
      </w:r>
      <w:r/>
    </w:p>
    <w:p>
      <w:pPr>
        <w:pStyle w:val="623"/>
        <w:ind w:left="0" w:right="0" w:firstLine="540"/>
        <w:jc w:val="both"/>
        <w:spacing w:before="240" w:after="0"/>
      </w:pPr>
      <w:r>
        <w:fldChar w:fldCharType="begin"/>
      </w:r>
      <w:r>
        <w:rPr>
          <w:color w:val="000000"/>
          <w:u w:val="none"/>
        </w:rPr>
        <w:instrText xml:space="preserve"> HYPERLINK "../../../E:%5C%D0%9F%D1%80%D0%BE%D0%B3%D1%80%20%D0%BA%D0%BE%D1%80%D1%80%D1%83%D0%BF%D1%86%20%D0%90%D1%80%D1%82%D0%B5%D0%BC.doc" \l "Par194"</w:instrText>
      </w:r>
      <w:r>
        <w:rPr>
          <w:color w:val="000000"/>
          <w:u w:val="none"/>
        </w:rPr>
        <w:fldChar w:fldCharType="separate"/>
      </w:r>
      <w:r>
        <w:rPr>
          <w:color w:val="000000"/>
          <w:u w:val="none"/>
        </w:rPr>
        <w:t xml:space="preserve">Перечень</w:t>
      </w:r>
      <w:r>
        <w:rPr>
          <w:color w:val="000000"/>
          <w:u w:val="none"/>
        </w:rPr>
        <w:fldChar w:fldCharType="end"/>
      </w:r>
      <w:r>
        <w:t xml:space="preserve"> мероприятий Программы с указанием объемов финансового обеспечения приведен в приложении 1 к Программе.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Сведения о взаимосвязи целевых показателей (индикаторов) с мероприятиями Программы и ожидаемыми результатами их реализации приведены в </w:t>
      </w:r>
      <w:r>
        <w:fldChar w:fldCharType="begin"/>
      </w:r>
      <w:r>
        <w:rPr>
          <w:color w:val="000000"/>
          <w:u w:val="none"/>
        </w:rPr>
        <w:instrText xml:space="preserve"> HYPERLINK "../../../E:%5C%D0%9F%D1%80%D0%BE%D0%B3%D1%80%20%D0%BA%D0%BE%D1%80%D1%80%D1%83%D0%BF%D1%86%20%D0%90%D1%80%D1%82%D0%B5%D0%BC.doc" \l "Par749"</w:instrText>
      </w:r>
      <w:r>
        <w:rPr>
          <w:color w:val="000000"/>
          <w:u w:val="none"/>
        </w:rPr>
        <w:fldChar w:fldCharType="separate"/>
      </w:r>
      <w:r>
        <w:rPr>
          <w:color w:val="000000"/>
          <w:u w:val="none"/>
        </w:rPr>
        <w:t xml:space="preserve">приложении 2</w:t>
      </w:r>
      <w:r>
        <w:rPr>
          <w:color w:val="000000"/>
          <w:u w:val="none"/>
        </w:rPr>
        <w:fldChar w:fldCharType="end"/>
      </w:r>
      <w:r>
        <w:t xml:space="preserve"> к Программе.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Мероприятия Программы уточняются ежегодно при формировании проекта бюджета Лазовского муниципального округа  на соответствующий финансовый год и плановый период.</w:t>
      </w:r>
      <w:r/>
    </w:p>
    <w:p>
      <w:pPr>
        <w:pStyle w:val="623"/>
        <w:jc w:val="both"/>
      </w:pPr>
      <w:r/>
      <w:r/>
    </w:p>
    <w:p>
      <w:pPr>
        <w:pStyle w:val="623"/>
        <w:jc w:val="center"/>
      </w:pPr>
      <w:r>
        <w:t xml:space="preserve">4. Сроки и этапы реализации Программы</w:t>
      </w:r>
      <w:r/>
    </w:p>
    <w:p>
      <w:pPr>
        <w:pStyle w:val="623"/>
        <w:jc w:val="both"/>
      </w:pPr>
      <w:r/>
      <w:r/>
    </w:p>
    <w:p>
      <w:pPr>
        <w:pStyle w:val="623"/>
        <w:ind w:left="0" w:right="0" w:firstLine="540"/>
        <w:jc w:val="both"/>
      </w:pPr>
      <w:r>
        <w:t xml:space="preserve">Реализация Программы осуществляется с 2021 по 2027 годы в один этап.</w:t>
      </w:r>
      <w:r/>
    </w:p>
    <w:p>
      <w:pPr>
        <w:pStyle w:val="623"/>
        <w:jc w:val="both"/>
      </w:pPr>
      <w:r/>
      <w:r/>
    </w:p>
    <w:p>
      <w:pPr>
        <w:pStyle w:val="623"/>
        <w:jc w:val="center"/>
      </w:pPr>
      <w:r>
        <w:t xml:space="preserve">5. Финансовое обеспечение реализации мероприятий Программы</w:t>
      </w:r>
      <w:r/>
    </w:p>
    <w:p>
      <w:pPr>
        <w:pStyle w:val="623"/>
        <w:jc w:val="both"/>
      </w:pPr>
      <w:r/>
      <w:r/>
    </w:p>
    <w:p>
      <w:pPr>
        <w:pStyle w:val="623"/>
        <w:ind w:left="0" w:right="0" w:firstLine="540"/>
        <w:jc w:val="both"/>
      </w:pPr>
      <w:r>
        <w:t xml:space="preserve">Программа финансируется за счет средств бюджета Лазовского муниципального округа.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Общий объем финансирования Программы составит 49,0 тыс. руб. за текущий год, в том числе: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2021 год – 30,00 тыс. руб.;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2022 год – 49,00 тыс. руб.;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2023 год – 49,00 тыс. руб.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2024 год – 49,00 тыс. руб.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2025год – 0,00 тыс. руб.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2026 год – 0,00 тыс. руб.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2027 год – 0,00 тыс. руб.</w:t>
      </w:r>
      <w:r/>
    </w:p>
    <w:p>
      <w:pPr>
        <w:pStyle w:val="623"/>
        <w:ind w:left="0" w:right="0" w:firstLine="540"/>
        <w:jc w:val="both"/>
        <w:spacing w:before="240" w:after="0"/>
      </w:pPr>
      <w:r/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Объемы финансирования Программы будут  уточняться  ежегодно при формировании проекта бюджета  на соответствующий финансовый год и плановый период.</w:t>
      </w:r>
      <w:r/>
    </w:p>
    <w:p>
      <w:pPr>
        <w:pStyle w:val="623"/>
        <w:jc w:val="both"/>
      </w:pPr>
      <w:r/>
      <w:r/>
    </w:p>
    <w:p>
      <w:pPr>
        <w:pStyle w:val="623"/>
        <w:jc w:val="center"/>
      </w:pPr>
      <w:r>
        <w:t xml:space="preserve">6. Оценка эффективности реализации Программы</w:t>
      </w:r>
      <w:r/>
    </w:p>
    <w:p>
      <w:pPr>
        <w:pStyle w:val="623"/>
        <w:jc w:val="both"/>
      </w:pPr>
      <w:r/>
      <w:r/>
    </w:p>
    <w:p>
      <w:pPr>
        <w:pStyle w:val="623"/>
        <w:ind w:left="0" w:right="0" w:firstLine="540"/>
        <w:jc w:val="both"/>
      </w:pPr>
      <w:r>
        <w:t xml:space="preserve">Достижение цели Программы осуществляется путем решения следующих задач: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обеспечение правовых и организационных мер, направленных на предупреждение, выявление и последующее устранение причин коррупции;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реализация механизма контроля соблюдения ограничений, запретов и требований, связанных с прохождением муниципальной службы;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осуществление контроля за предоставлением руководителями муниципальных учреждений сведений о своих (супруги (супруга), несовершеннолетних детей) доходах, расходах, об имуществе и обязательствах имущественного характера;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обеспечение открытости, гласности и прозрачности при осуществлении закупок товаров, работ, услуг для обеспечения муниципальных нужд;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формирование антикоррупционного общественного сознания, нетерпимого отношения к проявлениям коррупции.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Реализация программных мероприятий позволит пов</w:t>
      </w:r>
      <w:r>
        <w:t xml:space="preserve">ысить уровень правовой грамотности муниципальных служащих в части соблюдения ограничений, запретов и требований, связанных с прохождением муниципальной службы, осуществлять и в дальнейшем совершенствовать систему профилактики и противодействия коррупции в </w:t>
      </w:r>
      <w:r>
        <w:t xml:space="preserve">органах местного самоуправления Лазовского муниципального округа. Целевыми показателями (индикаторами) Программы, характеризующими эффективность реализации Программы, в том числе достижение цели и степень выполнения задач муниципальной Программы, являются: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устранение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в полном объеме;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сохранение доли муниципальных учреждений, оказывающих социальные услуги населению, разрабатывающих и реализующих планы мероприятий по противодействию коррупции, в полном объеме;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обучение по теме «Противодействие коррупции» муниципальных служащих, в должностные обязанности которых входит организация работы по противодействию коррупции;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представление муниципальными служащими в установленный срок сведений о доходах, расходах, об имуществе и обязательствах имущественного характера;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умень</w:t>
      </w:r>
      <w:r>
        <w:t xml:space="preserve">шение доли муниципальных служащих, представивших неполные (недостоверные) сведения о доходах, об имуществе и обязательствах имущественного характера, выявленные надзорными органами, от общего числа муниципальных служащих, представляющих указанные сведения;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отсутствие фактов коррупции со стороны муниципальных служащих, содержащихся в жалобах и обращениях граждан, поступивших за отчетный период;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представление руководителями муниципальных учреждений в установленный срок сведений о доходах, расходах, об имуществе и обязательствах имущественного характера;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сохранение уровня обеспечения доступа населения информацией о противодействии коррупции на территории Лазовского муниципального округа.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</w:t>
      </w:r>
      <w:r>
        <w:fldChar w:fldCharType="begin"/>
      </w:r>
      <w:r>
        <w:rPr>
          <w:color w:val="000000"/>
          <w:u w:val="none"/>
        </w:rPr>
        <w:instrText xml:space="preserve"> HYPERLINK "../../../E:%5C%D0%9F%D1%80%D0%BE%D0%B3%D1%80%20%D0%BA%D0%BE%D1%80%D1%80%D1%83%D0%BF%D1%86%20%D0%90%D1%80%D1%82%D0%B5%D0%BC.doc" \l "Par1216"</w:instrText>
      </w:r>
      <w:r>
        <w:rPr>
          <w:color w:val="000000"/>
          <w:u w:val="none"/>
        </w:rPr>
        <w:fldChar w:fldCharType="separate"/>
      </w:r>
      <w:r>
        <w:rPr>
          <w:color w:val="000000"/>
          <w:u w:val="none"/>
        </w:rPr>
        <w:t xml:space="preserve">показатели (индикаторы)</w:t>
      </w:r>
      <w:r>
        <w:rPr>
          <w:color w:val="000000"/>
          <w:u w:val="none"/>
        </w:rPr>
        <w:fldChar w:fldCharType="end"/>
      </w:r>
      <w:r>
        <w:t xml:space="preserve">, указанные в приложении 3 к Программе.</w:t>
      </w:r>
      <w:r/>
    </w:p>
    <w:p>
      <w:pPr>
        <w:pStyle w:val="623"/>
        <w:jc w:val="both"/>
      </w:pPr>
      <w:r/>
      <w:r/>
    </w:p>
    <w:p>
      <w:pPr>
        <w:pStyle w:val="623"/>
        <w:jc w:val="center"/>
      </w:pPr>
      <w:r>
        <w:t xml:space="preserve">7. Управление реализацией Программы  и контроль за ходом ее выполнения</w:t>
      </w:r>
      <w:r/>
    </w:p>
    <w:p>
      <w:pPr>
        <w:pStyle w:val="623"/>
        <w:jc w:val="both"/>
      </w:pPr>
      <w:r/>
      <w:r/>
    </w:p>
    <w:p>
      <w:pPr>
        <w:pStyle w:val="623"/>
        <w:ind w:left="0" w:right="0" w:firstLine="540"/>
        <w:jc w:val="both"/>
      </w:pPr>
      <w:r>
        <w:t xml:space="preserve">Текущее управление и контроль за реализацией Программы осуществляет управление делами  администрации Лазовского муниципального округа.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Заказчик Программы: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обеспечивает разработку Программы, ее согласование и утверждение в установленном порядке;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организует реализацию Программы, в том числе обеспечивает взаимодействие между исполнителями отдельных мероприятий и координацию их действий по реализации Программы;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при необходимости осуществляет внесение изменений в Программу;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несет ответственность за достижение целевых показателей (индикаторов) Программы, а также конечных результатов ее реализации;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в срок не п</w:t>
      </w:r>
      <w:r>
        <w:t xml:space="preserve">озднее 15 числа месяца, следующего за отчетным периодом, представляет в отдел экономики и социального развития  администрации Лазовского муниципального округа  информацию о выполнении отдельных мероприятий. Ежегодно проводит оценку эффективности Программы;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ежегодно до 20 февраля года, следующего за отчетным, представляет главе Лазовского муниципального округа  годовой отчет  о ходе реализации и оценке эффективности Программы, который включает в себя: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информацию о ходе реализации Программы;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сведения о достигнутых значениях целевых показателей Программы с указанием причин отклонений (при наличии) фактически достигнутых значений от плановых;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сведения о планируемых расходах (объемах) на финансовое обеспечен</w:t>
      </w:r>
      <w:r>
        <w:t xml:space="preserve">ие реализации Программы, в т.ч. по источникам финансового обеспечения, и сведения о фактически произведенных расходах на финансовое обеспечение реализации Программы, в т.ч. по источникам финансового обеспечения, с указанием причин отклонений (при наличии);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результаты оценки эффективности реализации Программы;</w:t>
      </w:r>
      <w:r/>
    </w:p>
    <w:p>
      <w:pPr>
        <w:pStyle w:val="623"/>
        <w:ind w:left="0" w:right="0" w:firstLine="540"/>
        <w:jc w:val="both"/>
        <w:spacing w:before="240" w:after="0"/>
      </w:pPr>
      <w:r>
        <w:t xml:space="preserve">при необходимости предложения об изменении системы управления Программой и контроля за ее реализацией, сокращении (увеличении) финансового обеспечения и (или) досрочном прекращении отдельных мероприятий или Программы в целом.</w:t>
      </w:r>
      <w:r/>
    </w:p>
    <w:p>
      <w:pPr>
        <w:pStyle w:val="623"/>
        <w:jc w:val="both"/>
      </w:pPr>
      <w:r/>
      <w:r/>
    </w:p>
    <w:p>
      <w:pPr>
        <w:pStyle w:val="623"/>
        <w:jc w:val="both"/>
      </w:pPr>
      <w:r/>
      <w:r/>
    </w:p>
    <w:p>
      <w:pPr>
        <w:pStyle w:val="623"/>
        <w:jc w:val="both"/>
      </w:pPr>
      <w:r/>
      <w:r/>
    </w:p>
    <w:p>
      <w:pPr>
        <w:pStyle w:val="623"/>
        <w:jc w:val="both"/>
      </w:pPr>
      <w:r/>
      <w:r/>
    </w:p>
    <w:p>
      <w:pPr>
        <w:pStyle w:val="623"/>
        <w:jc w:val="right"/>
      </w:pPr>
      <w:r>
        <w:rPr>
          <w:sz w:val="26"/>
        </w:rPr>
        <w:t xml:space="preserve">                                                                                 </w:t>
      </w:r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>
        <w:rPr>
          <w:sz w:val="26"/>
        </w:rPr>
        <w:t xml:space="preserve"> </w:t>
      </w:r>
      <w:r>
        <w:rPr>
          <w:rFonts w:ascii="Tinos" w:hAnsi="Tinos"/>
        </w:rPr>
        <w:t xml:space="preserve">                                    </w:t>
      </w:r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>
        <w:rPr>
          <w:rFonts w:ascii="Tinos" w:hAnsi="Tinos"/>
        </w:rPr>
        <w:t xml:space="preserve">                                                        </w:t>
      </w:r>
      <w:r/>
    </w:p>
    <w:p>
      <w:pPr>
        <w:pStyle w:val="623"/>
        <w:jc w:val="right"/>
      </w:pPr>
      <w:r/>
      <w:r/>
    </w:p>
    <w:p>
      <w:pPr>
        <w:pStyle w:val="623"/>
      </w:pPr>
      <w:r>
        <w:t xml:space="preserve">                                                                                                                 </w:t>
      </w:r>
      <w:r>
        <w:t xml:space="preserve">Приложение 1</w:t>
      </w:r>
      <w:r/>
    </w:p>
    <w:p>
      <w:pPr>
        <w:pStyle w:val="623"/>
        <w:jc w:val="right"/>
      </w:pPr>
      <w:r>
        <w:t xml:space="preserve">к муниципальной программе</w:t>
      </w:r>
      <w:r/>
    </w:p>
    <w:p>
      <w:pPr>
        <w:pStyle w:val="623"/>
        <w:jc w:val="right"/>
      </w:pPr>
      <w:r>
        <w:t xml:space="preserve">«Противодействие коррупции</w:t>
      </w:r>
      <w:r/>
    </w:p>
    <w:p>
      <w:pPr>
        <w:pStyle w:val="623"/>
        <w:jc w:val="right"/>
      </w:pPr>
      <w:r>
        <w:t xml:space="preserve">в Лазовском муниципальном округе</w:t>
      </w:r>
      <w:r/>
    </w:p>
    <w:p>
      <w:pPr>
        <w:pStyle w:val="623"/>
        <w:jc w:val="right"/>
      </w:pPr>
      <w:r>
        <w:t xml:space="preserve">на 2021 – 2027 годы»</w:t>
      </w:r>
      <w:r/>
    </w:p>
    <w:p>
      <w:pPr>
        <w:pStyle w:val="623"/>
        <w:jc w:val="both"/>
      </w:pPr>
      <w:r/>
      <w:r/>
    </w:p>
    <w:p>
      <w:pPr>
        <w:pStyle w:val="623"/>
        <w:jc w:val="both"/>
      </w:pPr>
      <w:r/>
      <w:r/>
    </w:p>
    <w:p>
      <w:pPr>
        <w:pStyle w:val="623"/>
        <w:jc w:val="center"/>
        <w:rPr>
          <w:b/>
        </w:rPr>
      </w:pPr>
      <w:r>
        <w:rPr>
          <w:b/>
        </w:rPr>
      </w:r>
      <w:r/>
      <w:bookmarkStart w:id="2" w:name="Par194"/>
      <w:r/>
      <w:bookmarkEnd w:id="2"/>
      <w:r/>
      <w:r>
        <w:rPr>
          <w:b/>
        </w:rPr>
      </w:r>
    </w:p>
    <w:p>
      <w:pPr>
        <w:pStyle w:val="623"/>
        <w:jc w:val="center"/>
      </w:pPr>
      <w:r>
        <w:rPr>
          <w:b/>
        </w:rPr>
        <w:t xml:space="preserve">ПЕРЕЧЕНЬ МЕРОПРИЯТИЙ ПРОГРАММЫ</w:t>
      </w:r>
      <w:r/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3"/>
        <w:jc w:val="both"/>
        <w:rPr>
          <w:b/>
        </w:rPr>
        <w:sectPr>
          <w:footnotePr/>
          <w:endnotePr/>
          <w:type w:val="nextPage"/>
          <w:pgSz w:w="11906" w:h="16838" w:orient="portrait"/>
          <w:pgMar w:top="567" w:right="739" w:bottom="850" w:left="1417" w:header="0" w:footer="0" w:gutter="0"/>
          <w:cols w:num="1" w:sep="0" w:space="1701" w:equalWidth="1"/>
          <w:docGrid w:linePitch="360"/>
        </w:sectPr>
      </w:pPr>
      <w:r>
        <w:rPr>
          <w:b/>
        </w:rPr>
      </w:r>
      <w:r>
        <w:rPr>
          <w:b/>
        </w:rPr>
      </w:r>
    </w:p>
    <w:tbl>
      <w:tblPr>
        <w:tblStyle w:val="926"/>
        <w:tblW w:w="15687" w:type="dxa"/>
        <w:tblInd w:w="1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94"/>
        <w:gridCol w:w="1435"/>
        <w:gridCol w:w="1268"/>
        <w:gridCol w:w="1090"/>
        <w:gridCol w:w="1426"/>
        <w:gridCol w:w="843"/>
        <w:gridCol w:w="928"/>
        <w:gridCol w:w="810"/>
        <w:gridCol w:w="825"/>
        <w:gridCol w:w="869"/>
        <w:gridCol w:w="869"/>
        <w:gridCol w:w="1128"/>
        <w:gridCol w:w="1253"/>
        <w:gridCol w:w="1948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N п/п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Наименование мероприятия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Исполнители мероприятий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Сроки реализации мероприятий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Объем финансового обеспечения (тыс. руб.)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Источники финансового обеспечения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Получатели средств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>
          <w:trHeight w:val="2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Всего, в т.ч. по источникам финансового обеспечения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27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 том числе по годам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2022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2023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2024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2026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2027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8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 Обеспечение правовых и организационных мер, направленных на предупреждение, выявление и последующее устранение причин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>
          <w:trHeight w:val="220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Правовые меры, направленные на предупреждение, выявление и последующее устранение причин коррупции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Своевременное внесение изменений в муниципальные правовые акты в связи с изменениями в законодательстве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– 2027 гг.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1.1.2.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антикоррупционной экспертизы нормативных правовых актов органов местного самоуправления Лазовского муниципального округа  и их проектов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– 2027 гг.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1.1.3.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проектов нормативных правовых актов для обсуждения на официальном сайте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– 2027 гг.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1.1.4.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мониторинга представленных юридическими и физическими лицами, аккредитованными Министерством юстици</w:t>
            </w:r>
            <w:r>
              <w:rPr>
                <w:spacing w:val="0"/>
                <w:sz w:val="20"/>
                <w:szCs w:val="20"/>
              </w:rPr>
              <w:t xml:space="preserve">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заключений независимой антикоррупционной экспертизы нормативных правовых актов, их проектов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юридический отдел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– 2027 гг.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1.1.5.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</w:t>
            </w:r>
            <w:r>
              <w:rPr>
                <w:spacing w:val="0"/>
                <w:sz w:val="20"/>
                <w:szCs w:val="20"/>
              </w:rPr>
              <w:t xml:space="preserve">  и действий ( бездействий) организаций и их должностных лиц, в целях выработки и принятия мер по предупреждению и устранению причин выявления нарушений ( во исполнение п.2.1.статьи 6 Федерального закона от 25.12.2008г. « 273 « о противодействии коррупции»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юридический отдел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Не реже одного раза в квартал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Организационные меры, направленные на предупреждение, выявление и последующее устранение причин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Управление делами администрации Лазовского муниципального округа.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1.2.1.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деятельности межведомственной комиссии по противодействию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Администрация Лазовского муниципального округа.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 раз в квартал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1.2.2.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</w:pPr>
            <w:r>
              <w:rPr>
                <w:spacing w:val="0"/>
                <w:sz w:val="20"/>
                <w:szCs w:val="20"/>
              </w:rPr>
              <w:t xml:space="preserve">Разъяснение муниципальным служащим органов местного самоупр</w:t>
            </w:r>
            <w:r>
              <w:rPr>
                <w:spacing w:val="0"/>
                <w:sz w:val="20"/>
                <w:szCs w:val="20"/>
              </w:rPr>
              <w:t xml:space="preserve">авления Лазовского муниципального округа  и руководителям муниципальных учреждений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</w:t>
            </w:r>
            <w:hyperlink r:id="rId19" w:tooltip="consultantplus://offline/ref=551A4B684DEDA42DE0D06C3BD1514B07D4BF0D91AF46A6A32120FA63H1f8J" w:history="1">
              <w:r>
                <w:rPr>
                  <w:spacing w:val="0"/>
                  <w:sz w:val="20"/>
                  <w:szCs w:val="20"/>
                </w:rPr>
                <w:t xml:space="preserve">Кодексом</w:t>
              </w:r>
            </w:hyperlink>
            <w:r>
              <w:rPr>
                <w:spacing w:val="0"/>
                <w:sz w:val="20"/>
                <w:szCs w:val="20"/>
              </w:rPr>
              <w:t xml:space="preserve">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Кадровая служба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администрации Лазовского муниципального округа,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юридический отдел администрации Лазовского муниципального округа.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– 2027 гг.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8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 Реализация механизма контроля соблюдения ограничений, запретов и требований, связанных с прохождением муниципальной службы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Ежегодное повышение квалификации муниципальных служащих, в обязанности которых входит участие в противодействии коррупции,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участие муниципальных служащих в обучающих семинарах, организация дополнительного профессионального образования муниципальных служащих по вопросам противодействия коррупции.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– 2027 гг.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30,00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49,00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49,00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49,00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администрация Лазовского муниципального 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2.1.2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 по образовательным программам в области противодействия коррупции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– 2027 г.г.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19,00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47,12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49,00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49,00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администрация Лазовского муниципального 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2.1.3.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своевременного предоставления муниципальными служащими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Кадровая служба администрации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ежегодно, до 30 апреля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Осуществление мер контроля соблюдения ограничений, запретов и требований, связанных с прохождением муниципальной службы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Кадровая служба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администрации 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Лазовского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– 2027 гг.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</w:t>
            </w:r>
            <w:r>
              <w:rPr>
                <w:spacing w:val="0"/>
                <w:sz w:val="20"/>
                <w:szCs w:val="20"/>
              </w:rPr>
              <w:t xml:space="preserve">, претендующими на замещение должностей муниципальной службы, муниципальными служащими, замещающими указанные должности,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Кадровая служба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администрации 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Лазовского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ежегодно, до конца  II квартала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анализа сведений о доходах, расходах, имуществе и обязательствах имущественного характера, представленных муниципальными служащими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Кадровая служба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администрации 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Лазовского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 раз в полугодие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и обеспечение актуализации сведений, содержащихся в личных делах лиц, замещающих муниципальные должности и муниципальных служащих в том числе в анкетах, представленных при назначении н</w:t>
            </w:r>
            <w:r>
              <w:rPr>
                <w:spacing w:val="0"/>
                <w:sz w:val="20"/>
                <w:szCs w:val="20"/>
              </w:rPr>
              <w:t xml:space="preserve">а указанные должности и поступлении на муниципальную службу, с целью выявления ситуаций, при которых личная заинтересованность (прямая или косвенная) влияет или может повлиять на надлежащее, объективное и беспристрастное исполнение должностных обязанностей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Кадровая служба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администрации 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Лазовского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spacing w:val="0"/>
                <w:szCs w:val="20"/>
              </w:rPr>
            </w:pPr>
            <w:r/>
            <w:bookmarkStart w:id="3" w:name="p_3460"/>
            <w:r/>
            <w:bookmarkEnd w:id="3"/>
            <w:r>
              <w:rPr>
                <w:rFonts w:ascii="PT Serif" w:hAnsi="PT Serif"/>
                <w:color w:val="22272f"/>
                <w:spacing w:val="0"/>
                <w:sz w:val="23"/>
                <w:szCs w:val="20"/>
              </w:rPr>
              <w:t xml:space="preserve">ежегодно,</w:t>
            </w:r>
            <w:r>
              <w:rPr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spacing w:val="0"/>
                <w:szCs w:val="20"/>
              </w:rPr>
            </w:pPr>
            <w:r/>
            <w:bookmarkStart w:id="4" w:name="p_3461"/>
            <w:r/>
            <w:bookmarkEnd w:id="4"/>
            <w:r>
              <w:rPr>
                <w:rFonts w:ascii="PT Serif" w:hAnsi="PT Serif"/>
                <w:color w:val="22272f"/>
                <w:spacing w:val="0"/>
                <w:sz w:val="23"/>
                <w:szCs w:val="20"/>
              </w:rPr>
              <w:t xml:space="preserve">в течение срока реализации программы</w:t>
            </w:r>
            <w:r>
              <w:rPr>
                <w:spacing w:val="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2.2.4.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Лазовского муниципального округа. При наличии в обращениях граждан информации о фак</w:t>
            </w:r>
            <w:r>
              <w:rPr>
                <w:spacing w:val="0"/>
                <w:sz w:val="20"/>
                <w:szCs w:val="20"/>
              </w:rPr>
              <w:t xml:space="preserve">тах коррупции со стороны муниципальных служащих – направление материалов в комиссию по урегулированию конфликта интересов и соблюдению требований к служебному поведению муниципальных служащих органов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color w:val="22272f"/>
                <w:spacing w:val="0"/>
                <w:sz w:val="26"/>
                <w:szCs w:val="20"/>
              </w:rPr>
              <w:t xml:space="preserve">при поступлении обращений, заявлений граждан, организаций</w:t>
            </w:r>
            <w:r>
              <w:rPr>
                <w:spacing w:val="0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2.2.5.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на официальном сайте Лазовского муниципального округа сведений о доходах, расходах, об имуществе и обязательствах имущественного характера главы округа, лиц, замещающих должности муниципальной службы, и членов их семей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 течение 14 рабочих дней со дня истечения срока подачи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2.2.6.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информации о перечне вакансий в органах местного самоуправления Лазовского муниципального округа  на официальном сайте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Кадровая служба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5" w:name="p_34612"/>
            <w:r/>
            <w:bookmarkEnd w:id="5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2.2.7.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информации о конкурсах на замещение вакантных должностей муниципальной службы в органах местного самоуправления Лазовского муниципального округа  на официальном сайте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Кадровая служба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6" w:name="p_346121"/>
            <w:r/>
            <w:bookmarkEnd w:id="6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2.2.8.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Контроль за соблюдением лицами, замещающими</w:t>
            </w:r>
            <w:r>
              <w:rPr>
                <w:spacing w:val="0"/>
                <w:sz w:val="20"/>
                <w:szCs w:val="20"/>
              </w:rPr>
              <w:t xml:space="preserve"> должности муниципальной службы, требований законодательства Российской Федерации о противодействии коррупции, качающихся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Сообщение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7" w:name="p_346122"/>
            <w:r/>
            <w:bookmarkEnd w:id="7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2.2.9.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8" w:name="p_3461221"/>
            <w:r/>
            <w:bookmarkEnd w:id="8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2.2.10.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Проверка соблюдения запрета на замещен</w:t>
            </w:r>
            <w:r>
              <w:rPr>
                <w:spacing w:val="0"/>
                <w:sz w:val="20"/>
                <w:szCs w:val="20"/>
              </w:rPr>
              <w:t xml:space="preserve">ие в течение двух лет после увольнения с муниципальной службы должностей в коммерческих и иных организациях,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 xml:space="preserve">Управление финансов, Управление делами.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9" w:name="p_3461222"/>
            <w:r/>
            <w:bookmarkEnd w:id="9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2.2.11.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Оценка знания муниципальными служащими антикоррупционного законодательства в рамках проведения аттестации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 период проведения аттестации муниципальных служащих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2.2.12.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деятельности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Кадровая служба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– 2027 гг.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8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3. Осуществление контроля за предоставлением руководителями муниципальных учреждений сведений о своих (супруги (супруга), несовершеннолетних детей)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Осуществление мер контроля соблюдения ограничений, запретов и требований руководителями муниципальных учреждений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10" w:name="p_34612221"/>
            <w:r/>
            <w:bookmarkEnd w:id="10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3.1.1.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своевременного предоставления руководителями муниципальных учреждений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Кадровая служба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11" w:name="p_34612222"/>
            <w:r/>
            <w:bookmarkEnd w:id="11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3.1.2.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</w:t>
            </w:r>
            <w:r>
              <w:rPr>
                <w:spacing w:val="0"/>
                <w:sz w:val="20"/>
                <w:szCs w:val="20"/>
              </w:rPr>
              <w:t xml:space="preserve">яемых лицом, поступающим на должность руководителя муниципального учреждения, и руководителем муниципального учреждения,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Кадровая служба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администрации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ежегодно до конца II квартала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3.1.3.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на официальном сайте администрации Лазовского муниципального округа сведений о доходах, расходах, об имуществе и обязательствах имущественного характера руководителей муниципальных учреждений и членов их семей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органы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 течение 14 рабочих дней со дня истечения срока подачи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8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4. 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обеспечения доступа к информации по осуществлению закупок товаров, работ, услуг для обеспечения муниципальных нужд, антикоррупционная экспертиза всей закупочной документации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Отдел АСУ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12" w:name="p_3461223"/>
            <w:r/>
            <w:bookmarkEnd w:id="12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4.1.1.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в единой информационной системе информации о закупках муниципального заказчика -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Отдел АСУ, отдел закупок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13" w:name="p_3461224"/>
            <w:r/>
            <w:bookmarkEnd w:id="13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4.1.2.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Реализация мер, способствующих открытости, добросовестной конкуренции и объективности при осуществлении закупок товаров, работ, услуг для обеспечения муниципальных нужд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Главные распорядители средств бюджета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14" w:name="p_34612241"/>
            <w:r/>
            <w:bookmarkEnd w:id="14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4.1.3.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Реализация мер, направленных на недопущение привлечения к использованию муниципальных контрактов поставщиков (подрядчиков, исполнителей), а также субподрядчиков (соисполнителе</w:t>
            </w:r>
            <w:r>
              <w:rPr>
                <w:spacing w:val="0"/>
                <w:sz w:val="20"/>
                <w:szCs w:val="20"/>
              </w:rPr>
              <w:t xml:space="preserve">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Главные распорядители средств бюджета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 мере исполнения муниципальных контрактов 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4.1.4.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Выя</w:t>
            </w:r>
            <w:r>
              <w:rPr>
                <w:spacing w:val="0"/>
                <w:sz w:val="20"/>
                <w:szCs w:val="20"/>
              </w:rPr>
              <w:t xml:space="preserve">вление обстоятельств, свидетельствующих о возможности возникновения конфликта интересов при осуществлении закупок товаров, работ, услуг для обеспечения муниципальных нужд. Направление информации ответственным должностным лицам по противодействию коррупции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Главные распорядители средств бюджета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при проведении процедур закупок товаров, работ, услуг 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4.1.5.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Обеспечение контроля за соблюдением подведомственными учреждениями законодательства о контрактной системе в сфере закупок товаров, работ, услуг для обеспечения муниципальных нужд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Финансово-экономическое управление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в соответствии с планом проверок или при наличии основания для проведения проверки 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8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5. Формирование антикоррупционного общественного сознания, нетерпимого отношения к проявлениям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5.1.1.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Разработка  листка антикоррупционной тематики информационно-пропагандистского и разъяснительного характера , размещение на официальном сайте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Управление делами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15" w:name="p_3461225"/>
            <w:r/>
            <w:bookmarkEnd w:id="15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5.1.2.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размещения в средствах массовой информации материалов о реализации мероприятий по противодействию коррупции, освещение обстоятельств совершения коррупционных и иных правонарушений, принятых к виновным лицам мерах юридической ответственности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Управление делами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16" w:name="p_3461226"/>
            <w:r/>
            <w:bookmarkEnd w:id="16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5.1.3.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Ведение раздела на официальном сайте администрации Лазовского муниципального округа "Противодействие коррупции"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Управление делами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>
              <w:rPr>
                <w:spacing w:val="0"/>
                <w:sz w:val="24"/>
                <w:szCs w:val="20"/>
              </w:rPr>
              <w:t xml:space="preserve">постоянно,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  <w:p>
            <w:pPr>
              <w:pStyle w:val="780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Cs w:val="20"/>
              </w:rPr>
            </w:pPr>
            <w:r/>
            <w:bookmarkStart w:id="17" w:name="p_3461227"/>
            <w:r/>
            <w:bookmarkEnd w:id="17"/>
            <w:r>
              <w:rPr>
                <w:spacing w:val="0"/>
                <w:sz w:val="24"/>
                <w:szCs w:val="20"/>
              </w:rPr>
              <w:t xml:space="preserve">в течение срока реализации программы</w:t>
            </w:r>
            <w:r>
              <w:rPr>
                <w:rFonts w:ascii="Times New Roman" w:hAnsi="Times New Roman"/>
                <w:spacing w:val="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Итого по Программе,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 том числе по источникам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30,00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49,00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49,00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49,00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</w:tbl>
    <w:p>
      <w:pPr>
        <w:pStyle w:val="623"/>
        <w:jc w:val="both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23"/>
      </w:pPr>
      <w:r/>
      <w:r/>
    </w:p>
    <w:p>
      <w:pPr>
        <w:pStyle w:val="623"/>
      </w:pPr>
      <w:r/>
      <w:r/>
    </w:p>
    <w:p>
      <w:pPr>
        <w:pStyle w:val="623"/>
      </w:pPr>
      <w:r/>
      <w:r/>
    </w:p>
    <w:p>
      <w:pPr>
        <w:pStyle w:val="623"/>
      </w:pPr>
      <w:r/>
      <w:r/>
    </w:p>
    <w:p>
      <w:pPr>
        <w:pStyle w:val="623"/>
      </w:pPr>
      <w:r/>
      <w:r/>
    </w:p>
    <w:p>
      <w:pPr>
        <w:pStyle w:val="623"/>
      </w:pPr>
      <w:r/>
      <w:r/>
    </w:p>
    <w:p>
      <w:pPr>
        <w:pStyle w:val="623"/>
      </w:pPr>
      <w:r/>
      <w:r/>
    </w:p>
    <w:p>
      <w:pPr>
        <w:pStyle w:val="623"/>
      </w:pPr>
      <w:r/>
      <w:r/>
    </w:p>
    <w:p>
      <w:pPr>
        <w:pStyle w:val="623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2</w:t>
      </w:r>
      <w:r/>
    </w:p>
    <w:p>
      <w:pPr>
        <w:pStyle w:val="623"/>
        <w:jc w:val="right"/>
      </w:pPr>
      <w:r>
        <w:t xml:space="preserve">  </w:t>
      </w:r>
      <w:r>
        <w:t xml:space="preserve">к муниципальной программе</w:t>
      </w:r>
      <w:r/>
    </w:p>
    <w:p>
      <w:pPr>
        <w:pStyle w:val="623"/>
        <w:jc w:val="right"/>
      </w:pPr>
      <w:r>
        <w:t xml:space="preserve">"Противодействие коррупции</w:t>
      </w:r>
      <w:r/>
    </w:p>
    <w:p>
      <w:pPr>
        <w:pStyle w:val="623"/>
        <w:jc w:val="right"/>
      </w:pPr>
      <w:r>
        <w:t xml:space="preserve">в Лазовском муниципальном  округе</w:t>
      </w:r>
      <w:r/>
    </w:p>
    <w:p>
      <w:pPr>
        <w:pStyle w:val="623"/>
      </w:pPr>
      <w:r/>
      <w:r/>
    </w:p>
    <w:p>
      <w:pPr>
        <w:pStyle w:val="62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на 2021 - 2027 годы"</w:t>
      </w:r>
      <w:r/>
    </w:p>
    <w:p>
      <w:pPr>
        <w:pStyle w:val="623"/>
        <w:jc w:val="both"/>
      </w:pPr>
      <w:r/>
      <w:r/>
    </w:p>
    <w:p>
      <w:pPr>
        <w:pStyle w:val="623"/>
        <w:jc w:val="center"/>
      </w:pPr>
      <w:r/>
      <w:bookmarkStart w:id="18" w:name="Par749"/>
      <w:r/>
      <w:bookmarkEnd w:id="18"/>
      <w:r>
        <w:rPr>
          <w:b/>
        </w:rPr>
        <w:t xml:space="preserve">ПЕРЕЧЕНЬ МЕРОПРИЯТИЙ ПРОГРАММЫ</w:t>
      </w:r>
      <w:r/>
    </w:p>
    <w:p>
      <w:pPr>
        <w:pStyle w:val="623"/>
        <w:jc w:val="center"/>
      </w:pPr>
      <w:r>
        <w:rPr>
          <w:b/>
        </w:rPr>
        <w:t xml:space="preserve">СВЕДЕНИЯ О ВЗАИМОСВЯЗИ ЦЕЛЕВЫХ ПОКАЗАТЕЛЕЙ</w:t>
      </w:r>
      <w:r/>
    </w:p>
    <w:p>
      <w:pPr>
        <w:pStyle w:val="623"/>
        <w:jc w:val="center"/>
      </w:pPr>
      <w:r>
        <w:rPr>
          <w:b/>
        </w:rPr>
        <w:t xml:space="preserve">(ИНДИКАТОРОВ) С МЕРОПРИЯТИЯМИ ПРОГРАММЫ</w:t>
      </w:r>
      <w:r/>
    </w:p>
    <w:p>
      <w:pPr>
        <w:pStyle w:val="623"/>
        <w:jc w:val="center"/>
      </w:pPr>
      <w:r>
        <w:rPr>
          <w:b/>
        </w:rPr>
        <w:t xml:space="preserve">И ОЖИДАЕМЫМИ РЕЗУЛЬТАТАМИ ИХ РЕАЛИЗАЦИИ</w:t>
      </w:r>
      <w:r/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tbl>
      <w:tblPr>
        <w:tblStyle w:val="926"/>
        <w:tblW w:w="15641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83"/>
        <w:gridCol w:w="1403"/>
        <w:gridCol w:w="2119"/>
        <w:gridCol w:w="826"/>
        <w:gridCol w:w="704"/>
        <w:gridCol w:w="826"/>
        <w:gridCol w:w="715"/>
        <w:gridCol w:w="1085"/>
        <w:gridCol w:w="842"/>
        <w:gridCol w:w="774"/>
        <w:gridCol w:w="863"/>
        <w:gridCol w:w="818"/>
        <w:gridCol w:w="4082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N п/п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Наименование мероприятия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gridSpan w:val="10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7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Ожидаемый результат реализации мероприятия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Взаимосвязь мероприятия и ожидаемого результата реализации мероприятия с целевым показателем (индикатором) программы (наименование целевого показателя (индикатора) Программы)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>
          <w:trHeight w:val="2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наименование показателя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единица измерения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2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 том числе по годам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2022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2023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2024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2026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2027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gridSpan w:val="1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 Обеспечение правовых и организационных мер, направленных на предупреждение, выявление и последующее устранение причин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Правовые меры, направленные на предупреждение, выявление и последующее устранение причин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Своевременное внесение изменений в муниципальные правовые акты в связи с изменениями в законодательстве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Соответствие муниципальных правовых актов федеральному и региональному законодательству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1.1.2.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антикоррупционной экспертизы нормативных правовых актов органов местного самоуправления Лазовского муниципального округа и их проектов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Получение положительного заключения антикоррупционной экспертизы нормативных правовых актов администрации  и их проектов. Устранение коррупционных факторов в случае их выявления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1.1.3.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проектов нормативных правовых актов для обсуждения на официальном сайте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Участие населения в обсуждении проектов нормативных правовых актов для внесения предложений и замечаний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1.1.4.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мониторинга представленных юридическими лицами, аккредитованными Министерством юстици</w:t>
            </w:r>
            <w:r>
              <w:rPr>
                <w:spacing w:val="0"/>
                <w:sz w:val="20"/>
                <w:szCs w:val="20"/>
              </w:rPr>
              <w:t xml:space="preserve">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заключений независимой антикоррупционной экспертизы нормативных правовых актов, их проектов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Повышение эффективности антикоррупционной экспертизы нормативных правовых актов и проектов нормативных правовых актов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Организационные меры, направленные на предупреждение, выявление и последующее устранение причин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1.2.1.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деятельности межведомственной комиссии по противодействию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Ежеквартальное проведение заседаний межведомственной комиссии по противодействию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1.2.3.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Информационно-консультационная работа с работодателями по вопросу трудоустройства иностранных граждан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Разъяснение положений миграционного законодательства в целях предупреждения коррупционных правонарушений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1.2.4.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</w:pPr>
            <w:r>
              <w:rPr>
                <w:spacing w:val="0"/>
                <w:sz w:val="20"/>
                <w:szCs w:val="20"/>
              </w:rPr>
              <w:t xml:space="preserve">Разъяснение муниципальным служащим органов местного самоуп</w:t>
            </w:r>
            <w:r>
              <w:rPr>
                <w:spacing w:val="0"/>
                <w:sz w:val="20"/>
                <w:szCs w:val="20"/>
              </w:rPr>
              <w:t xml:space="preserve">равления Лазовского муниципального округа и руководителям муниципальных учреждений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</w:t>
            </w:r>
            <w:hyperlink r:id="rId20" w:tooltip="consultantplus://offline/ref=551A4B684DEDA42DE0D06C3BD1514B07D4BF0D91AF46A6A32120FA63H1f8J" w:history="1">
              <w:r>
                <w:rPr>
                  <w:spacing w:val="0"/>
                  <w:sz w:val="20"/>
                  <w:szCs w:val="20"/>
                </w:rPr>
                <w:t xml:space="preserve">Кодексом</w:t>
              </w:r>
            </w:hyperlink>
            <w:r>
              <w:rPr>
                <w:spacing w:val="0"/>
                <w:sz w:val="20"/>
                <w:szCs w:val="20"/>
              </w:rPr>
              <w:t xml:space="preserve">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Повышение правовой грамотности муниципальных служащих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gridSpan w:val="1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 Реализация механизма контроля соблюдения ограничений, запретов и требований, связанных с прохождением муниципальной службы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Осуществление организационных мер, связанных с прохождением муниципальной службы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Участие муниципальных служащих в обучающих семинарах, организация дополнительного профессионального образования муниципальных служащих по вопросам противодействия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Повышение квалификации муниципальных служащих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Доля муниципальных служащих, прошедших обучение по теме "Противодействие коррупции", в должностные обязанности которых входит организация работы по противодействию коррупции (100%)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2.1.2.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своевременного предоставления муниципальными служащими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Представление муниципальными служащими в установленный срок сведений о доходах, расходах, об имуществе и обязательствах имущественного характера (100%)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2.1.3.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предоставления претендентами на замещение должности муниципальной службы при поступлении на службу сведений об адресах сайтов</w:t>
            </w:r>
            <w:r>
              <w:rPr>
                <w:spacing w:val="0"/>
                <w:sz w:val="20"/>
                <w:szCs w:val="20"/>
              </w:rPr>
              <w:t xml:space="preserve">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Предоставление претендентами на замещение должности муниципальной службы при поступлении на службу сведений об адресах сайтов</w:t>
            </w:r>
            <w:r>
              <w:rPr>
                <w:spacing w:val="0"/>
                <w:sz w:val="20"/>
                <w:szCs w:val="20"/>
              </w:rPr>
              <w:t xml:space="preserve">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2.1.4.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предоставления муниципальными служащими</w:t>
            </w:r>
            <w:r>
              <w:rPr>
                <w:spacing w:val="0"/>
                <w:sz w:val="20"/>
                <w:szCs w:val="20"/>
              </w:rPr>
              <w:t xml:space="preserve"> сведений 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идентифицировать, за календарный год, предшествующий году представления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Пред</w:t>
            </w:r>
            <w:r>
              <w:rPr>
                <w:spacing w:val="0"/>
                <w:sz w:val="20"/>
                <w:szCs w:val="20"/>
              </w:rPr>
              <w:t xml:space="preserve">оставление муниципальными служащими сведений 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идентифицировать, за календарный год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Осуществление мер контроля соблюдения ограничений, запретов и требований, связанных с прохождением муниципальной службы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</w:t>
            </w:r>
            <w:r>
              <w:rPr>
                <w:spacing w:val="0"/>
                <w:sz w:val="20"/>
                <w:szCs w:val="20"/>
              </w:rPr>
              <w:t xml:space="preserve">, претендующими на замещение должностей муниципальной службы, муниципальными служащими, замещающими указанные должности,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Выявление случаев неполноты и недостоверности сведений о д</w:t>
            </w:r>
            <w:r>
              <w:rPr>
                <w:spacing w:val="0"/>
                <w:sz w:val="20"/>
                <w:szCs w:val="20"/>
              </w:rPr>
              <w:t xml:space="preserve">оходах, об имуществе и обязательствах имущественного характера, установления фактов несоблюдения гражданами, претендующими на замещение должностей муниципальной службы, муниципальными служащими, замещающими указанные должности, антикоррупционных стандартов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анализа сведений о доходах, расходах, имуществе и обязательствах имущественного характера, представленных муниципальными служащими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Профилактика коррупционных правонарушений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Доля муниципальных служащих, представивших неполные (недостоверные) сведения о доходах, об имуществе и обязательствах имущественного характера, выявленные надзорными органами от общего числа муниципальных служащих, представляющих указанные сведения (0%)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Интернет, а также проверки достоверности и полноты сведений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Профилактика коррупционных правонарушений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2.2.4.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Лазовского муниципального округа. При наличии в обращениях граждан информации о фактах коррупции со стороны муници</w:t>
            </w:r>
            <w:r>
              <w:rPr>
                <w:spacing w:val="0"/>
                <w:sz w:val="20"/>
                <w:szCs w:val="20"/>
              </w:rPr>
              <w:t xml:space="preserve">пальных служащих администрации Лазовского муниципального округа -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Отсутствие фактов коррупции со стороны муниципальных служащих, содержащихся в жалобах и обращениях граждан, поступивших за отчетный период (0%)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Доля установленных фактов коррупции со стороны муниципальных служащих, содержащихся в жалобах и обращениях граждан, поступивших за отчетный период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2.2.5.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на официальном сайте администрации Лазовского муниципального округа сведений о доходах, расходах, об имуществе и обязательствах имущественного характера главы округа, лиц, замещающих должности муниципальной службы, и членов их семей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Доступность информации о доходах, расходах, об имуществе и обязательствах имущественного характера главы округа, лиц, замещающих должности муниципальной службы, и членов их семей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2.2.6.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информации о перечне вакансий в органах местного самоуправления Лазовского муниципального округа на официальном сайте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Доступность информации о наличии вакансий в органах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2.2.7.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информации о конкурсах на замещение вакантных должностей муниципальной службы в органах местного самоуправления Лазовского муниципального округа  на официальном сайте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Доступность информации о деятельности органов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2.2.8.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Сообщение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Профилактика конфликта интересов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2.2.9.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Профилактика коррупционных правонарушений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2.2.10.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Проверка соблюдения запрета на замещен</w:t>
            </w:r>
            <w:r>
              <w:rPr>
                <w:spacing w:val="0"/>
                <w:sz w:val="20"/>
                <w:szCs w:val="20"/>
              </w:rPr>
              <w:t xml:space="preserve">ие в течение двух лет после увольнения с муниципальной службы должностей в коммерческих и иных организациях,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Профилактика коррупционных правонарушений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2.2.11.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Публикация в ср</w:t>
            </w:r>
            <w:r>
              <w:rPr>
                <w:spacing w:val="0"/>
                <w:sz w:val="20"/>
                <w:szCs w:val="20"/>
              </w:rPr>
              <w:t xml:space="preserve">едствах массовой информации округа и размещение на официальном сайте администрации Лазовского муниципального округа сведений о численности муниципальных служащих, работников муниципальных учреждений, с указанием фактических затрат на их денежное содержание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Доступность информации о деятельности органов местного самоуправления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2.2.12.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Оценка знания муниципальными служащими антикоррупционного законодательства в рамках проведения аттестации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Успешное прохождение аттестации муниципальными служащими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2.2.13.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деятельности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заседаний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gridSpan w:val="1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3. Осуществление контроля за предоставлением руководителями муниципальных учреждений сведений о своих (супруги (супруга), несовершеннолетних детей)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Осуществление мер контроля соблюдения ограничений, запретов и требований руководителями муниципальных учреждений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3.1.1.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своевременного предоставления руководителями муниципальных учреждений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Представление руководителями муниципальных учреждений в установленный срок сведений о доходах, расходах, об имуществе и обязательствах имущественного характера (100%)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</w:t>
            </w:r>
            <w:r>
              <w:rPr>
                <w:spacing w:val="0"/>
                <w:sz w:val="20"/>
                <w:szCs w:val="20"/>
              </w:rPr>
              <w:t xml:space="preserve">я руководителей муниципальных учреждений, представивших в установленный срок сведения о доходах, расходах, об имуществе и обязательствах имущественного характера от общего числа руководителей муниципальных учреждений, представляющих указанные сведения 100%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3.1.2.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</w:t>
            </w:r>
            <w:r>
              <w:rPr>
                <w:spacing w:val="0"/>
                <w:sz w:val="20"/>
                <w:szCs w:val="20"/>
              </w:rPr>
              <w:t xml:space="preserve">яемых лицом, поступающим на должность руководителя муниципального учреждения, и руководителем муниципального учреждения,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Выявление случаев неполноты и недостоверн</w:t>
            </w:r>
            <w:r>
              <w:rPr>
                <w:spacing w:val="0"/>
                <w:sz w:val="20"/>
                <w:szCs w:val="20"/>
              </w:rPr>
              <w:t xml:space="preserve">ости сведений о доходах, об имуществе и обязательствах имущественного характера, установление фактов несоблюдения антикоррупционных стандартов лицом, поступающим на должность руководителя муниципального учреждения, и руководителем муниципального учреждения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3.1.3.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на официальном сайте администрации Лазовского муниципального округа сведений о доходах, расходах, об имуществе и обязательствах имущественного характера руководителей муниципальных учреждений и членов их семей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Доступность информации о доходах, расходах, об имуществе и обязательствах имущественного характера руководителей муниципальных учреждений и членов их семей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gridSpan w:val="1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4. 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Организация обеспечения доступа к информации по осуществлению закупок товаров, работ, услуг для обеспечения муниципальных нужд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4.1.1.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Размещение в единой информационной системе информации о закупках муниципального заказчика -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Соблюдение законодательства о контрактной системе в сфере закупок товаров, работ, услуг для обеспечения государственных и муниципальных нужд при осуществлении закупок товаров, работ, услуг для обеспечения муниципальных нужд 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gridSpan w:val="1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5. Формирование антикоррупционного общественного сознания, нетерпимого отношения к проявлениям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Осуществление информационно-пропагандистских мер по противодействию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5.1.1.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Разработка информационного листка антикоррупционной тематики, размещение на официальном сайте администрации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Создание информационного листка "Вместе против коррупции" к Международному Дню борьбы с коррупцией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5.1.2.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Ведение раздела на официальном сайте администрации Лазовского муниципального округа "Противодействие коррупции"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Освещение работы по противодействию коррупции на территории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5.2.2.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Включение представителей некоммерческих организаций в состав комиссий для участия в решении вопросов местного значения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Участие представителей общественности в решении вопросов местного значения, в том числе вопросов противодействия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5.2.3.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Проведение в образовательных учреждениях мероприятий по антикоррупционной тематике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9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Воспитание в подрастающем поколении нетерпимого отношения к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</w:tbl>
    <w:p>
      <w:pPr>
        <w:pStyle w:val="623"/>
        <w:sectPr>
          <w:footnotePr/>
          <w:endnotePr/>
          <w:type w:val="nextPage"/>
          <w:pgSz w:w="16838" w:h="11906" w:orient="landscape"/>
          <w:pgMar w:top="567" w:right="567" w:bottom="567" w:left="567" w:header="0" w:footer="0" w:gutter="0"/>
          <w:cols w:num="1" w:sep="0" w:space="1701" w:equalWidth="1"/>
          <w:docGrid w:linePitch="360"/>
        </w:sectPr>
      </w:pPr>
      <w:r/>
      <w:r/>
    </w:p>
    <w:p>
      <w:pPr>
        <w:pStyle w:val="623"/>
        <w:jc w:val="both"/>
      </w:pPr>
      <w:r/>
      <w:r/>
    </w:p>
    <w:p>
      <w:pPr>
        <w:pStyle w:val="623"/>
        <w:jc w:val="both"/>
      </w:pPr>
      <w:r/>
      <w:r/>
    </w:p>
    <w:p>
      <w:pPr>
        <w:pStyle w:val="623"/>
        <w:jc w:val="both"/>
      </w:pPr>
      <w:r/>
      <w:r/>
    </w:p>
    <w:p>
      <w:pPr>
        <w:pStyle w:val="623"/>
        <w:jc w:val="right"/>
      </w:pPr>
      <w:r>
        <w:t xml:space="preserve">Приложение 3</w:t>
      </w:r>
      <w:r/>
    </w:p>
    <w:p>
      <w:pPr>
        <w:pStyle w:val="623"/>
        <w:jc w:val="right"/>
      </w:pPr>
      <w:r>
        <w:t xml:space="preserve">к муниципальной программе</w:t>
      </w:r>
      <w:r/>
    </w:p>
    <w:p>
      <w:pPr>
        <w:pStyle w:val="623"/>
        <w:jc w:val="right"/>
      </w:pPr>
      <w:r>
        <w:t xml:space="preserve">"Противодействие коррупции</w:t>
      </w:r>
      <w:r/>
    </w:p>
    <w:p>
      <w:pPr>
        <w:pStyle w:val="623"/>
        <w:jc w:val="right"/>
      </w:pPr>
      <w:r>
        <w:t xml:space="preserve">в Лазовском муниципальном округе</w:t>
      </w:r>
      <w:r/>
    </w:p>
    <w:p>
      <w:pPr>
        <w:pStyle w:val="623"/>
        <w:jc w:val="right"/>
      </w:pPr>
      <w:r>
        <w:t xml:space="preserve">на 2021 - 2027 годы"</w:t>
      </w:r>
      <w:r/>
    </w:p>
    <w:p>
      <w:pPr>
        <w:pStyle w:val="623"/>
        <w:jc w:val="both"/>
      </w:pPr>
      <w:r/>
      <w:r/>
    </w:p>
    <w:p>
      <w:pPr>
        <w:pStyle w:val="623"/>
        <w:jc w:val="center"/>
      </w:pPr>
      <w:r/>
      <w:bookmarkStart w:id="19" w:name="Par1216"/>
      <w:r/>
      <w:bookmarkEnd w:id="19"/>
      <w:r>
        <w:rPr>
          <w:b/>
        </w:rPr>
        <w:t xml:space="preserve">ЦЕЛЕВЫЕ ПОКАЗАТЕЛИ (ИНДИКАТОРЫ) ПРОГРАММЫ</w:t>
      </w:r>
      <w:r/>
    </w:p>
    <w:p>
      <w:pPr>
        <w:pStyle w:val="623"/>
        <w:jc w:val="both"/>
        <w:rPr>
          <w:b/>
        </w:rPr>
      </w:pPr>
      <w:r>
        <w:rPr>
          <w:b/>
        </w:rPr>
      </w:r>
      <w:r>
        <w:rPr>
          <w:b/>
        </w:rPr>
      </w:r>
    </w:p>
    <w:tbl>
      <w:tblPr>
        <w:tblStyle w:val="926"/>
        <w:tblW w:w="10143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80"/>
        <w:gridCol w:w="1381"/>
        <w:gridCol w:w="371"/>
        <w:gridCol w:w="555"/>
        <w:gridCol w:w="850"/>
        <w:gridCol w:w="698"/>
        <w:gridCol w:w="946"/>
        <w:gridCol w:w="540"/>
        <w:gridCol w:w="485"/>
        <w:gridCol w:w="640"/>
        <w:gridCol w:w="513"/>
        <w:gridCol w:w="2783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0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N п/п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81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Наименование показателя (индикатора)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1" w:type="dxa"/>
            <w:vMerge w:val="restart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Ед. изм.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Значения показателей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0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81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1" w:type="dxa"/>
            <w:vMerge w:val="continue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2020 г. отчетный год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2021 г. текущий год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2022 г. очередной год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2023 г. первый год планового периода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2024г.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2025г.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2026г.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2027г.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ожидаемые конечные результаты реализации Программы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8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устранение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в полном объеме (100%)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8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Доля муниципальных служащих, прошедших обучение по теме "Противодействие коррупции", в должностные обязанности которых входит организация работы по противодействию коррупции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обучение по теме "Противодействие коррупции" муниципальных служащих, в должностные обязанности которых входит организация работы по противодействию коррупции (100%)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8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представление муниципальными служащими в установленный срок сведений о доходах, расходах, об имуществе и обязательствах имущественного характера (100%)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8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</w:t>
            </w:r>
            <w:r>
              <w:rPr>
                <w:spacing w:val="0"/>
                <w:sz w:val="20"/>
                <w:szCs w:val="20"/>
              </w:rPr>
              <w:t xml:space="preserve">я муниципальных служащих, представивших неполные (недостоверные) сведения о доходах, расходах, об имуществе и обязательствах имущественного характера, выявленные надзорными органами, от общего числа муниципальных служащих, представляющих указанные сведения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уменьшение дол</w:t>
            </w:r>
            <w:r>
              <w:rPr>
                <w:spacing w:val="0"/>
                <w:sz w:val="20"/>
                <w:szCs w:val="20"/>
              </w:rPr>
              <w:t xml:space="preserve">и муниципальных служащих, представивших неполные (недостоверные) сведения о доходах, расходах, об имуществе и обязательствах имущественного характера, выявленные надзорными органами, от общего числа муниципальных служащих, представляющих указанные сведения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8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Доля установленных фактов коррупции от общего количества жалоб и обращений граждан, поступивших за отчетный период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отсутствие фактов коррупции со стороны муниципальных служащих, содержащихся в жалобах и обращениях граждан, поступивших за отчетный период (0%)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8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Доля руководителей муниципальных учреждений, представивших в установленный срок сведения о доходах, расходах, об имуществе и обязательствах имущественного характера, от общего числа руководителей муниципальных учреждений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представление руководителями муниципальных учреждений в установленный срок сведений о доходах, расходах, об имуществе и обязательствах имущественного характера (100%)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8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Уровень обеспечения доступа населения информацией о противодействии коррупции на территории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0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3" w:type="dxa"/>
            <w:textDirection w:val="lrTb"/>
            <w:noWrap w:val="false"/>
          </w:tcPr>
          <w:p>
            <w:pPr>
              <w:pStyle w:val="623"/>
              <w:ind w:left="0" w:right="0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сохранение уровня обеспечения доступа населения информацией о противодействии коррупции на территории Лазовского муниципального округа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</w:tbl>
    <w:p>
      <w:pPr>
        <w:pStyle w:val="780"/>
        <w:jc w:val="both"/>
        <w:spacing w:line="360" w:lineRule="auto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780"/>
        <w:jc w:val="both"/>
        <w:spacing w:line="360" w:lineRule="auto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780"/>
        <w:jc w:val="both"/>
        <w:spacing w:line="360" w:lineRule="auto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780"/>
        <w:jc w:val="both"/>
        <w:spacing w:line="360" w:lineRule="auto"/>
      </w:pPr>
      <w:r/>
      <w:r/>
    </w:p>
    <w:sectPr>
      <w:footnotePr/>
      <w:endnotePr/>
      <w:type w:val="nextPage"/>
      <w:pgSz w:w="11906" w:h="16838" w:orient="portrait"/>
      <w:pgMar w:top="284" w:right="567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00603000000000000"/>
  </w:font>
  <w:font w:name="Tinos">
    <w:panose1 w:val="02000603000000000000"/>
  </w:font>
  <w:font w:name="Tahoma">
    <w:panose1 w:val="020B0604030504040204"/>
  </w:font>
  <w:font w:name="Calibri">
    <w:panose1 w:val="020F0502020204030204"/>
  </w:font>
  <w:font w:name="XO Thames">
    <w:panose1 w:val="02000603000000000000"/>
  </w:font>
  <w:font w:name="Arial">
    <w:panose1 w:val="020B0604020202020204"/>
  </w:font>
  <w:font w:name="PT Sans">
    <w:panose1 w:val="020B0604020202020204"/>
  </w:font>
  <w:font w:name="Noto Serif CJK SC">
    <w:panose1 w:val="02020400000000000000"/>
  </w:font>
  <w:font w:name="Noto Sans Devanagari">
    <w:panose1 w:val="020B05020405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624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25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oto Serif CJK SC" w:cs="Noto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842"/>
    <w:link w:val="69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842"/>
    <w:link w:val="77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842"/>
    <w:link w:val="64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842"/>
    <w:link w:val="76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842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4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4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4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42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842"/>
    <w:link w:val="915"/>
    <w:uiPriority w:val="10"/>
    <w:rPr>
      <w:sz w:val="48"/>
      <w:szCs w:val="48"/>
    </w:rPr>
  </w:style>
  <w:style w:type="character" w:styleId="37">
    <w:name w:val="Subtitle Char"/>
    <w:basedOn w:val="842"/>
    <w:link w:val="912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842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842"/>
    <w:link w:val="44"/>
    <w:uiPriority w:val="99"/>
  </w:style>
  <w:style w:type="character" w:styleId="47">
    <w:name w:val="Caption Char"/>
    <w:basedOn w:val="880"/>
    <w:link w:val="44"/>
    <w:uiPriority w:val="99"/>
  </w:style>
  <w:style w:type="table" w:styleId="48">
    <w:name w:val="Table Grid"/>
    <w:basedOn w:val="92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9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9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9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842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42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uiPriority w:val="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4"/>
      <w:szCs w:val="20"/>
      <w:lang w:val="ru-RU" w:eastAsia="zh-CN" w:bidi="hi-IN"/>
    </w:rPr>
  </w:style>
  <w:style w:type="paragraph" w:styleId="624">
    <w:name w:val="Heading 1"/>
    <w:basedOn w:val="623"/>
    <w:next w:val="623"/>
    <w:uiPriority w:val="9"/>
    <w:qFormat/>
    <w:pPr>
      <w:numPr>
        <w:ilvl w:val="0"/>
        <w:numId w:val="2"/>
      </w:numPr>
      <w:jc w:val="center"/>
      <w:keepNext/>
      <w:outlineLvl w:val="0"/>
    </w:pPr>
    <w:rPr>
      <w:b/>
      <w:sz w:val="44"/>
    </w:rPr>
  </w:style>
  <w:style w:type="paragraph" w:styleId="625">
    <w:name w:val="Heading 2"/>
    <w:basedOn w:val="623"/>
    <w:next w:val="623"/>
    <w:uiPriority w:val="9"/>
    <w:qFormat/>
    <w:pPr>
      <w:numPr>
        <w:ilvl w:val="1"/>
        <w:numId w:val="2"/>
      </w:numPr>
      <w:jc w:val="center"/>
      <w:keepNext/>
      <w:outlineLvl w:val="1"/>
    </w:pPr>
    <w:rPr>
      <w:b/>
      <w:sz w:val="28"/>
    </w:rPr>
  </w:style>
  <w:style w:type="paragraph" w:styleId="626">
    <w:name w:val="Heading 3"/>
    <w:next w:val="623"/>
    <w:uiPriority w:val="9"/>
    <w:qFormat/>
    <w:pPr>
      <w:ind w:left="0" w:right="0" w:firstLine="0"/>
      <w:jc w:val="both"/>
      <w:spacing w:before="120" w:after="120" w:line="240" w:lineRule="auto"/>
      <w:widowControl/>
      <w:outlineLvl w:val="2"/>
    </w:pPr>
    <w:rPr>
      <w:rFonts w:ascii="XO Thames" w:hAnsi="XO Thames" w:eastAsia="Noto Serif CJK SC" w:cs="Noto Sans Devanagari"/>
      <w:b/>
      <w:color w:val="000000"/>
      <w:spacing w:val="0"/>
      <w:sz w:val="26"/>
      <w:szCs w:val="20"/>
      <w:lang w:val="ru-RU" w:eastAsia="zh-CN" w:bidi="hi-IN"/>
    </w:rPr>
  </w:style>
  <w:style w:type="paragraph" w:styleId="627">
    <w:name w:val="Heading 4"/>
    <w:next w:val="623"/>
    <w:uiPriority w:val="9"/>
    <w:qFormat/>
    <w:pPr>
      <w:ind w:left="0" w:right="0" w:firstLine="0"/>
      <w:jc w:val="both"/>
      <w:spacing w:before="120" w:after="120" w:line="240" w:lineRule="auto"/>
      <w:widowControl/>
      <w:outlineLvl w:val="3"/>
    </w:pPr>
    <w:rPr>
      <w:rFonts w:ascii="XO Thames" w:hAnsi="XO Thames" w:eastAsia="Noto Serif CJK SC" w:cs="Noto Sans Devanagari"/>
      <w:b/>
      <w:color w:val="000000"/>
      <w:spacing w:val="0"/>
      <w:sz w:val="24"/>
      <w:szCs w:val="20"/>
      <w:lang w:val="ru-RU" w:eastAsia="zh-CN" w:bidi="hi-IN"/>
    </w:rPr>
  </w:style>
  <w:style w:type="paragraph" w:styleId="628">
    <w:name w:val="Heading 5"/>
    <w:next w:val="623"/>
    <w:uiPriority w:val="9"/>
    <w:qFormat/>
    <w:pPr>
      <w:ind w:left="0" w:right="0" w:firstLine="0"/>
      <w:jc w:val="both"/>
      <w:spacing w:before="120" w:after="120" w:line="240" w:lineRule="auto"/>
      <w:widowControl/>
      <w:outlineLvl w:val="4"/>
    </w:pPr>
    <w:rPr>
      <w:rFonts w:ascii="XO Thames" w:hAnsi="XO Thames" w:eastAsia="Noto Serif CJK SC" w:cs="Noto Sans Devanagari"/>
      <w:b/>
      <w:color w:val="000000"/>
      <w:spacing w:val="0"/>
      <w:sz w:val="22"/>
      <w:szCs w:val="20"/>
      <w:lang w:val="ru-RU" w:eastAsia="zh-CN" w:bidi="hi-IN"/>
    </w:rPr>
  </w:style>
  <w:style w:type="character" w:styleId="629">
    <w:name w:val="WW8Num10z6"/>
    <w:link w:val="784"/>
    <w:qFormat/>
  </w:style>
  <w:style w:type="character" w:styleId="630">
    <w:name w:val="Contents 2"/>
    <w:qFormat/>
    <w:rPr>
      <w:rFonts w:ascii="XO Thames" w:hAnsi="XO Thames"/>
      <w:sz w:val="28"/>
    </w:rPr>
  </w:style>
  <w:style w:type="character" w:styleId="631">
    <w:name w:val="WW8Num1z5"/>
    <w:link w:val="786"/>
    <w:qFormat/>
  </w:style>
  <w:style w:type="character" w:styleId="632">
    <w:name w:val="List Paragraph"/>
    <w:link w:val="787"/>
    <w:qFormat/>
    <w:rPr>
      <w:rFonts w:ascii="Calibri" w:hAnsi="Calibri"/>
      <w:sz w:val="22"/>
    </w:rPr>
  </w:style>
  <w:style w:type="character" w:styleId="633">
    <w:name w:val="WW8Num9z5"/>
    <w:link w:val="788"/>
    <w:qFormat/>
  </w:style>
  <w:style w:type="character" w:styleId="634">
    <w:name w:val="WW8Num9z6"/>
    <w:link w:val="789"/>
    <w:qFormat/>
  </w:style>
  <w:style w:type="character" w:styleId="635">
    <w:name w:val="WW8Num6z6"/>
    <w:link w:val="790"/>
    <w:qFormat/>
  </w:style>
  <w:style w:type="character" w:styleId="636">
    <w:name w:val="WW8Num8z4"/>
    <w:link w:val="791"/>
    <w:qFormat/>
  </w:style>
  <w:style w:type="character" w:styleId="637">
    <w:name w:val="Contents 4"/>
    <w:qFormat/>
    <w:rPr>
      <w:rFonts w:ascii="XO Thames" w:hAnsi="XO Thames"/>
      <w:sz w:val="28"/>
    </w:rPr>
  </w:style>
  <w:style w:type="character" w:styleId="638">
    <w:name w:val="ConsPlusTitle"/>
    <w:link w:val="793"/>
    <w:qFormat/>
    <w:rPr>
      <w:b/>
      <w:color w:val="000000"/>
      <w:sz w:val="24"/>
    </w:rPr>
  </w:style>
  <w:style w:type="character" w:styleId="639">
    <w:name w:val="Contents 6"/>
    <w:qFormat/>
    <w:rPr>
      <w:rFonts w:ascii="XO Thames" w:hAnsi="XO Thames"/>
      <w:sz w:val="28"/>
    </w:rPr>
  </w:style>
  <w:style w:type="character" w:styleId="640">
    <w:name w:val="WW8Num1z8"/>
    <w:link w:val="795"/>
    <w:qFormat/>
  </w:style>
  <w:style w:type="character" w:styleId="641">
    <w:name w:val="Contents 7"/>
    <w:qFormat/>
    <w:rPr>
      <w:rFonts w:ascii="XO Thames" w:hAnsi="XO Thames"/>
      <w:sz w:val="28"/>
    </w:rPr>
  </w:style>
  <w:style w:type="character" w:styleId="642">
    <w:name w:val="WW8Num3z8"/>
    <w:link w:val="797"/>
    <w:qFormat/>
  </w:style>
  <w:style w:type="character" w:styleId="643">
    <w:name w:val="WW8Num8z5"/>
    <w:link w:val="798"/>
    <w:qFormat/>
  </w:style>
  <w:style w:type="character" w:styleId="644">
    <w:name w:val="WW8Num5z4"/>
    <w:link w:val="799"/>
    <w:qFormat/>
  </w:style>
  <w:style w:type="character" w:styleId="645">
    <w:name w:val="Heading 3"/>
    <w:qFormat/>
    <w:rPr>
      <w:rFonts w:ascii="XO Thames" w:hAnsi="XO Thames"/>
      <w:b/>
      <w:sz w:val="26"/>
    </w:rPr>
  </w:style>
  <w:style w:type="character" w:styleId="646">
    <w:name w:val="WW8Num8z0"/>
    <w:link w:val="800"/>
    <w:qFormat/>
  </w:style>
  <w:style w:type="character" w:styleId="647">
    <w:name w:val="WW8Num5z3"/>
    <w:link w:val="801"/>
    <w:qFormat/>
  </w:style>
  <w:style w:type="character" w:styleId="648">
    <w:name w:val="No Spacing"/>
    <w:link w:val="802"/>
    <w:qFormat/>
    <w:rPr>
      <w:rFonts w:ascii="Calibri" w:hAnsi="Calibri"/>
      <w:color w:val="000000"/>
      <w:sz w:val="22"/>
    </w:rPr>
  </w:style>
  <w:style w:type="character" w:styleId="649">
    <w:name w:val="WW8Num12z5"/>
    <w:link w:val="803"/>
    <w:qFormat/>
  </w:style>
  <w:style w:type="character" w:styleId="650">
    <w:name w:val="WW8Num11z8"/>
    <w:link w:val="804"/>
    <w:qFormat/>
  </w:style>
  <w:style w:type="character" w:styleId="651">
    <w:name w:val="WW8Num13z0"/>
    <w:link w:val="805"/>
    <w:qFormat/>
  </w:style>
  <w:style w:type="character" w:styleId="652">
    <w:name w:val="WW8Num1z0"/>
    <w:link w:val="806"/>
    <w:qFormat/>
  </w:style>
  <w:style w:type="character" w:styleId="653">
    <w:name w:val="WW8Num9z4"/>
    <w:link w:val="807"/>
    <w:qFormat/>
  </w:style>
  <w:style w:type="character" w:styleId="654">
    <w:name w:val="List"/>
    <w:basedOn w:val="739"/>
    <w:qFormat/>
    <w:rPr>
      <w:rFonts w:ascii="PT Sans" w:hAnsi="PT Sans"/>
    </w:rPr>
  </w:style>
  <w:style w:type="character" w:styleId="655">
    <w:name w:val="WW8Num11z5"/>
    <w:link w:val="808"/>
    <w:qFormat/>
  </w:style>
  <w:style w:type="character" w:styleId="656">
    <w:name w:val="WW8Num8z7"/>
    <w:link w:val="809"/>
    <w:qFormat/>
  </w:style>
  <w:style w:type="character" w:styleId="657">
    <w:name w:val="WW8Num10z2"/>
    <w:link w:val="810"/>
    <w:qFormat/>
  </w:style>
  <w:style w:type="character" w:styleId="658">
    <w:name w:val="WW8Num2z5"/>
    <w:link w:val="811"/>
    <w:qFormat/>
  </w:style>
  <w:style w:type="character" w:styleId="659">
    <w:name w:val="WW8Num9z8"/>
    <w:link w:val="812"/>
    <w:qFormat/>
  </w:style>
  <w:style w:type="character" w:styleId="660">
    <w:name w:val="WW8Num9z0"/>
    <w:link w:val="813"/>
    <w:qFormat/>
  </w:style>
  <w:style w:type="character" w:styleId="661">
    <w:name w:val="WW8Num9z1"/>
    <w:link w:val="814"/>
    <w:qFormat/>
  </w:style>
  <w:style w:type="character" w:styleId="662">
    <w:name w:val="Название объекта1"/>
    <w:link w:val="815"/>
    <w:qFormat/>
    <w:rPr>
      <w:rFonts w:ascii="PT Sans" w:hAnsi="PT Sans"/>
      <w:i/>
      <w:sz w:val="24"/>
    </w:rPr>
  </w:style>
  <w:style w:type="character" w:styleId="663">
    <w:name w:val="WW8Num12z8"/>
    <w:link w:val="816"/>
    <w:qFormat/>
  </w:style>
  <w:style w:type="character" w:styleId="664">
    <w:name w:val="WW8Num11z2"/>
    <w:link w:val="817"/>
    <w:qFormat/>
  </w:style>
  <w:style w:type="character" w:styleId="665">
    <w:name w:val="WW8Num2z4"/>
    <w:link w:val="818"/>
    <w:qFormat/>
  </w:style>
  <w:style w:type="character" w:styleId="666">
    <w:name w:val="WW8Num1z6"/>
    <w:link w:val="819"/>
    <w:qFormat/>
  </w:style>
  <w:style w:type="character" w:styleId="667">
    <w:name w:val="Основной шрифт абзаца2"/>
    <w:link w:val="820"/>
    <w:qFormat/>
  </w:style>
  <w:style w:type="character" w:styleId="668">
    <w:name w:val="WW8Num1z1"/>
    <w:link w:val="821"/>
    <w:qFormat/>
  </w:style>
  <w:style w:type="character" w:styleId="669">
    <w:name w:val="WW8Num8z6"/>
    <w:link w:val="822"/>
    <w:qFormat/>
  </w:style>
  <w:style w:type="character" w:styleId="670">
    <w:name w:val="WW8Num3z2"/>
    <w:link w:val="823"/>
    <w:qFormat/>
  </w:style>
  <w:style w:type="character" w:styleId="671">
    <w:name w:val="Указатель2"/>
    <w:link w:val="824"/>
    <w:qFormat/>
  </w:style>
  <w:style w:type="character" w:styleId="672">
    <w:name w:val="WW8Num6z7"/>
    <w:link w:val="825"/>
    <w:qFormat/>
  </w:style>
  <w:style w:type="character" w:styleId="673">
    <w:name w:val="WW8Num14z4"/>
    <w:link w:val="826"/>
    <w:qFormat/>
  </w:style>
  <w:style w:type="character" w:styleId="674">
    <w:name w:val="WW8Num3z4"/>
    <w:link w:val="827"/>
    <w:qFormat/>
  </w:style>
  <w:style w:type="character" w:styleId="675">
    <w:name w:val="WW8Num13z2"/>
    <w:link w:val="828"/>
    <w:qFormat/>
  </w:style>
  <w:style w:type="character" w:styleId="676">
    <w:name w:val="Contents 3"/>
    <w:qFormat/>
    <w:rPr>
      <w:rFonts w:ascii="XO Thames" w:hAnsi="XO Thames"/>
      <w:sz w:val="28"/>
    </w:rPr>
  </w:style>
  <w:style w:type="character" w:styleId="677">
    <w:name w:val="WW8Num3z0"/>
    <w:link w:val="830"/>
    <w:qFormat/>
  </w:style>
  <w:style w:type="character" w:styleId="678">
    <w:name w:val="WW8Num10z0"/>
    <w:link w:val="831"/>
    <w:qFormat/>
  </w:style>
  <w:style w:type="character" w:styleId="679">
    <w:name w:val="WW8Num10z8"/>
    <w:link w:val="832"/>
    <w:qFormat/>
  </w:style>
  <w:style w:type="character" w:styleId="680">
    <w:name w:val="WW8Num9z7"/>
    <w:link w:val="833"/>
    <w:qFormat/>
  </w:style>
  <w:style w:type="character" w:styleId="681">
    <w:name w:val="WW8Num13z4"/>
    <w:link w:val="834"/>
    <w:qFormat/>
  </w:style>
  <w:style w:type="character" w:styleId="682">
    <w:name w:val="WW8Num1z7"/>
    <w:link w:val="835"/>
    <w:qFormat/>
  </w:style>
  <w:style w:type="character" w:styleId="683">
    <w:name w:val="WW8Num6z8"/>
    <w:link w:val="836"/>
    <w:qFormat/>
  </w:style>
  <w:style w:type="character" w:styleId="684">
    <w:name w:val="WW8Num11z0"/>
    <w:link w:val="837"/>
    <w:qFormat/>
  </w:style>
  <w:style w:type="character" w:styleId="685">
    <w:name w:val="WW8Num10z5"/>
    <w:link w:val="838"/>
    <w:qFormat/>
  </w:style>
  <w:style w:type="character" w:styleId="686">
    <w:name w:val="WW8Num5z8"/>
    <w:link w:val="839"/>
    <w:qFormat/>
  </w:style>
  <w:style w:type="character" w:styleId="687">
    <w:name w:val="WW8Num1z4"/>
    <w:link w:val="840"/>
    <w:qFormat/>
  </w:style>
  <w:style w:type="character" w:styleId="688">
    <w:name w:val="WW8Num3z3"/>
    <w:link w:val="841"/>
    <w:qFormat/>
  </w:style>
  <w:style w:type="character" w:styleId="689">
    <w:name w:val="Default Paragraph Font"/>
    <w:link w:val="842"/>
    <w:qFormat/>
  </w:style>
  <w:style w:type="character" w:styleId="690">
    <w:name w:val="Heading 5"/>
    <w:qFormat/>
    <w:rPr>
      <w:rFonts w:ascii="XO Thames" w:hAnsi="XO Thames"/>
      <w:b/>
      <w:sz w:val="22"/>
    </w:rPr>
  </w:style>
  <w:style w:type="character" w:styleId="691">
    <w:name w:val="WW8Num3z6"/>
    <w:link w:val="843"/>
    <w:qFormat/>
  </w:style>
  <w:style w:type="character" w:styleId="692">
    <w:name w:val="WW8Num4z0"/>
    <w:link w:val="844"/>
    <w:qFormat/>
    <w:rPr>
      <w:sz w:val="24"/>
    </w:rPr>
  </w:style>
  <w:style w:type="character" w:styleId="693">
    <w:name w:val="Содержимое таблицы"/>
    <w:link w:val="845"/>
    <w:qFormat/>
  </w:style>
  <w:style w:type="character" w:styleId="694">
    <w:name w:val="WW8Num2z8"/>
    <w:link w:val="846"/>
    <w:qFormat/>
  </w:style>
  <w:style w:type="character" w:styleId="695">
    <w:name w:val="WW8Num14z2"/>
    <w:link w:val="847"/>
    <w:qFormat/>
  </w:style>
  <w:style w:type="character" w:styleId="696">
    <w:name w:val="Heading 1"/>
    <w:qFormat/>
    <w:rPr>
      <w:b/>
      <w:sz w:val="44"/>
    </w:rPr>
  </w:style>
  <w:style w:type="character" w:styleId="697">
    <w:name w:val="WW8Num12z6"/>
    <w:link w:val="848"/>
    <w:qFormat/>
  </w:style>
  <w:style w:type="character" w:styleId="698">
    <w:name w:val="WW8Num11z1"/>
    <w:link w:val="849"/>
    <w:qFormat/>
  </w:style>
  <w:style w:type="character" w:styleId="699">
    <w:name w:val="WW8Num11z3"/>
    <w:link w:val="850"/>
    <w:qFormat/>
  </w:style>
  <w:style w:type="character" w:styleId="700">
    <w:name w:val="WW8Num2z1"/>
    <w:link w:val="851"/>
    <w:qFormat/>
  </w:style>
  <w:style w:type="character" w:styleId="701">
    <w:name w:val="Указатель1"/>
    <w:link w:val="852"/>
    <w:qFormat/>
    <w:rPr>
      <w:rFonts w:ascii="PT Sans" w:hAnsi="PT Sans"/>
    </w:rPr>
  </w:style>
  <w:style w:type="character" w:styleId="702">
    <w:name w:val="WW8Num5z2"/>
    <w:link w:val="853"/>
    <w:qFormat/>
  </w:style>
  <w:style w:type="character" w:styleId="703">
    <w:name w:val="WW8Num12z1"/>
    <w:link w:val="854"/>
    <w:qFormat/>
  </w:style>
  <w:style w:type="character" w:styleId="704">
    <w:name w:val="WW8Num2z3"/>
    <w:link w:val="855"/>
    <w:qFormat/>
  </w:style>
  <w:style w:type="character" w:styleId="705">
    <w:name w:val="Заголовок"/>
    <w:link w:val="779"/>
    <w:qFormat/>
    <w:rPr>
      <w:rFonts w:ascii="PT Sans" w:hAnsi="PT Sans"/>
      <w:sz w:val="28"/>
    </w:rPr>
  </w:style>
  <w:style w:type="character" w:styleId="706">
    <w:name w:val="WW8Num13z1"/>
    <w:link w:val="856"/>
    <w:qFormat/>
  </w:style>
  <w:style w:type="character" w:styleId="707">
    <w:name w:val="WW8Num3z1"/>
    <w:link w:val="857"/>
    <w:qFormat/>
  </w:style>
  <w:style w:type="character" w:styleId="708">
    <w:name w:val="Hyperlink"/>
    <w:basedOn w:val="740"/>
    <w:rPr>
      <w:color w:val="0000ff"/>
      <w:u w:val="single"/>
    </w:rPr>
  </w:style>
  <w:style w:type="character" w:styleId="709">
    <w:name w:val="Footnote"/>
    <w:link w:val="859"/>
    <w:qFormat/>
    <w:rPr>
      <w:rFonts w:ascii="XO Thames" w:hAnsi="XO Thames"/>
      <w:sz w:val="22"/>
    </w:rPr>
  </w:style>
  <w:style w:type="character" w:styleId="710">
    <w:name w:val="WW8Num13z3"/>
    <w:link w:val="860"/>
    <w:qFormat/>
  </w:style>
  <w:style w:type="character" w:styleId="711">
    <w:name w:val="Contents 1"/>
    <w:qFormat/>
    <w:rPr>
      <w:rFonts w:ascii="XO Thames" w:hAnsi="XO Thames"/>
      <w:b/>
      <w:sz w:val="28"/>
    </w:rPr>
  </w:style>
  <w:style w:type="character" w:styleId="712">
    <w:name w:val="WW8Num8z8"/>
    <w:link w:val="862"/>
    <w:qFormat/>
  </w:style>
  <w:style w:type="character" w:styleId="713">
    <w:name w:val="Normal (Web)"/>
    <w:link w:val="863"/>
    <w:qFormat/>
    <w:rPr>
      <w:sz w:val="18"/>
    </w:rPr>
  </w:style>
  <w:style w:type="character" w:styleId="714">
    <w:name w:val="WW8Num3z5"/>
    <w:link w:val="864"/>
    <w:qFormat/>
  </w:style>
  <w:style w:type="character" w:styleId="715">
    <w:name w:val="WW8Num13z8"/>
    <w:link w:val="865"/>
    <w:qFormat/>
  </w:style>
  <w:style w:type="character" w:styleId="716">
    <w:name w:val="Header and Footer"/>
    <w:qFormat/>
    <w:rPr>
      <w:rFonts w:ascii="XO Thames" w:hAnsi="XO Thames"/>
      <w:sz w:val="20"/>
    </w:rPr>
  </w:style>
  <w:style w:type="character" w:styleId="717">
    <w:name w:val="WW8Num6z5"/>
    <w:link w:val="867"/>
    <w:qFormat/>
  </w:style>
  <w:style w:type="character" w:styleId="718">
    <w:name w:val="WW8Num11z4"/>
    <w:link w:val="868"/>
    <w:qFormat/>
  </w:style>
  <w:style w:type="character" w:styleId="719">
    <w:name w:val="WW8Num14z6"/>
    <w:link w:val="869"/>
    <w:qFormat/>
  </w:style>
  <w:style w:type="character" w:styleId="720">
    <w:name w:val="WW8Num2z6"/>
    <w:link w:val="870"/>
    <w:qFormat/>
  </w:style>
  <w:style w:type="character" w:styleId="721">
    <w:name w:val="WW8Num12z7"/>
    <w:link w:val="871"/>
    <w:qFormat/>
  </w:style>
  <w:style w:type="character" w:styleId="722">
    <w:name w:val="WW8Num13z6"/>
    <w:link w:val="872"/>
    <w:qFormat/>
  </w:style>
  <w:style w:type="character" w:styleId="723">
    <w:name w:val="Contents 9"/>
    <w:qFormat/>
    <w:rPr>
      <w:rFonts w:ascii="XO Thames" w:hAnsi="XO Thames"/>
      <w:sz w:val="28"/>
    </w:rPr>
  </w:style>
  <w:style w:type="character" w:styleId="724">
    <w:name w:val="WW8Num3z7"/>
    <w:link w:val="874"/>
    <w:qFormat/>
  </w:style>
  <w:style w:type="character" w:styleId="725">
    <w:name w:val="WW8Num8z1"/>
    <w:link w:val="875"/>
    <w:qFormat/>
  </w:style>
  <w:style w:type="character" w:styleId="726">
    <w:name w:val="p"/>
    <w:link w:val="876"/>
    <w:qFormat/>
    <w:rPr>
      <w:sz w:val="24"/>
    </w:rPr>
  </w:style>
  <w:style w:type="character" w:styleId="727">
    <w:name w:val="WW8Num12z4"/>
    <w:link w:val="877"/>
    <w:qFormat/>
  </w:style>
  <w:style w:type="character" w:styleId="728">
    <w:name w:val="WW8Num2z0"/>
    <w:link w:val="878"/>
    <w:qFormat/>
  </w:style>
  <w:style w:type="character" w:styleId="729">
    <w:name w:val="Абзац списка Знак"/>
    <w:link w:val="879"/>
    <w:qFormat/>
    <w:rPr>
      <w:rFonts w:ascii="Calibri" w:hAnsi="Calibri"/>
      <w:sz w:val="22"/>
    </w:rPr>
  </w:style>
  <w:style w:type="character" w:styleId="730">
    <w:name w:val="Caption"/>
    <w:link w:val="880"/>
    <w:qFormat/>
    <w:rPr>
      <w:i/>
      <w:sz w:val="24"/>
    </w:rPr>
  </w:style>
  <w:style w:type="character" w:styleId="731">
    <w:name w:val="WW8Num12z0"/>
    <w:link w:val="881"/>
    <w:qFormat/>
  </w:style>
  <w:style w:type="character" w:styleId="732">
    <w:name w:val="WW8Num6z0"/>
    <w:link w:val="882"/>
    <w:qFormat/>
  </w:style>
  <w:style w:type="character" w:styleId="733">
    <w:name w:val="WW8Num5z6"/>
    <w:link w:val="883"/>
    <w:qFormat/>
  </w:style>
  <w:style w:type="character" w:styleId="734">
    <w:name w:val="WW8Num9z2"/>
    <w:link w:val="884"/>
    <w:qFormat/>
  </w:style>
  <w:style w:type="character" w:styleId="735">
    <w:name w:val="WW8Num5z1"/>
    <w:link w:val="885"/>
    <w:qFormat/>
  </w:style>
  <w:style w:type="character" w:styleId="736">
    <w:name w:val="Contents 8"/>
    <w:qFormat/>
    <w:rPr>
      <w:rFonts w:ascii="XO Thames" w:hAnsi="XO Thames"/>
      <w:sz w:val="28"/>
    </w:rPr>
  </w:style>
  <w:style w:type="character" w:styleId="737">
    <w:name w:val="WW8Num6z2"/>
    <w:link w:val="887"/>
    <w:qFormat/>
  </w:style>
  <w:style w:type="character" w:styleId="738">
    <w:name w:val="WW8Num8z3"/>
    <w:link w:val="888"/>
    <w:qFormat/>
  </w:style>
  <w:style w:type="character" w:styleId="739">
    <w:name w:val="Text body"/>
    <w:qFormat/>
    <w:rPr>
      <w:sz w:val="28"/>
    </w:rPr>
  </w:style>
  <w:style w:type="character" w:styleId="740">
    <w:name w:val="Основной шрифт абзаца1"/>
    <w:link w:val="889"/>
    <w:qFormat/>
  </w:style>
  <w:style w:type="character" w:styleId="741">
    <w:name w:val="ConsPlusNormal"/>
    <w:link w:val="890"/>
    <w:qFormat/>
    <w:rPr>
      <w:rFonts w:ascii="Calibri" w:hAnsi="Calibri"/>
      <w:color w:val="000000"/>
      <w:sz w:val="22"/>
    </w:rPr>
  </w:style>
  <w:style w:type="character" w:styleId="742">
    <w:name w:val="WW8Num9z3"/>
    <w:link w:val="891"/>
    <w:qFormat/>
  </w:style>
  <w:style w:type="character" w:styleId="743">
    <w:name w:val="WW8Num7z0"/>
    <w:link w:val="892"/>
    <w:qFormat/>
  </w:style>
  <w:style w:type="character" w:styleId="744">
    <w:name w:val="WW8Num10z3"/>
    <w:link w:val="893"/>
    <w:qFormat/>
  </w:style>
  <w:style w:type="character" w:styleId="745">
    <w:name w:val="WW8Num12z2"/>
    <w:link w:val="894"/>
    <w:qFormat/>
  </w:style>
  <w:style w:type="character" w:styleId="746">
    <w:name w:val="WW8Num11z6"/>
    <w:link w:val="895"/>
    <w:qFormat/>
  </w:style>
  <w:style w:type="character" w:styleId="747">
    <w:name w:val="WW8Num5z0"/>
    <w:link w:val="896"/>
    <w:qFormat/>
  </w:style>
  <w:style w:type="character" w:styleId="748">
    <w:name w:val="WW8Num14z7"/>
    <w:link w:val="897"/>
    <w:qFormat/>
  </w:style>
  <w:style w:type="character" w:styleId="749">
    <w:name w:val="WW8Num2z2"/>
    <w:link w:val="898"/>
    <w:qFormat/>
  </w:style>
  <w:style w:type="character" w:styleId="750">
    <w:name w:val="Contents 5"/>
    <w:qFormat/>
    <w:rPr>
      <w:rFonts w:ascii="XO Thames" w:hAnsi="XO Thames"/>
      <w:sz w:val="28"/>
    </w:rPr>
  </w:style>
  <w:style w:type="character" w:styleId="751">
    <w:name w:val="WW8Num5z7"/>
    <w:link w:val="900"/>
    <w:qFormat/>
  </w:style>
  <w:style w:type="character" w:styleId="752">
    <w:name w:val="WW8Num1z3"/>
    <w:link w:val="901"/>
    <w:qFormat/>
  </w:style>
  <w:style w:type="character" w:styleId="753">
    <w:name w:val="WW8Num1z2"/>
    <w:link w:val="902"/>
    <w:qFormat/>
  </w:style>
  <w:style w:type="character" w:styleId="754">
    <w:name w:val="WW8Num6z1"/>
    <w:link w:val="903"/>
    <w:qFormat/>
  </w:style>
  <w:style w:type="character" w:styleId="755">
    <w:name w:val="WW8Num14z5"/>
    <w:link w:val="904"/>
    <w:qFormat/>
  </w:style>
  <w:style w:type="character" w:styleId="756">
    <w:name w:val="Основной текст Знак"/>
    <w:link w:val="905"/>
    <w:qFormat/>
    <w:rPr>
      <w:sz w:val="28"/>
    </w:rPr>
  </w:style>
  <w:style w:type="character" w:styleId="757">
    <w:name w:val="WW8Num13z5"/>
    <w:link w:val="906"/>
    <w:qFormat/>
  </w:style>
  <w:style w:type="character" w:styleId="758">
    <w:name w:val="WW8Num14z3"/>
    <w:link w:val="907"/>
    <w:qFormat/>
  </w:style>
  <w:style w:type="character" w:styleId="759">
    <w:name w:val="WW8Num5z5"/>
    <w:link w:val="908"/>
    <w:qFormat/>
  </w:style>
  <w:style w:type="character" w:styleId="760">
    <w:name w:val="WW8Num4z1"/>
    <w:link w:val="909"/>
    <w:qFormat/>
  </w:style>
  <w:style w:type="character" w:styleId="761">
    <w:name w:val="WW8Num13z7"/>
    <w:link w:val="910"/>
    <w:qFormat/>
  </w:style>
  <w:style w:type="character" w:styleId="762">
    <w:name w:val="WW8Num11z7"/>
    <w:link w:val="911"/>
    <w:qFormat/>
  </w:style>
  <w:style w:type="character" w:styleId="763">
    <w:name w:val="Subtitle"/>
    <w:qFormat/>
    <w:rPr>
      <w:rFonts w:ascii="XO Thames" w:hAnsi="XO Thames"/>
      <w:i/>
      <w:sz w:val="24"/>
    </w:rPr>
  </w:style>
  <w:style w:type="character" w:styleId="764">
    <w:name w:val="Заголовок таблицы"/>
    <w:basedOn w:val="693"/>
    <w:link w:val="913"/>
    <w:qFormat/>
    <w:rPr>
      <w:b/>
    </w:rPr>
  </w:style>
  <w:style w:type="character" w:styleId="765">
    <w:name w:val="WW8Num10z4"/>
    <w:link w:val="914"/>
    <w:qFormat/>
  </w:style>
  <w:style w:type="character" w:styleId="766">
    <w:name w:val="Title"/>
    <w:qFormat/>
    <w:rPr>
      <w:rFonts w:ascii="XO Thames" w:hAnsi="XO Thames"/>
      <w:b/>
      <w:caps/>
      <w:sz w:val="40"/>
    </w:rPr>
  </w:style>
  <w:style w:type="character" w:styleId="767">
    <w:name w:val="Heading 4"/>
    <w:qFormat/>
    <w:rPr>
      <w:rFonts w:ascii="XO Thames" w:hAnsi="XO Thames"/>
      <w:b/>
      <w:sz w:val="24"/>
    </w:rPr>
  </w:style>
  <w:style w:type="character" w:styleId="768">
    <w:name w:val="WW8Num10z7"/>
    <w:link w:val="916"/>
    <w:qFormat/>
  </w:style>
  <w:style w:type="character" w:styleId="769">
    <w:name w:val="WW8Num14z8"/>
    <w:link w:val="917"/>
    <w:qFormat/>
  </w:style>
  <w:style w:type="character" w:styleId="770">
    <w:name w:val="Heading 2"/>
    <w:qFormat/>
    <w:rPr>
      <w:b/>
      <w:sz w:val="28"/>
    </w:rPr>
  </w:style>
  <w:style w:type="character" w:styleId="771">
    <w:name w:val="WW8Num2z7"/>
    <w:link w:val="918"/>
    <w:qFormat/>
  </w:style>
  <w:style w:type="character" w:styleId="772">
    <w:name w:val="WW8Num6z3"/>
    <w:link w:val="919"/>
    <w:qFormat/>
  </w:style>
  <w:style w:type="character" w:styleId="773">
    <w:name w:val="Balloon Text"/>
    <w:link w:val="920"/>
    <w:qFormat/>
    <w:rPr>
      <w:rFonts w:ascii="Tahoma" w:hAnsi="Tahoma"/>
      <w:sz w:val="16"/>
    </w:rPr>
  </w:style>
  <w:style w:type="character" w:styleId="774">
    <w:name w:val="WW8Num8z2"/>
    <w:link w:val="921"/>
    <w:qFormat/>
  </w:style>
  <w:style w:type="character" w:styleId="775">
    <w:name w:val="WW8Num12z3"/>
    <w:link w:val="922"/>
    <w:qFormat/>
  </w:style>
  <w:style w:type="character" w:styleId="776">
    <w:name w:val="WW8Num6z4"/>
    <w:link w:val="923"/>
    <w:qFormat/>
  </w:style>
  <w:style w:type="character" w:styleId="777">
    <w:name w:val="WW8Num10z1"/>
    <w:link w:val="924"/>
    <w:qFormat/>
  </w:style>
  <w:style w:type="character" w:styleId="778">
    <w:name w:val="WW8Num14z0"/>
    <w:link w:val="925"/>
    <w:qFormat/>
  </w:style>
  <w:style w:type="paragraph" w:styleId="779">
    <w:name w:val="Заголовок"/>
    <w:basedOn w:val="623"/>
    <w:next w:val="780"/>
    <w:link w:val="705"/>
    <w:qFormat/>
    <w:pPr>
      <w:keepNext/>
      <w:spacing w:before="240" w:after="120"/>
    </w:pPr>
    <w:rPr>
      <w:rFonts w:ascii="PT Sans" w:hAnsi="PT Sans"/>
      <w:sz w:val="28"/>
    </w:rPr>
  </w:style>
  <w:style w:type="paragraph" w:styleId="780">
    <w:name w:val="Body Text"/>
    <w:basedOn w:val="623"/>
    <w:rPr>
      <w:sz w:val="28"/>
    </w:rPr>
  </w:style>
  <w:style w:type="paragraph" w:styleId="781">
    <w:name w:val="List"/>
    <w:basedOn w:val="780"/>
    <w:rPr>
      <w:rFonts w:ascii="PT Sans" w:hAnsi="PT Sans"/>
    </w:rPr>
  </w:style>
  <w:style w:type="paragraph" w:styleId="782">
    <w:name w:val="Caption"/>
    <w:basedOn w:val="623"/>
    <w:qFormat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783">
    <w:name w:val="Указатель"/>
    <w:basedOn w:val="623"/>
    <w:qFormat/>
    <w:pPr>
      <w:suppressLineNumbers/>
    </w:pPr>
    <w:rPr>
      <w:rFonts w:cs="Noto Sans Devanagari"/>
    </w:rPr>
  </w:style>
  <w:style w:type="paragraph" w:styleId="784">
    <w:name w:val="WW8Num10z6"/>
    <w:link w:val="629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785">
    <w:name w:val="toc 2"/>
    <w:next w:val="623"/>
    <w:uiPriority w:val="39"/>
    <w:pPr>
      <w:ind w:left="200" w:right="0" w:firstLine="0"/>
      <w:jc w:val="left"/>
      <w:spacing w:before="0" w:after="0" w:line="240" w:lineRule="auto"/>
      <w:widowControl/>
    </w:pPr>
    <w:rPr>
      <w:rFonts w:ascii="XO Thames" w:hAnsi="XO Thames" w:eastAsia="Noto Serif CJK SC" w:cs="Noto Sans Devanagari"/>
      <w:color w:val="000000"/>
      <w:spacing w:val="0"/>
      <w:sz w:val="28"/>
      <w:szCs w:val="20"/>
      <w:lang w:val="ru-RU" w:eastAsia="zh-CN" w:bidi="hi-IN"/>
    </w:rPr>
  </w:style>
  <w:style w:type="paragraph" w:styleId="786">
    <w:name w:val="WW8Num1z5"/>
    <w:link w:val="63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787">
    <w:name w:val="List Paragraph"/>
    <w:basedOn w:val="623"/>
    <w:link w:val="632"/>
    <w:qFormat/>
    <w:pPr>
      <w:ind w:left="720" w:right="0" w:firstLine="0"/>
      <w:spacing w:before="0" w:after="200" w:line="276" w:lineRule="auto"/>
    </w:pPr>
    <w:rPr>
      <w:rFonts w:ascii="Calibri" w:hAnsi="Calibri"/>
      <w:sz w:val="22"/>
    </w:rPr>
  </w:style>
  <w:style w:type="paragraph" w:styleId="788">
    <w:name w:val="WW8Num9z5"/>
    <w:link w:val="63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789">
    <w:name w:val="WW8Num9z6"/>
    <w:link w:val="63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790">
    <w:name w:val="WW8Num6z6"/>
    <w:link w:val="63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791">
    <w:name w:val="WW8Num8z4"/>
    <w:link w:val="636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792">
    <w:name w:val="toc 4"/>
    <w:next w:val="623"/>
    <w:uiPriority w:val="39"/>
    <w:pPr>
      <w:ind w:left="600" w:right="0" w:firstLine="0"/>
      <w:jc w:val="left"/>
      <w:spacing w:before="0" w:after="0" w:line="240" w:lineRule="auto"/>
      <w:widowControl/>
    </w:pPr>
    <w:rPr>
      <w:rFonts w:ascii="XO Thames" w:hAnsi="XO Thames" w:eastAsia="Noto Serif CJK SC" w:cs="Noto Sans Devanagari"/>
      <w:color w:val="000000"/>
      <w:spacing w:val="0"/>
      <w:sz w:val="28"/>
      <w:szCs w:val="20"/>
      <w:lang w:val="ru-RU" w:eastAsia="zh-CN" w:bidi="hi-IN"/>
    </w:rPr>
  </w:style>
  <w:style w:type="paragraph" w:styleId="793">
    <w:name w:val="ConsPlusTitle"/>
    <w:link w:val="638"/>
    <w:qFormat/>
    <w:pPr>
      <w:ind w:left="0" w:right="0" w:firstLine="0"/>
      <w:jc w:val="left"/>
      <w:spacing w:before="0" w:after="0" w:line="240" w:lineRule="auto"/>
      <w:widowControl w:val="off"/>
    </w:pPr>
    <w:rPr>
      <w:rFonts w:ascii="Times New Roman" w:hAnsi="Times New Roman" w:eastAsia="Noto Serif CJK SC" w:cs="Noto Sans Devanagari"/>
      <w:b/>
      <w:color w:val="000000"/>
      <w:spacing w:val="0"/>
      <w:sz w:val="24"/>
      <w:szCs w:val="20"/>
      <w:lang w:val="ru-RU" w:eastAsia="zh-CN" w:bidi="hi-IN"/>
    </w:rPr>
  </w:style>
  <w:style w:type="paragraph" w:styleId="794">
    <w:name w:val="toc 6"/>
    <w:next w:val="623"/>
    <w:uiPriority w:val="39"/>
    <w:pPr>
      <w:ind w:left="1000" w:right="0" w:firstLine="0"/>
      <w:jc w:val="left"/>
      <w:spacing w:before="0" w:after="0" w:line="240" w:lineRule="auto"/>
      <w:widowControl/>
    </w:pPr>
    <w:rPr>
      <w:rFonts w:ascii="XO Thames" w:hAnsi="XO Thames" w:eastAsia="Noto Serif CJK SC" w:cs="Noto Sans Devanagari"/>
      <w:color w:val="000000"/>
      <w:spacing w:val="0"/>
      <w:sz w:val="28"/>
      <w:szCs w:val="20"/>
      <w:lang w:val="ru-RU" w:eastAsia="zh-CN" w:bidi="hi-IN"/>
    </w:rPr>
  </w:style>
  <w:style w:type="paragraph" w:styleId="795">
    <w:name w:val="WW8Num1z8"/>
    <w:link w:val="64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796">
    <w:name w:val="toc 7"/>
    <w:next w:val="623"/>
    <w:uiPriority w:val="39"/>
    <w:pPr>
      <w:ind w:left="1200" w:right="0" w:firstLine="0"/>
      <w:jc w:val="left"/>
      <w:spacing w:before="0" w:after="0" w:line="240" w:lineRule="auto"/>
      <w:widowControl/>
    </w:pPr>
    <w:rPr>
      <w:rFonts w:ascii="XO Thames" w:hAnsi="XO Thames" w:eastAsia="Noto Serif CJK SC" w:cs="Noto Sans Devanagari"/>
      <w:color w:val="000000"/>
      <w:spacing w:val="0"/>
      <w:sz w:val="28"/>
      <w:szCs w:val="20"/>
      <w:lang w:val="ru-RU" w:eastAsia="zh-CN" w:bidi="hi-IN"/>
    </w:rPr>
  </w:style>
  <w:style w:type="paragraph" w:styleId="797">
    <w:name w:val="WW8Num3z8"/>
    <w:link w:val="64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798">
    <w:name w:val="WW8Num8z5"/>
    <w:link w:val="64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799">
    <w:name w:val="WW8Num5z4"/>
    <w:link w:val="64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00">
    <w:name w:val="WW8Num8z0"/>
    <w:link w:val="646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01">
    <w:name w:val="WW8Num5z3"/>
    <w:link w:val="64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02">
    <w:name w:val="No Spacing"/>
    <w:link w:val="648"/>
    <w:qFormat/>
    <w:pPr>
      <w:ind w:left="0" w:right="0" w:firstLine="0"/>
      <w:jc w:val="left"/>
      <w:spacing w:before="0" w:after="0" w:line="240" w:lineRule="auto"/>
      <w:widowControl/>
    </w:pPr>
    <w:rPr>
      <w:rFonts w:ascii="Calibri" w:hAnsi="Calibri" w:eastAsia="Noto Serif CJK SC" w:cs="Noto Sans Devanagari"/>
      <w:color w:val="000000"/>
      <w:spacing w:val="0"/>
      <w:sz w:val="22"/>
      <w:szCs w:val="20"/>
      <w:lang w:val="ru-RU" w:eastAsia="zh-CN" w:bidi="hi-IN"/>
    </w:rPr>
  </w:style>
  <w:style w:type="paragraph" w:styleId="803">
    <w:name w:val="WW8Num12z5"/>
    <w:link w:val="649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04">
    <w:name w:val="WW8Num11z8"/>
    <w:link w:val="65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05">
    <w:name w:val="WW8Num13z0"/>
    <w:link w:val="65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06">
    <w:name w:val="WW8Num1z0"/>
    <w:link w:val="65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07">
    <w:name w:val="WW8Num9z4"/>
    <w:link w:val="65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08">
    <w:name w:val="WW8Num11z5"/>
    <w:link w:val="65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09">
    <w:name w:val="WW8Num8z7"/>
    <w:link w:val="656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10">
    <w:name w:val="WW8Num10z2"/>
    <w:link w:val="65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11">
    <w:name w:val="WW8Num2z5"/>
    <w:link w:val="65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12">
    <w:name w:val="WW8Num9z8"/>
    <w:link w:val="659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13">
    <w:name w:val="WW8Num9z0"/>
    <w:link w:val="66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14">
    <w:name w:val="WW8Num9z1"/>
    <w:link w:val="66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15">
    <w:name w:val="Название объекта1"/>
    <w:basedOn w:val="623"/>
    <w:link w:val="662"/>
    <w:qFormat/>
    <w:pPr>
      <w:spacing w:before="120" w:after="120"/>
    </w:pPr>
    <w:rPr>
      <w:rFonts w:ascii="PT Sans" w:hAnsi="PT Sans"/>
      <w:i/>
      <w:sz w:val="24"/>
    </w:rPr>
  </w:style>
  <w:style w:type="paragraph" w:styleId="816">
    <w:name w:val="WW8Num12z8"/>
    <w:link w:val="66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17">
    <w:name w:val="WW8Num11z2"/>
    <w:link w:val="66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18">
    <w:name w:val="WW8Num2z4"/>
    <w:link w:val="66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19">
    <w:name w:val="WW8Num1z6"/>
    <w:link w:val="666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20">
    <w:name w:val="Основной шрифт абзаца2"/>
    <w:link w:val="66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21">
    <w:name w:val="WW8Num1z1"/>
    <w:link w:val="66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22">
    <w:name w:val="WW8Num8z6"/>
    <w:link w:val="669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23">
    <w:name w:val="WW8Num3z2"/>
    <w:link w:val="67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24">
    <w:name w:val="Указатель2"/>
    <w:basedOn w:val="623"/>
    <w:link w:val="671"/>
    <w:qFormat/>
  </w:style>
  <w:style w:type="paragraph" w:styleId="825">
    <w:name w:val="WW8Num6z7"/>
    <w:link w:val="67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26">
    <w:name w:val="WW8Num14z4"/>
    <w:link w:val="67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27">
    <w:name w:val="WW8Num3z4"/>
    <w:link w:val="67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28">
    <w:name w:val="WW8Num13z2"/>
    <w:link w:val="67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29">
    <w:name w:val="toc 3"/>
    <w:next w:val="623"/>
    <w:uiPriority w:val="39"/>
    <w:pPr>
      <w:ind w:left="400" w:right="0" w:firstLine="0"/>
      <w:jc w:val="left"/>
      <w:spacing w:before="0" w:after="0" w:line="240" w:lineRule="auto"/>
      <w:widowControl/>
    </w:pPr>
    <w:rPr>
      <w:rFonts w:ascii="XO Thames" w:hAnsi="XO Thames" w:eastAsia="Noto Serif CJK SC" w:cs="Noto Sans Devanagari"/>
      <w:color w:val="000000"/>
      <w:spacing w:val="0"/>
      <w:sz w:val="28"/>
      <w:szCs w:val="20"/>
      <w:lang w:val="ru-RU" w:eastAsia="zh-CN" w:bidi="hi-IN"/>
    </w:rPr>
  </w:style>
  <w:style w:type="paragraph" w:styleId="830">
    <w:name w:val="WW8Num3z0"/>
    <w:link w:val="67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31">
    <w:name w:val="WW8Num10z0"/>
    <w:link w:val="67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32">
    <w:name w:val="WW8Num10z8"/>
    <w:link w:val="679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33">
    <w:name w:val="WW8Num9z7"/>
    <w:link w:val="68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34">
    <w:name w:val="WW8Num13z4"/>
    <w:link w:val="68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35">
    <w:name w:val="WW8Num1z7"/>
    <w:link w:val="68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36">
    <w:name w:val="WW8Num6z8"/>
    <w:link w:val="68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37">
    <w:name w:val="WW8Num11z0"/>
    <w:link w:val="68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38">
    <w:name w:val="WW8Num10z5"/>
    <w:link w:val="68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39">
    <w:name w:val="WW8Num5z8"/>
    <w:link w:val="686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40">
    <w:name w:val="WW8Num1z4"/>
    <w:link w:val="68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41">
    <w:name w:val="WW8Num3z3"/>
    <w:link w:val="68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42">
    <w:name w:val="Default Paragraph Font"/>
    <w:link w:val="689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43">
    <w:name w:val="WW8Num3z6"/>
    <w:link w:val="69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44">
    <w:name w:val="WW8Num4z0"/>
    <w:link w:val="69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4"/>
      <w:szCs w:val="20"/>
      <w:lang w:val="ru-RU" w:eastAsia="zh-CN" w:bidi="hi-IN"/>
    </w:rPr>
  </w:style>
  <w:style w:type="paragraph" w:styleId="845">
    <w:name w:val="Содержимое таблицы"/>
    <w:basedOn w:val="623"/>
    <w:link w:val="693"/>
    <w:qFormat/>
  </w:style>
  <w:style w:type="paragraph" w:styleId="846">
    <w:name w:val="WW8Num2z8"/>
    <w:link w:val="69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47">
    <w:name w:val="WW8Num14z2"/>
    <w:link w:val="69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48">
    <w:name w:val="WW8Num12z6"/>
    <w:link w:val="69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49">
    <w:name w:val="WW8Num11z1"/>
    <w:link w:val="69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50">
    <w:name w:val="WW8Num11z3"/>
    <w:link w:val="699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51">
    <w:name w:val="WW8Num2z1"/>
    <w:link w:val="70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52">
    <w:name w:val="Указатель1"/>
    <w:basedOn w:val="623"/>
    <w:link w:val="701"/>
    <w:qFormat/>
    <w:rPr>
      <w:rFonts w:ascii="PT Sans" w:hAnsi="PT Sans"/>
    </w:rPr>
  </w:style>
  <w:style w:type="paragraph" w:styleId="853">
    <w:name w:val="WW8Num5z2"/>
    <w:link w:val="70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54">
    <w:name w:val="WW8Num12z1"/>
    <w:link w:val="70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55">
    <w:name w:val="WW8Num2z3"/>
    <w:link w:val="70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56">
    <w:name w:val="WW8Num13z1"/>
    <w:link w:val="706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57">
    <w:name w:val="WW8Num3z1"/>
    <w:link w:val="70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58">
    <w:name w:val="Internet link"/>
    <w:basedOn w:val="889"/>
    <w:qFormat/>
    <w:rPr>
      <w:color w:val="0000ff"/>
      <w:u w:val="single"/>
    </w:rPr>
  </w:style>
  <w:style w:type="paragraph" w:styleId="859">
    <w:name w:val="Footnote"/>
    <w:link w:val="709"/>
    <w:qFormat/>
    <w:pPr>
      <w:ind w:left="0" w:right="0" w:firstLine="851"/>
      <w:jc w:val="both"/>
      <w:spacing w:before="0" w:after="0" w:line="240" w:lineRule="auto"/>
      <w:widowControl/>
    </w:pPr>
    <w:rPr>
      <w:rFonts w:ascii="XO Thames" w:hAnsi="XO Thames" w:eastAsia="Noto Serif CJK SC" w:cs="Noto Sans Devanagari"/>
      <w:color w:val="000000"/>
      <w:spacing w:val="0"/>
      <w:sz w:val="22"/>
      <w:szCs w:val="20"/>
      <w:lang w:val="ru-RU" w:eastAsia="zh-CN" w:bidi="hi-IN"/>
    </w:rPr>
  </w:style>
  <w:style w:type="paragraph" w:styleId="860">
    <w:name w:val="WW8Num13z3"/>
    <w:link w:val="71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61">
    <w:name w:val="toc 1"/>
    <w:next w:val="623"/>
    <w:uiPriority w:val="39"/>
    <w:pPr>
      <w:ind w:left="0" w:right="0" w:firstLine="0"/>
      <w:jc w:val="left"/>
      <w:spacing w:before="0" w:after="0" w:line="240" w:lineRule="auto"/>
      <w:widowControl/>
    </w:pPr>
    <w:rPr>
      <w:rFonts w:ascii="XO Thames" w:hAnsi="XO Thames" w:eastAsia="Noto Serif CJK SC" w:cs="Noto Sans Devanagari"/>
      <w:b/>
      <w:color w:val="000000"/>
      <w:spacing w:val="0"/>
      <w:sz w:val="28"/>
      <w:szCs w:val="20"/>
      <w:lang w:val="ru-RU" w:eastAsia="zh-CN" w:bidi="hi-IN"/>
    </w:rPr>
  </w:style>
  <w:style w:type="paragraph" w:styleId="862">
    <w:name w:val="WW8Num8z8"/>
    <w:link w:val="71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63">
    <w:name w:val="Normal (Web)"/>
    <w:basedOn w:val="623"/>
    <w:link w:val="713"/>
    <w:qFormat/>
    <w:pPr>
      <w:spacing w:before="100" w:after="100"/>
    </w:pPr>
    <w:rPr>
      <w:sz w:val="18"/>
    </w:rPr>
  </w:style>
  <w:style w:type="paragraph" w:styleId="864">
    <w:name w:val="WW8Num3z5"/>
    <w:link w:val="71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65">
    <w:name w:val="WW8Num13z8"/>
    <w:link w:val="71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66">
    <w:name w:val="Колонтитул"/>
    <w:qFormat/>
    <w:pPr>
      <w:ind w:left="0" w:right="0" w:firstLine="0"/>
      <w:jc w:val="both"/>
      <w:spacing w:before="0" w:after="0" w:line="240" w:lineRule="auto"/>
      <w:widowControl/>
    </w:pPr>
    <w:rPr>
      <w:rFonts w:ascii="XO Thames" w:hAnsi="XO Thames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67">
    <w:name w:val="WW8Num6z5"/>
    <w:link w:val="71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68">
    <w:name w:val="WW8Num11z4"/>
    <w:link w:val="71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69">
    <w:name w:val="WW8Num14z6"/>
    <w:link w:val="719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70">
    <w:name w:val="WW8Num2z6"/>
    <w:link w:val="72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71">
    <w:name w:val="WW8Num12z7"/>
    <w:link w:val="72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72">
    <w:name w:val="WW8Num13z6"/>
    <w:link w:val="72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73">
    <w:name w:val="toc 9"/>
    <w:next w:val="623"/>
    <w:uiPriority w:val="39"/>
    <w:pPr>
      <w:ind w:left="1600" w:right="0" w:firstLine="0"/>
      <w:jc w:val="left"/>
      <w:spacing w:before="0" w:after="0" w:line="240" w:lineRule="auto"/>
      <w:widowControl/>
    </w:pPr>
    <w:rPr>
      <w:rFonts w:ascii="XO Thames" w:hAnsi="XO Thames" w:eastAsia="Noto Serif CJK SC" w:cs="Noto Sans Devanagari"/>
      <w:color w:val="000000"/>
      <w:spacing w:val="0"/>
      <w:sz w:val="28"/>
      <w:szCs w:val="20"/>
      <w:lang w:val="ru-RU" w:eastAsia="zh-CN" w:bidi="hi-IN"/>
    </w:rPr>
  </w:style>
  <w:style w:type="paragraph" w:styleId="874">
    <w:name w:val="WW8Num3z7"/>
    <w:link w:val="72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75">
    <w:name w:val="WW8Num8z1"/>
    <w:link w:val="72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76">
    <w:name w:val="p"/>
    <w:basedOn w:val="623"/>
    <w:link w:val="726"/>
    <w:qFormat/>
    <w:pPr>
      <w:spacing w:before="100" w:after="100"/>
    </w:pPr>
    <w:rPr>
      <w:sz w:val="24"/>
    </w:rPr>
  </w:style>
  <w:style w:type="paragraph" w:styleId="877">
    <w:name w:val="WW8Num12z4"/>
    <w:link w:val="72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78">
    <w:name w:val="WW8Num2z0"/>
    <w:link w:val="72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79">
    <w:name w:val="Абзац списка Знак"/>
    <w:link w:val="729"/>
    <w:qFormat/>
    <w:pPr>
      <w:ind w:left="0" w:right="0" w:firstLine="0"/>
      <w:jc w:val="left"/>
      <w:spacing w:before="0" w:after="0" w:line="240" w:lineRule="auto"/>
      <w:widowControl/>
    </w:pPr>
    <w:rPr>
      <w:rFonts w:ascii="Calibri" w:hAnsi="Calibri" w:eastAsia="Noto Serif CJK SC" w:cs="Noto Sans Devanagari"/>
      <w:color w:val="000000"/>
      <w:spacing w:val="0"/>
      <w:sz w:val="22"/>
      <w:szCs w:val="20"/>
      <w:lang w:val="ru-RU" w:eastAsia="zh-CN" w:bidi="hi-IN"/>
    </w:rPr>
  </w:style>
  <w:style w:type="paragraph" w:styleId="880">
    <w:name w:val="Caption"/>
    <w:basedOn w:val="623"/>
    <w:link w:val="730"/>
    <w:qFormat/>
    <w:pPr>
      <w:spacing w:before="120" w:after="120"/>
    </w:pPr>
    <w:rPr>
      <w:i/>
      <w:sz w:val="24"/>
    </w:rPr>
  </w:style>
  <w:style w:type="paragraph" w:styleId="881">
    <w:name w:val="WW8Num12z0"/>
    <w:link w:val="73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82">
    <w:name w:val="WW8Num6z0"/>
    <w:link w:val="73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83">
    <w:name w:val="WW8Num5z6"/>
    <w:link w:val="73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84">
    <w:name w:val="WW8Num9z2"/>
    <w:link w:val="73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85">
    <w:name w:val="WW8Num5z1"/>
    <w:link w:val="73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86">
    <w:name w:val="toc 8"/>
    <w:next w:val="623"/>
    <w:uiPriority w:val="39"/>
    <w:pPr>
      <w:ind w:left="1400" w:right="0" w:firstLine="0"/>
      <w:jc w:val="left"/>
      <w:spacing w:before="0" w:after="0" w:line="240" w:lineRule="auto"/>
      <w:widowControl/>
    </w:pPr>
    <w:rPr>
      <w:rFonts w:ascii="XO Thames" w:hAnsi="XO Thames" w:eastAsia="Noto Serif CJK SC" w:cs="Noto Sans Devanagari"/>
      <w:color w:val="000000"/>
      <w:spacing w:val="0"/>
      <w:sz w:val="28"/>
      <w:szCs w:val="20"/>
      <w:lang w:val="ru-RU" w:eastAsia="zh-CN" w:bidi="hi-IN"/>
    </w:rPr>
  </w:style>
  <w:style w:type="paragraph" w:styleId="887">
    <w:name w:val="WW8Num6z2"/>
    <w:link w:val="73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88">
    <w:name w:val="WW8Num8z3"/>
    <w:link w:val="73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89">
    <w:name w:val="Основной шрифт абзаца1"/>
    <w:link w:val="74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90">
    <w:name w:val="ConsPlusNormal"/>
    <w:link w:val="741"/>
    <w:qFormat/>
    <w:pPr>
      <w:ind w:left="0" w:right="0" w:firstLine="0"/>
      <w:jc w:val="left"/>
      <w:spacing w:before="0" w:after="0" w:line="240" w:lineRule="auto"/>
      <w:widowControl w:val="off"/>
    </w:pPr>
    <w:rPr>
      <w:rFonts w:ascii="Calibri" w:hAnsi="Calibri" w:eastAsia="Noto Serif CJK SC" w:cs="Noto Sans Devanagari"/>
      <w:color w:val="000000"/>
      <w:spacing w:val="0"/>
      <w:sz w:val="22"/>
      <w:szCs w:val="20"/>
      <w:lang w:val="ru-RU" w:eastAsia="zh-CN" w:bidi="hi-IN"/>
    </w:rPr>
  </w:style>
  <w:style w:type="paragraph" w:styleId="891">
    <w:name w:val="WW8Num9z3"/>
    <w:link w:val="74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92">
    <w:name w:val="WW8Num7z0"/>
    <w:link w:val="74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93">
    <w:name w:val="WW8Num10z3"/>
    <w:link w:val="74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94">
    <w:name w:val="WW8Num12z2"/>
    <w:link w:val="74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95">
    <w:name w:val="WW8Num11z6"/>
    <w:link w:val="746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96">
    <w:name w:val="WW8Num5z0"/>
    <w:link w:val="74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97">
    <w:name w:val="WW8Num14z7"/>
    <w:link w:val="74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98">
    <w:name w:val="WW8Num2z2"/>
    <w:link w:val="749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899">
    <w:name w:val="toc 5"/>
    <w:next w:val="623"/>
    <w:uiPriority w:val="39"/>
    <w:pPr>
      <w:ind w:left="800" w:right="0" w:firstLine="0"/>
      <w:jc w:val="left"/>
      <w:spacing w:before="0" w:after="0" w:line="240" w:lineRule="auto"/>
      <w:widowControl/>
    </w:pPr>
    <w:rPr>
      <w:rFonts w:ascii="XO Thames" w:hAnsi="XO Thames" w:eastAsia="Noto Serif CJK SC" w:cs="Noto Sans Devanagari"/>
      <w:color w:val="000000"/>
      <w:spacing w:val="0"/>
      <w:sz w:val="28"/>
      <w:szCs w:val="20"/>
      <w:lang w:val="ru-RU" w:eastAsia="zh-CN" w:bidi="hi-IN"/>
    </w:rPr>
  </w:style>
  <w:style w:type="paragraph" w:styleId="900">
    <w:name w:val="WW8Num5z7"/>
    <w:link w:val="75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01">
    <w:name w:val="WW8Num1z3"/>
    <w:link w:val="75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02">
    <w:name w:val="WW8Num1z2"/>
    <w:link w:val="75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03">
    <w:name w:val="WW8Num6z1"/>
    <w:link w:val="75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04">
    <w:name w:val="WW8Num14z5"/>
    <w:link w:val="75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05">
    <w:name w:val="Основной текст Знак"/>
    <w:link w:val="756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8"/>
      <w:szCs w:val="20"/>
      <w:lang w:val="ru-RU" w:eastAsia="zh-CN" w:bidi="hi-IN"/>
    </w:rPr>
  </w:style>
  <w:style w:type="paragraph" w:styleId="906">
    <w:name w:val="WW8Num13z5"/>
    <w:link w:val="75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07">
    <w:name w:val="WW8Num14z3"/>
    <w:link w:val="75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08">
    <w:name w:val="WW8Num5z5"/>
    <w:link w:val="759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09">
    <w:name w:val="WW8Num4z1"/>
    <w:link w:val="76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10">
    <w:name w:val="WW8Num13z7"/>
    <w:link w:val="76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11">
    <w:name w:val="WW8Num11z7"/>
    <w:link w:val="76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12">
    <w:name w:val="Subtitle"/>
    <w:next w:val="623"/>
    <w:uiPriority w:val="11"/>
    <w:qFormat/>
    <w:pPr>
      <w:ind w:left="0" w:right="0" w:firstLine="0"/>
      <w:jc w:val="both"/>
      <w:spacing w:before="0" w:after="0" w:line="240" w:lineRule="auto"/>
      <w:widowControl/>
    </w:pPr>
    <w:rPr>
      <w:rFonts w:ascii="XO Thames" w:hAnsi="XO Thames" w:eastAsia="Noto Serif CJK SC" w:cs="Noto Sans Devanagari"/>
      <w:i/>
      <w:color w:val="000000"/>
      <w:spacing w:val="0"/>
      <w:sz w:val="24"/>
      <w:szCs w:val="20"/>
      <w:lang w:val="ru-RU" w:eastAsia="zh-CN" w:bidi="hi-IN"/>
    </w:rPr>
  </w:style>
  <w:style w:type="paragraph" w:styleId="913">
    <w:name w:val="Заголовок таблицы"/>
    <w:basedOn w:val="845"/>
    <w:link w:val="764"/>
    <w:qFormat/>
    <w:pPr>
      <w:jc w:val="center"/>
    </w:pPr>
    <w:rPr>
      <w:b/>
    </w:rPr>
  </w:style>
  <w:style w:type="paragraph" w:styleId="914">
    <w:name w:val="WW8Num10z4"/>
    <w:link w:val="76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15">
    <w:name w:val="Title"/>
    <w:next w:val="623"/>
    <w:uiPriority w:val="10"/>
    <w:qFormat/>
    <w:pPr>
      <w:ind w:left="0" w:right="0" w:firstLine="0"/>
      <w:jc w:val="center"/>
      <w:spacing w:before="567" w:after="567" w:line="240" w:lineRule="auto"/>
      <w:widowControl/>
    </w:pPr>
    <w:rPr>
      <w:rFonts w:ascii="XO Thames" w:hAnsi="XO Thames" w:eastAsia="Noto Serif CJK SC" w:cs="Noto Sans Devanagari"/>
      <w:b/>
      <w:caps/>
      <w:color w:val="000000"/>
      <w:spacing w:val="0"/>
      <w:sz w:val="40"/>
      <w:szCs w:val="20"/>
      <w:lang w:val="ru-RU" w:eastAsia="zh-CN" w:bidi="hi-IN"/>
    </w:rPr>
  </w:style>
  <w:style w:type="paragraph" w:styleId="916">
    <w:name w:val="WW8Num10z7"/>
    <w:link w:val="76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17">
    <w:name w:val="WW8Num14z8"/>
    <w:link w:val="769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18">
    <w:name w:val="WW8Num2z7"/>
    <w:link w:val="77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19">
    <w:name w:val="WW8Num6z3"/>
    <w:link w:val="77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20">
    <w:name w:val="Balloon Text"/>
    <w:basedOn w:val="623"/>
    <w:link w:val="773"/>
    <w:qFormat/>
    <w:rPr>
      <w:rFonts w:ascii="Tahoma" w:hAnsi="Tahoma"/>
      <w:sz w:val="16"/>
    </w:rPr>
  </w:style>
  <w:style w:type="paragraph" w:styleId="921">
    <w:name w:val="WW8Num8z2"/>
    <w:link w:val="77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22">
    <w:name w:val="WW8Num12z3"/>
    <w:link w:val="77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23">
    <w:name w:val="WW8Num6z4"/>
    <w:link w:val="776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24">
    <w:name w:val="WW8Num10z1"/>
    <w:link w:val="77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paragraph" w:styleId="925">
    <w:name w:val="WW8Num14z0"/>
    <w:link w:val="77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Noto Serif CJK SC" w:cs="Noto Sans Devanagari"/>
      <w:color w:val="000000"/>
      <w:spacing w:val="0"/>
      <w:sz w:val="20"/>
      <w:szCs w:val="20"/>
      <w:lang w:val="ru-RU" w:eastAsia="zh-CN" w:bidi="hi-IN"/>
    </w:rPr>
  </w:style>
  <w:style w:type="table" w:styleId="926" w:default="1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  <w:style w:type="numbering" w:styleId="155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551A4B684DEDA42DE0D06C3BD1514B07D4BE0594AF46A6A32120FA63H1f8J" TargetMode="External"/><Relationship Id="rId11" Type="http://schemas.openxmlformats.org/officeDocument/2006/relationships/hyperlink" Target="consultantplus://offline/ref=551A4B684DEDA42DE0D06C3BD1514B07D4BD0B90AE46A6A32120FA6318C944E139F7CC4BHCf6J" TargetMode="External"/><Relationship Id="rId12" Type="http://schemas.openxmlformats.org/officeDocument/2006/relationships/hyperlink" Target="consultantplus://offline/ref=551A4B684DEDA42DE0CE612DBD0F4404DFE20191AC45F7F87326AD3C48CF11A179F19A008A7B7894A2CBFFH1f0J" TargetMode="External"/><Relationship Id="rId13" Type="http://schemas.openxmlformats.org/officeDocument/2006/relationships/hyperlink" Target="consultantplus://offline/ref=551A4B684DEDA42DE0D06C3BD1514B07D4BE0594AF46A6A32120FA63H1f8J" TargetMode="External"/><Relationship Id="rId14" Type="http://schemas.openxmlformats.org/officeDocument/2006/relationships/hyperlink" Target="consultantplus://offline/ref=551A4B684DEDA42DE0D06C3BD1514B07D4BD0B90AE46A6A32120FA6318C944E139F7CC4BHCf6J" TargetMode="External"/><Relationship Id="rId15" Type="http://schemas.openxmlformats.org/officeDocument/2006/relationships/hyperlink" Target="consultantplus://offline/ref=551A4B684DEDA42DE0D06C3BD1514B06D5B50E96AB46A6A32120FA63H1f8J" TargetMode="External"/><Relationship Id="rId16" Type="http://schemas.openxmlformats.org/officeDocument/2006/relationships/hyperlink" Target="consultantplus://offline/ref=551A4B684DEDA42DE0D06C3BD1514B05DDBA0D93A546A6A32120FA63H1f8J" TargetMode="External"/><Relationship Id="rId17" Type="http://schemas.openxmlformats.org/officeDocument/2006/relationships/hyperlink" Target="consultantplus://offline/ref=551A4B684DEDA42DE0CE612DBD0F4404DFE20195AF4FF4F87E7BA73411C313A676AE8D07C3777994A6C8HFfAJ" TargetMode="External"/><Relationship Id="rId18" Type="http://schemas.openxmlformats.org/officeDocument/2006/relationships/hyperlink" Target="consultantplus://offline/ref=551A4B684DEDA42DE0D06C3BD1514B06DDBA0D95A546A6A32120FA63H1f8J" TargetMode="External"/><Relationship Id="rId19" Type="http://schemas.openxmlformats.org/officeDocument/2006/relationships/hyperlink" Target="consultantplus://offline/ref=551A4B684DEDA42DE0D06C3BD1514B07D4BF0D91AF46A6A32120FA63H1f8J" TargetMode="External"/><Relationship Id="rId20" Type="http://schemas.openxmlformats.org/officeDocument/2006/relationships/hyperlink" Target="consultantplus://offline/ref=551A4B684DEDA42DE0D06C3BD1514B07D4BF0D91AF46A6A32120FA63H1f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</cp:revision>
  <dcterms:modified xsi:type="dcterms:W3CDTF">2023-06-29T05:23:55Z</dcterms:modified>
</cp:coreProperties>
</file>