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5103" w:hanging="0"/>
        <w:jc w:val="center"/>
        <w:rPr>
          <w:sz w:val="24"/>
          <w:szCs w:val="24"/>
        </w:rPr>
      </w:pPr>
      <w:r>
        <w:rPr>
          <w:sz w:val="24"/>
          <w:szCs w:val="24"/>
        </w:rPr>
        <w:t>УТВЕРЖДЕНА</w:t>
      </w:r>
    </w:p>
    <w:p>
      <w:pPr>
        <w:pStyle w:val="Normal"/>
        <w:ind w:left="5103" w:hanging="0"/>
        <w:jc w:val="center"/>
        <w:rPr>
          <w:sz w:val="24"/>
          <w:szCs w:val="24"/>
        </w:rPr>
      </w:pPr>
      <w:r>
        <w:rPr>
          <w:sz w:val="24"/>
          <w:szCs w:val="24"/>
        </w:rPr>
        <w:t xml:space="preserve">постановлением администрации                         Лазовского муниципального округа </w:t>
      </w:r>
    </w:p>
    <w:p>
      <w:pPr>
        <w:pStyle w:val="Normal"/>
        <w:ind w:left="5103" w:hanging="0"/>
        <w:jc w:val="center"/>
        <w:rPr>
          <w:sz w:val="24"/>
          <w:szCs w:val="24"/>
        </w:rPr>
      </w:pPr>
      <w:r>
        <w:rPr>
          <w:sz w:val="24"/>
          <w:szCs w:val="24"/>
        </w:rPr>
        <w:t xml:space="preserve">                         </w:t>
      </w:r>
      <w:r>
        <w:rPr>
          <w:sz w:val="24"/>
          <w:szCs w:val="24"/>
        </w:rPr>
        <w:t xml:space="preserve">от </w:t>
      </w:r>
      <w:r>
        <w:rPr>
          <w:rFonts w:eastAsia="Times New Roman" w:cs="Times New Roman"/>
          <w:color w:val="auto"/>
          <w:kern w:val="0"/>
          <w:sz w:val="24"/>
          <w:szCs w:val="24"/>
          <w:lang w:val="ru-RU" w:eastAsia="ru-RU" w:bidi="ar-SA"/>
        </w:rPr>
        <w:t>11.11.2024г.</w:t>
      </w:r>
      <w:r>
        <w:rPr>
          <w:sz w:val="24"/>
          <w:szCs w:val="24"/>
        </w:rPr>
        <w:t xml:space="preserve"> № 814</w:t>
      </w:r>
    </w:p>
    <w:p>
      <w:pPr>
        <w:pStyle w:val="Normal"/>
        <w:jc w:val="center"/>
        <w:rPr>
          <w:b/>
          <w:b/>
          <w:sz w:val="24"/>
          <w:szCs w:val="24"/>
        </w:rPr>
      </w:pPr>
      <w:r>
        <w:rPr>
          <w:b/>
          <w:sz w:val="24"/>
          <w:szCs w:val="24"/>
        </w:rPr>
      </w:r>
    </w:p>
    <w:p>
      <w:pPr>
        <w:pStyle w:val="Normal"/>
        <w:jc w:val="center"/>
        <w:rPr>
          <w:b/>
          <w:b/>
          <w:sz w:val="24"/>
          <w:szCs w:val="24"/>
        </w:rPr>
      </w:pPr>
      <w:r>
        <w:rPr>
          <w:b/>
          <w:sz w:val="24"/>
          <w:szCs w:val="24"/>
        </w:rPr>
      </w:r>
    </w:p>
    <w:p>
      <w:pPr>
        <w:pStyle w:val="Normal"/>
        <w:jc w:val="center"/>
        <w:rPr>
          <w:b/>
          <w:b/>
          <w:sz w:val="24"/>
          <w:szCs w:val="24"/>
        </w:rPr>
      </w:pPr>
      <w:r>
        <w:rPr>
          <w:b/>
          <w:sz w:val="24"/>
          <w:szCs w:val="24"/>
        </w:rPr>
      </w:r>
    </w:p>
    <w:p>
      <w:pPr>
        <w:pStyle w:val="Normal"/>
        <w:jc w:val="center"/>
        <w:rPr>
          <w:b/>
          <w:b/>
          <w:sz w:val="24"/>
          <w:szCs w:val="24"/>
        </w:rPr>
      </w:pPr>
      <w:r>
        <w:rPr>
          <w:b/>
          <w:sz w:val="24"/>
          <w:szCs w:val="24"/>
        </w:rPr>
        <w:t>МУНИЦИПАЛЬНАЯ ПРОГРАММА</w:t>
      </w:r>
    </w:p>
    <w:p>
      <w:pPr>
        <w:pStyle w:val="Normal"/>
        <w:widowControl w:val="false"/>
        <w:jc w:val="center"/>
        <w:rPr>
          <w:b/>
          <w:b/>
          <w:sz w:val="24"/>
          <w:szCs w:val="24"/>
        </w:rPr>
      </w:pPr>
      <w:r>
        <w:rPr>
          <w:b/>
          <w:sz w:val="24"/>
          <w:szCs w:val="24"/>
        </w:rPr>
        <w:t xml:space="preserve">«Формирование современной городской среды Лазовского </w:t>
      </w:r>
    </w:p>
    <w:p>
      <w:pPr>
        <w:pStyle w:val="Normal"/>
        <w:widowControl w:val="false"/>
        <w:jc w:val="center"/>
        <w:rPr>
          <w:b/>
          <w:b/>
          <w:sz w:val="24"/>
          <w:szCs w:val="24"/>
        </w:rPr>
      </w:pPr>
      <w:r>
        <w:rPr>
          <w:b/>
          <w:sz w:val="24"/>
          <w:szCs w:val="24"/>
        </w:rPr>
        <w:t>муниципального округа» на 2025-2030 гг.</w:t>
      </w:r>
    </w:p>
    <w:p>
      <w:pPr>
        <w:pStyle w:val="Normal"/>
        <w:widowControl w:val="false"/>
        <w:jc w:val="center"/>
        <w:rPr>
          <w:b/>
          <w:b/>
          <w:sz w:val="24"/>
          <w:szCs w:val="24"/>
        </w:rPr>
      </w:pPr>
      <w:r>
        <w:rPr>
          <w:b/>
          <w:sz w:val="24"/>
          <w:szCs w:val="24"/>
        </w:rPr>
      </w:r>
    </w:p>
    <w:p>
      <w:pPr>
        <w:pStyle w:val="Normal"/>
        <w:spacing w:lineRule="auto" w:line="276"/>
        <w:jc w:val="center"/>
        <w:rPr>
          <w:b/>
          <w:b/>
          <w:sz w:val="24"/>
          <w:szCs w:val="24"/>
        </w:rPr>
      </w:pPr>
      <w:r>
        <w:rPr>
          <w:b/>
          <w:sz w:val="24"/>
          <w:szCs w:val="24"/>
        </w:rPr>
        <w:t xml:space="preserve">Стратегические приоритеты </w:t>
      </w:r>
    </w:p>
    <w:p>
      <w:pPr>
        <w:pStyle w:val="Normal"/>
        <w:jc w:val="center"/>
        <w:rPr>
          <w:b/>
          <w:b/>
          <w:sz w:val="24"/>
          <w:szCs w:val="24"/>
        </w:rPr>
      </w:pPr>
      <w:r>
        <w:rPr>
          <w:b/>
          <w:sz w:val="24"/>
          <w:szCs w:val="24"/>
        </w:rPr>
      </w:r>
    </w:p>
    <w:p>
      <w:pPr>
        <w:pStyle w:val="Normal"/>
        <w:jc w:val="center"/>
        <w:rPr>
          <w:b/>
          <w:b/>
          <w:sz w:val="24"/>
          <w:szCs w:val="24"/>
        </w:rPr>
      </w:pPr>
      <w:r>
        <w:rPr>
          <w:b/>
          <w:sz w:val="24"/>
          <w:szCs w:val="24"/>
        </w:rPr>
      </w:r>
    </w:p>
    <w:p>
      <w:pPr>
        <w:pStyle w:val="ListParagraph"/>
        <w:numPr>
          <w:ilvl w:val="0"/>
          <w:numId w:val="2"/>
        </w:numPr>
        <w:spacing w:lineRule="auto" w:line="288"/>
        <w:jc w:val="both"/>
        <w:rPr>
          <w:b/>
          <w:b/>
          <w:bCs/>
        </w:rPr>
      </w:pPr>
      <w:r>
        <w:rPr>
          <w:b/>
          <w:bCs/>
        </w:rPr>
        <w:t>Оценка текущего состояния.</w:t>
      </w:r>
    </w:p>
    <w:p>
      <w:pPr>
        <w:pStyle w:val="ListParagraph"/>
        <w:spacing w:lineRule="auto" w:line="288"/>
        <w:ind w:left="1080" w:hanging="0"/>
        <w:jc w:val="both"/>
        <w:rPr/>
      </w:pPr>
      <w:r>
        <w:rPr/>
      </w:r>
    </w:p>
    <w:p>
      <w:pPr>
        <w:pStyle w:val="Normal"/>
        <w:spacing w:lineRule="auto" w:line="360"/>
        <w:ind w:firstLine="680"/>
        <w:jc w:val="both"/>
        <w:rPr>
          <w:sz w:val="24"/>
          <w:szCs w:val="24"/>
        </w:rPr>
      </w:pPr>
      <w:r>
        <w:rPr>
          <w:sz w:val="24"/>
          <w:szCs w:val="24"/>
        </w:rPr>
        <w:t>Важнейшей задачей администрации Лазовского  муниципального округа (далее администрации), является формирование и обеспечение комфортной и благоприятной среды для проживания населения, в том числе благоустройство и надлежащее содержание дворовых территорий, выполнение требований Градостроительного и Жилищного кодексов Российской Федерации по устойчивому развитию территории района, обеспечивающих при осуществлении градостроительной деятельности безопасные и благоприятные условия жизнедеятельности человека.</w:t>
      </w:r>
    </w:p>
    <w:p>
      <w:pPr>
        <w:pStyle w:val="Normal"/>
        <w:spacing w:lineRule="auto" w:line="360"/>
        <w:ind w:firstLine="624"/>
        <w:jc w:val="both"/>
        <w:rPr>
          <w:sz w:val="24"/>
          <w:szCs w:val="24"/>
        </w:rPr>
      </w:pPr>
      <w:r>
        <w:rPr>
          <w:sz w:val="24"/>
          <w:szCs w:val="24"/>
        </w:rPr>
        <w:t>Для решения данной проблемы был проведен анализ существующего положения благоустройства территории муниципального округа.</w:t>
      </w:r>
    </w:p>
    <w:p>
      <w:pPr>
        <w:pStyle w:val="Normal"/>
        <w:spacing w:lineRule="auto" w:line="360"/>
        <w:ind w:firstLine="680"/>
        <w:jc w:val="both"/>
        <w:rPr>
          <w:sz w:val="24"/>
          <w:szCs w:val="24"/>
        </w:rPr>
      </w:pPr>
      <w:r>
        <w:rPr>
          <w:sz w:val="24"/>
          <w:szCs w:val="24"/>
        </w:rPr>
        <w:t xml:space="preserve">На территории Лазовского муниципального округа имеется 145 многоквартирных жилых дома, в которых проживает около 7000 человек. Основная часть домов построена более 30 - 40 лет назад. За период эксплуатации жилого фонда ремонт придомовых территорий не проводился, поэтому доля благоустроенных дворовых территорий многоквартирных домов Лазовского муниципального округа, от общего количества дворовых территорий многоквартирных дворов, составляет 20%. Доля населения, проживающего в жилом фонде с благоустроенными дворовыми территориями, от общей численности населения муниципального округа составляет 30%. Жители, совместно с управляющими компаниями, по мере возможности поддерживают дворовые территории в порядке. На организованных субботниках производят очистку территорий от мусора и грязи, осуществляют уход за зелеными насаждениями, озеленение, побелку, покраску. Однако по причине износа основных элементов благоустройства, данные мероприятия не приносят желаемого результата и не создают комфорта. Дворовые проезды, тротуары, пешеходные дорожки, пешеходные мостики и другие объекты пришли в негодность: на асфальте имеются ямы, выбоины, трещины, местами полное разрушение дорожной одежды. На большинстве территорий отсутствует наружное освещение, на существующих воздушных линиях электропередач требуется ремонт. Отсутствуют урны для сбора мусора. Многие скамейки находятся в неудовлетворительном состоянии. Также существует потребность в выполнении работ по ремонту и приобретению детских игровых комплексов, так как детские игровые комплексы физически и морально устарели. Некоторые  дворовые территории  не охвачены расстановкой малых архитектурных форм для активного досуга детей. Кроме того, результаты обследований дворовых территорий показали, что пришло в негодность асфальтовое покрытие внутри дворовых проездов. Отсутствуют специально оборудованные стоянки для автомобилей, что приводит к их хаотичной парковке, в некоторых случаях даже на зеленой зоне. Существующее положение обусловлено рядом факторов: нарушение градостроительных норм при застройке территорий, введение новых современных требований к благоустройству и содержанию территорий, недостаточное финансирование программных мероприятий в предыдущие годы, отсутствие комплексного подхода к решению проблемы формирования и обеспечения среды, комфортной и благоприятной для проживания населения. </w:t>
      </w:r>
    </w:p>
    <w:p>
      <w:pPr>
        <w:pStyle w:val="Normal"/>
        <w:spacing w:lineRule="auto" w:line="360"/>
        <w:ind w:firstLine="680"/>
        <w:jc w:val="both"/>
        <w:rPr>
          <w:sz w:val="24"/>
          <w:szCs w:val="24"/>
        </w:rPr>
      </w:pPr>
      <w:r>
        <w:rPr>
          <w:sz w:val="24"/>
          <w:szCs w:val="24"/>
        </w:rPr>
        <w:t xml:space="preserve">До настоящего времени благоустройство дворовых территорий, 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это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временного содержания автомобилей. </w:t>
      </w:r>
    </w:p>
    <w:p>
      <w:pPr>
        <w:pStyle w:val="Normal"/>
        <w:spacing w:lineRule="auto" w:line="360"/>
        <w:ind w:firstLine="680"/>
        <w:jc w:val="both"/>
        <w:rPr>
          <w:sz w:val="24"/>
          <w:szCs w:val="24"/>
        </w:rPr>
      </w:pPr>
      <w:r>
        <w:rPr>
          <w:sz w:val="24"/>
          <w:szCs w:val="24"/>
        </w:rPr>
        <w:t xml:space="preserve">Благоустройство территории осуществляется по нескольким направлениям - это благоустройство территорий общего пользования и благоустройство территорий, прилегающих к домовладением и объектам социально – культурного, бытового, общественного и делового назначения. </w:t>
      </w:r>
      <w:r>
        <w:rPr>
          <w:sz w:val="24"/>
          <w:szCs w:val="24"/>
          <w:shd w:fill="FFFFFF" w:val="clear"/>
        </w:rPr>
        <w:t>После проведения инвентаризации дворовых территорий и анализа результатов</w:t>
      </w:r>
      <w:r>
        <w:rPr>
          <w:sz w:val="24"/>
          <w:szCs w:val="24"/>
        </w:rPr>
        <w:t xml:space="preserve"> выявлены самые неблагоустроенные дворовые территории (дворы, нуждающиеся в благоустройстве). Ремонт дворовых проездов не проводился много лет, асфальтовое покрытие частично разрушено, территории этих домов не освещаются, так же отсутствуют скамейки и урны возле подъездов. Дворовые территории МКД заасфальтированы, но скамейки и урны требуют ремонта или совсем отсутствуют. На некоторых домах освещены входы в подъезды настенными фонарями, другое освещение отсутствует.</w:t>
      </w:r>
    </w:p>
    <w:p>
      <w:pPr>
        <w:pStyle w:val="Normal"/>
        <w:spacing w:lineRule="auto" w:line="360"/>
        <w:ind w:firstLine="680"/>
        <w:jc w:val="both"/>
        <w:rPr>
          <w:sz w:val="24"/>
          <w:szCs w:val="24"/>
        </w:rPr>
      </w:pPr>
      <w:r>
        <w:rPr>
          <w:sz w:val="24"/>
          <w:szCs w:val="24"/>
        </w:rPr>
        <w:t>Дворовые территории являются важнейшей составной частью транспортной системы. От уровня транспортно-эксплуатационного состояния дворовых территорий многоквартирных домов и проездов к дворовым территориям во многом зависит качество жизни населения. Текущее состояние большинства дворовых территорий многоквартирных домов муниципального округа не соответствует современным требованиям к местам проживания граждан, обусловленным нормам Градостроительного и Жилищного кодексов Российской Федерации, а именно: не все территории имеют твердое покрытие, а если и имеют, то разрушенное, малое количество парковок для временного хранения автомобилей, нет освещения зон отдыха, недостаточное количество  оборудованных детских и спортивных площадок, отсутствуют площадки для выгула собак.</w:t>
      </w:r>
    </w:p>
    <w:p>
      <w:pPr>
        <w:pStyle w:val="Normal"/>
        <w:spacing w:lineRule="auto" w:line="360"/>
        <w:jc w:val="both"/>
        <w:rPr>
          <w:sz w:val="24"/>
          <w:szCs w:val="24"/>
        </w:rPr>
      </w:pPr>
      <w:r>
        <w:rPr>
          <w:sz w:val="24"/>
          <w:szCs w:val="24"/>
        </w:rPr>
        <w:t>Перечисленные вопросы не могут быть решены в пределах одного финансового года, поскольку требуют значительных бюджетных расходов, а также для их решения требуется участие не только органов местного самоуправления, но и руководителей предприятий и домовладельцев.</w:t>
      </w:r>
    </w:p>
    <w:p>
      <w:pPr>
        <w:pStyle w:val="Normal"/>
        <w:spacing w:lineRule="auto" w:line="360"/>
        <w:ind w:firstLine="680"/>
        <w:jc w:val="both"/>
        <w:rPr>
          <w:sz w:val="24"/>
          <w:szCs w:val="24"/>
        </w:rPr>
      </w:pPr>
      <w:r>
        <w:rPr>
          <w:sz w:val="24"/>
          <w:szCs w:val="24"/>
        </w:rPr>
        <w:t>Без благоустройства дворов благоустройство территории района не может носить комплексный характер и эффективно влиять на повышение качества жизни населения.  Комплексное решение данного вопроса  окажет положительный эффект на санитарно-эпидемиологическую обстановку, будет способствовать повышению уровня комфортного проживания. Деятельность по выходу из сложившейся ситуации, связанная с планированием и организацией работ по вопросам улучшения благоустройства, санитарного состояния населённых пунктов поселения, создания комфортных условий проживания населения, по мобилизации финансовых и организационных ресурсов, должна осуществляться в соответствии с настоящей программой.</w:t>
      </w:r>
    </w:p>
    <w:p>
      <w:pPr>
        <w:pStyle w:val="Normal"/>
        <w:spacing w:lineRule="auto" w:line="360"/>
        <w:ind w:firstLine="680"/>
        <w:jc w:val="both"/>
        <w:rPr>
          <w:sz w:val="24"/>
          <w:szCs w:val="24"/>
        </w:rPr>
      </w:pPr>
      <w:r>
        <w:rPr>
          <w:sz w:val="24"/>
          <w:szCs w:val="24"/>
        </w:rPr>
      </w:r>
    </w:p>
    <w:p>
      <w:pPr>
        <w:pStyle w:val="ListParagraph"/>
        <w:numPr>
          <w:ilvl w:val="0"/>
          <w:numId w:val="2"/>
        </w:numPr>
        <w:spacing w:lineRule="auto" w:line="288"/>
        <w:jc w:val="both"/>
        <w:rPr>
          <w:b/>
          <w:b/>
          <w:bCs/>
          <w:color w:val="000000"/>
          <w:spacing w:val="1"/>
        </w:rPr>
      </w:pPr>
      <w:r>
        <w:rPr>
          <w:b/>
          <w:bCs/>
          <w:color w:val="000000"/>
          <w:spacing w:val="1"/>
        </w:rPr>
        <w:t>Описание приоритетов и целей в сфере реализации программы</w:t>
      </w:r>
    </w:p>
    <w:p>
      <w:pPr>
        <w:pStyle w:val="Normal"/>
        <w:spacing w:lineRule="auto" w:line="360"/>
        <w:ind w:firstLine="680"/>
        <w:jc w:val="both"/>
        <w:rPr>
          <w:sz w:val="24"/>
          <w:szCs w:val="24"/>
        </w:rPr>
      </w:pPr>
      <w:r>
        <w:rPr>
          <w:sz w:val="24"/>
          <w:szCs w:val="24"/>
        </w:rPr>
      </w:r>
    </w:p>
    <w:p>
      <w:pPr>
        <w:pStyle w:val="Normal"/>
        <w:spacing w:lineRule="auto" w:line="360"/>
        <w:ind w:firstLine="680"/>
        <w:jc w:val="both"/>
        <w:rPr>
          <w:sz w:val="24"/>
          <w:szCs w:val="24"/>
        </w:rPr>
      </w:pPr>
      <w:r>
        <w:rPr>
          <w:sz w:val="24"/>
          <w:szCs w:val="24"/>
        </w:rPr>
        <w:t>В соответствии с основными приоритетами государственной политики в сфере благоустройства, стратегическими документами по формированию комфортной городской среды федерального уровня, Стратегией развития Приморского края, приоритетами муниципальной политики в области благоустройства является:</w:t>
      </w:r>
    </w:p>
    <w:p>
      <w:pPr>
        <w:pStyle w:val="Normal"/>
        <w:spacing w:lineRule="auto" w:line="360"/>
        <w:jc w:val="both"/>
        <w:rPr>
          <w:sz w:val="24"/>
          <w:szCs w:val="24"/>
        </w:rPr>
      </w:pPr>
      <w:r>
        <w:rPr>
          <w:sz w:val="24"/>
          <w:szCs w:val="24"/>
        </w:rPr>
        <w:t>- создание комфортной городской среды для человека;</w:t>
      </w:r>
    </w:p>
    <w:p>
      <w:pPr>
        <w:pStyle w:val="Normal"/>
        <w:spacing w:lineRule="auto" w:line="360"/>
        <w:jc w:val="both"/>
        <w:rPr>
          <w:sz w:val="24"/>
          <w:szCs w:val="24"/>
        </w:rPr>
      </w:pPr>
      <w:r>
        <w:rPr>
          <w:sz w:val="24"/>
          <w:szCs w:val="24"/>
        </w:rPr>
        <w:t>- формирование комфортной городской среды и среды населенных пунктов;</w:t>
      </w:r>
    </w:p>
    <w:p>
      <w:pPr>
        <w:pStyle w:val="Normal"/>
        <w:spacing w:lineRule="auto" w:line="360"/>
        <w:jc w:val="both"/>
        <w:rPr>
          <w:sz w:val="24"/>
          <w:szCs w:val="24"/>
        </w:rPr>
      </w:pPr>
      <w:r>
        <w:rPr>
          <w:sz w:val="24"/>
          <w:szCs w:val="24"/>
        </w:rPr>
        <w:t>- благоустройство населенных пунктов.</w:t>
      </w:r>
    </w:p>
    <w:p>
      <w:pPr>
        <w:pStyle w:val="Normal"/>
        <w:spacing w:lineRule="auto" w:line="360"/>
        <w:jc w:val="both"/>
        <w:rPr>
          <w:sz w:val="24"/>
          <w:szCs w:val="24"/>
        </w:rPr>
      </w:pPr>
      <w:r>
        <w:rPr>
          <w:sz w:val="24"/>
          <w:szCs w:val="24"/>
        </w:rPr>
      </w:r>
    </w:p>
    <w:p>
      <w:pPr>
        <w:pStyle w:val="ListParagraph"/>
        <w:numPr>
          <w:ilvl w:val="0"/>
          <w:numId w:val="2"/>
        </w:numPr>
        <w:spacing w:lineRule="auto" w:line="360"/>
        <w:rPr>
          <w:b/>
          <w:b/>
          <w:color w:val="000000"/>
        </w:rPr>
      </w:pPr>
      <w:r>
        <w:rPr>
          <w:b/>
          <w:color w:val="000000"/>
        </w:rPr>
        <w:t>Задачи муниципального управления, способы их эффективного решения</w:t>
      </w:r>
    </w:p>
    <w:p>
      <w:pPr>
        <w:pStyle w:val="ListParagraph"/>
        <w:spacing w:lineRule="auto" w:line="360"/>
        <w:ind w:left="1080" w:hanging="0"/>
        <w:rPr>
          <w:b/>
          <w:b/>
          <w:color w:val="000000"/>
        </w:rPr>
      </w:pPr>
      <w:r>
        <w:rPr>
          <w:b/>
          <w:color w:val="000000"/>
        </w:rPr>
      </w:r>
    </w:p>
    <w:p>
      <w:pPr>
        <w:pStyle w:val="Normal"/>
        <w:spacing w:lineRule="auto" w:line="360"/>
        <w:jc w:val="both"/>
        <w:rPr>
          <w:sz w:val="24"/>
          <w:szCs w:val="24"/>
        </w:rPr>
      </w:pPr>
      <w:r>
        <w:rPr>
          <w:sz w:val="24"/>
          <w:szCs w:val="24"/>
        </w:rPr>
        <w:t>1. Повышение уровня благоустройства дворовых территорий Лазовского муниципального округа;</w:t>
      </w:r>
    </w:p>
    <w:p>
      <w:pPr>
        <w:pStyle w:val="Normal"/>
        <w:spacing w:lineRule="auto" w:line="360"/>
        <w:jc w:val="both"/>
        <w:rPr>
          <w:sz w:val="24"/>
          <w:szCs w:val="24"/>
        </w:rPr>
      </w:pPr>
      <w:r>
        <w:rPr>
          <w:sz w:val="24"/>
          <w:szCs w:val="24"/>
        </w:rPr>
        <w:t>2. Повышение уровня благоустройства территорий общего пользования Лазовского муниципального округа;</w:t>
      </w:r>
    </w:p>
    <w:p>
      <w:pPr>
        <w:pStyle w:val="Normal"/>
        <w:spacing w:lineRule="auto" w:line="360"/>
        <w:jc w:val="both"/>
        <w:rPr>
          <w:sz w:val="24"/>
          <w:szCs w:val="24"/>
        </w:rPr>
      </w:pPr>
      <w:r>
        <w:rPr>
          <w:sz w:val="24"/>
          <w:szCs w:val="24"/>
        </w:rPr>
        <w:t>3. Повышение уровня вовлеченности заинтересованных граждан, организаций в реализацию мероприятий по благоустройству территории Лазовского муниципального округа;</w:t>
      </w:r>
    </w:p>
    <w:p>
      <w:pPr>
        <w:pStyle w:val="Normal"/>
        <w:widowControl w:val="false"/>
        <w:jc w:val="both"/>
        <w:rPr>
          <w:sz w:val="24"/>
          <w:szCs w:val="24"/>
        </w:rPr>
      </w:pPr>
      <w:r>
        <w:rPr>
          <w:sz w:val="24"/>
          <w:szCs w:val="24"/>
        </w:rPr>
        <w:t>4. Инвентаризация уровня благоустройства индивидуальных жилых домов и земельных участков.</w:t>
      </w:r>
    </w:p>
    <w:p>
      <w:pPr>
        <w:pStyle w:val="Normal"/>
        <w:widowControl w:val="false"/>
        <w:spacing w:lineRule="auto" w:line="360"/>
        <w:rPr>
          <w:b/>
          <w:b/>
          <w:bCs/>
          <w:color w:val="000000"/>
          <w:sz w:val="24"/>
          <w:szCs w:val="24"/>
          <w:shd w:fill="FFFFFF" w:val="clear"/>
        </w:rPr>
      </w:pPr>
      <w:r>
        <w:rPr>
          <w:b/>
          <w:bCs/>
          <w:color w:val="000000"/>
          <w:sz w:val="24"/>
          <w:szCs w:val="24"/>
          <w:shd w:fill="FFFFFF" w:val="clear"/>
        </w:rPr>
        <w:t>Минимальный перечень работ по благоустройству дворовых территорий</w:t>
      </w:r>
    </w:p>
    <w:p>
      <w:pPr>
        <w:pStyle w:val="Normal"/>
        <w:widowControl w:val="false"/>
        <w:spacing w:lineRule="auto" w:line="360"/>
        <w:rPr>
          <w:sz w:val="24"/>
          <w:szCs w:val="24"/>
        </w:rPr>
      </w:pPr>
      <w:r>
        <w:rPr>
          <w:color w:val="000000"/>
          <w:sz w:val="24"/>
          <w:szCs w:val="24"/>
        </w:rPr>
        <w:t>Минимальный перечень видов работ по благоустройству дворовых территорий</w:t>
        <w:br/>
        <w:t>многоквартирных домов, соответствует перечню, установленному региональной программой:</w:t>
        <w:br/>
        <w:t>- ремонт дворовых проездов;</w:t>
        <w:br/>
        <w:t>- обеспечение освещение дворовых территорий;</w:t>
        <w:br/>
        <w:t>- установка скамеек, урн для мусора.</w:t>
        <w:br/>
      </w:r>
      <w:r>
        <w:rPr>
          <w:b/>
          <w:bCs/>
          <w:color w:val="000000"/>
          <w:sz w:val="24"/>
          <w:szCs w:val="24"/>
        </w:rPr>
        <w:t>Дополнительный перечень работ по благоустройству дворовых территорий</w:t>
      </w:r>
    </w:p>
    <w:p>
      <w:pPr>
        <w:pStyle w:val="Normal"/>
        <w:spacing w:lineRule="auto" w:line="360"/>
        <w:rPr>
          <w:color w:val="000000"/>
          <w:sz w:val="24"/>
          <w:szCs w:val="24"/>
        </w:rPr>
      </w:pPr>
      <w:r>
        <w:rPr>
          <w:color w:val="000000"/>
          <w:sz w:val="24"/>
          <w:szCs w:val="24"/>
        </w:rPr>
        <w:t>Дополнительные виды работ по благоустройству дворовых территорий:</w:t>
        <w:br/>
        <w:t>- оборудование детских и (или) спортивных площадок;</w:t>
        <w:br/>
        <w:t>- оборудование автомобильных парковок;</w:t>
        <w:br/>
        <w:t>- озеленение территорий.</w:t>
        <w:br/>
      </w:r>
      <w:r>
        <w:rPr>
          <w:b/>
          <w:bCs/>
          <w:sz w:val="24"/>
          <w:szCs w:val="24"/>
        </w:rPr>
        <w:t>Форма и минимальная доля участия заинтересованных лиц</w:t>
      </w:r>
    </w:p>
    <w:p>
      <w:pPr>
        <w:pStyle w:val="Normal"/>
        <w:spacing w:lineRule="auto" w:line="360"/>
        <w:jc w:val="both"/>
        <w:rPr>
          <w:color w:val="000000"/>
          <w:sz w:val="24"/>
          <w:szCs w:val="24"/>
        </w:rPr>
      </w:pPr>
      <w:r>
        <w:rPr>
          <w:color w:val="000000"/>
          <w:sz w:val="24"/>
          <w:szCs w:val="24"/>
        </w:rPr>
        <w:t>Для включения в муниципальную программу «Формирование современной городской среды Лазовского муниципального округа» на 2025-2030 годы обязательным условием является трудовое участие собственников помещений при выполнении минимального перечней работ по благоустройству дворовых территорий. Оно включает в себя:</w:t>
      </w:r>
    </w:p>
    <w:p>
      <w:pPr>
        <w:pStyle w:val="Normal"/>
        <w:spacing w:lineRule="auto" w:line="360"/>
        <w:jc w:val="both"/>
        <w:rPr>
          <w:color w:val="000000"/>
          <w:sz w:val="24"/>
          <w:szCs w:val="24"/>
        </w:rPr>
      </w:pPr>
      <w:r>
        <w:rPr>
          <w:color w:val="000000"/>
          <w:sz w:val="24"/>
          <w:szCs w:val="24"/>
        </w:rPr>
        <w:t>- выполнение жителями неоплачиваемых работ, не требующих специальной квалификации (субботник, подготовка дворовой территории к началу работ, уборка мусора, покраска оборудования, озеленение территории, посадка деревьев);</w:t>
        <w:br/>
        <w:t>- обеспечение благоприятных условий для работы подрядной организации, выполняющей работы.</w:t>
      </w:r>
    </w:p>
    <w:p>
      <w:pPr>
        <w:pStyle w:val="Normal"/>
        <w:spacing w:lineRule="auto" w:line="360"/>
        <w:jc w:val="both"/>
        <w:rPr>
          <w:color w:val="000000"/>
          <w:sz w:val="24"/>
          <w:szCs w:val="24"/>
        </w:rPr>
      </w:pPr>
      <w:r>
        <w:rPr>
          <w:color w:val="000000"/>
          <w:sz w:val="24"/>
          <w:szCs w:val="24"/>
        </w:rPr>
      </w:r>
    </w:p>
    <w:p>
      <w:pPr>
        <w:pStyle w:val="Normal"/>
        <w:spacing w:lineRule="auto" w:line="360"/>
        <w:ind w:firstLine="709"/>
        <w:jc w:val="both"/>
        <w:rPr>
          <w:b/>
          <w:b/>
          <w:bCs/>
          <w:color w:val="000000"/>
          <w:sz w:val="24"/>
          <w:szCs w:val="24"/>
        </w:rPr>
      </w:pPr>
      <w:r>
        <w:rPr>
          <w:b/>
          <w:bCs/>
          <w:color w:val="000000"/>
          <w:sz w:val="24"/>
          <w:szCs w:val="24"/>
        </w:rPr>
        <w:t>4. Задачи обеспечения достижения показателей социально-экономического развития Лазовского муниципального округа </w:t>
      </w:r>
    </w:p>
    <w:p>
      <w:pPr>
        <w:pStyle w:val="Normal"/>
        <w:spacing w:lineRule="auto" w:line="360"/>
        <w:jc w:val="both"/>
        <w:rPr>
          <w:color w:val="000000"/>
          <w:sz w:val="24"/>
          <w:szCs w:val="24"/>
        </w:rPr>
      </w:pPr>
      <w:r>
        <w:rPr>
          <w:color w:val="000000"/>
          <w:sz w:val="24"/>
          <w:szCs w:val="24"/>
        </w:rPr>
      </w:r>
    </w:p>
    <w:p>
      <w:pPr>
        <w:pStyle w:val="Normal"/>
        <w:spacing w:lineRule="auto" w:line="360"/>
        <w:jc w:val="both"/>
        <w:rPr>
          <w:sz w:val="24"/>
          <w:szCs w:val="24"/>
        </w:rPr>
      </w:pPr>
      <w:r>
        <w:rPr>
          <w:color w:val="000000"/>
          <w:sz w:val="24"/>
          <w:szCs w:val="24"/>
        </w:rPr>
        <w:t>Повышение качества и уровня жизни населения:</w:t>
      </w:r>
    </w:p>
    <w:p>
      <w:pPr>
        <w:pStyle w:val="Normal"/>
        <w:spacing w:lineRule="auto" w:line="360"/>
        <w:jc w:val="both"/>
        <w:rPr>
          <w:sz w:val="24"/>
          <w:szCs w:val="24"/>
        </w:rPr>
      </w:pPr>
      <w:r>
        <w:rPr>
          <w:color w:val="000000"/>
          <w:sz w:val="24"/>
          <w:szCs w:val="24"/>
        </w:rPr>
        <w:t>1. Создание комфортной и безопасной среды проживания на дворовых территориях;</w:t>
      </w:r>
    </w:p>
    <w:p>
      <w:pPr>
        <w:pStyle w:val="Normal"/>
        <w:spacing w:lineRule="auto" w:line="360"/>
        <w:jc w:val="both"/>
        <w:rPr>
          <w:sz w:val="24"/>
          <w:szCs w:val="24"/>
        </w:rPr>
      </w:pPr>
      <w:r>
        <w:rPr>
          <w:color w:val="000000"/>
          <w:sz w:val="24"/>
          <w:szCs w:val="24"/>
        </w:rPr>
        <w:t>2. Улучшение состояния дворовых территорий, включая ремонт дорог, тротуаров и освещения;</w:t>
      </w:r>
    </w:p>
    <w:p>
      <w:pPr>
        <w:pStyle w:val="Normal"/>
        <w:spacing w:lineRule="auto" w:line="360"/>
        <w:jc w:val="both"/>
        <w:rPr>
          <w:sz w:val="24"/>
          <w:szCs w:val="24"/>
        </w:rPr>
      </w:pPr>
      <w:r>
        <w:rPr>
          <w:color w:val="000000"/>
          <w:sz w:val="24"/>
          <w:szCs w:val="24"/>
        </w:rPr>
        <w:t>3. Организация управления отходами и санитарии;</w:t>
      </w:r>
    </w:p>
    <w:p>
      <w:pPr>
        <w:pStyle w:val="Normal"/>
        <w:spacing w:lineRule="auto" w:line="360"/>
        <w:jc w:val="both"/>
        <w:rPr>
          <w:sz w:val="24"/>
          <w:szCs w:val="24"/>
        </w:rPr>
      </w:pPr>
      <w:r>
        <w:rPr>
          <w:color w:val="000000"/>
          <w:sz w:val="24"/>
          <w:szCs w:val="24"/>
        </w:rPr>
        <w:t>4. Повышение привлекательности дворовых территорий;</w:t>
      </w:r>
    </w:p>
    <w:p>
      <w:pPr>
        <w:pStyle w:val="Normal"/>
        <w:spacing w:lineRule="auto" w:line="360"/>
        <w:jc w:val="both"/>
        <w:rPr>
          <w:sz w:val="24"/>
          <w:szCs w:val="24"/>
        </w:rPr>
      </w:pPr>
      <w:r>
        <w:rPr>
          <w:color w:val="000000"/>
          <w:sz w:val="24"/>
          <w:szCs w:val="24"/>
        </w:rPr>
        <w:t>5. Создание зон отдыха и игровых площадок для детей;</w:t>
      </w:r>
    </w:p>
    <w:p>
      <w:pPr>
        <w:pStyle w:val="Normal"/>
        <w:spacing w:lineRule="auto" w:line="360"/>
        <w:jc w:val="both"/>
        <w:rPr>
          <w:sz w:val="24"/>
          <w:szCs w:val="24"/>
        </w:rPr>
      </w:pPr>
      <w:r>
        <w:rPr>
          <w:color w:val="000000"/>
          <w:sz w:val="24"/>
          <w:szCs w:val="24"/>
        </w:rPr>
        <w:t>6. Организация культурно-досуговых мероприятий на дворовых территориях;</w:t>
      </w:r>
    </w:p>
    <w:p>
      <w:pPr>
        <w:pStyle w:val="Normal"/>
        <w:spacing w:lineRule="auto" w:line="360"/>
        <w:jc w:val="both"/>
        <w:rPr>
          <w:sz w:val="24"/>
          <w:szCs w:val="24"/>
        </w:rPr>
      </w:pPr>
      <w:r>
        <w:rPr>
          <w:color w:val="000000"/>
          <w:sz w:val="24"/>
          <w:szCs w:val="24"/>
        </w:rPr>
        <w:t>7. Повышение эстетической привлекательности дворовых территорий путем благоустройства и озеленения;</w:t>
      </w:r>
    </w:p>
    <w:p>
      <w:pPr>
        <w:pStyle w:val="Normal"/>
        <w:spacing w:lineRule="auto" w:line="360"/>
        <w:jc w:val="both"/>
        <w:rPr>
          <w:sz w:val="24"/>
          <w:szCs w:val="24"/>
        </w:rPr>
      </w:pPr>
      <w:r>
        <w:rPr>
          <w:color w:val="000000"/>
          <w:sz w:val="24"/>
          <w:szCs w:val="24"/>
        </w:rPr>
        <w:t>8. Развитие социальной инфраструктуры на дворовых территориях;</w:t>
      </w:r>
    </w:p>
    <w:p>
      <w:pPr>
        <w:pStyle w:val="Normal"/>
        <w:spacing w:lineRule="auto" w:line="360"/>
        <w:jc w:val="both"/>
        <w:rPr>
          <w:sz w:val="24"/>
          <w:szCs w:val="24"/>
        </w:rPr>
      </w:pPr>
      <w:r>
        <w:rPr>
          <w:color w:val="000000"/>
          <w:sz w:val="24"/>
          <w:szCs w:val="24"/>
        </w:rPr>
        <w:t>9. Создание общественных пространств, включая парки, скверы и набережные.</w:t>
      </w:r>
    </w:p>
    <w:p>
      <w:pPr>
        <w:pStyle w:val="Normal"/>
        <w:spacing w:lineRule="auto" w:line="360"/>
        <w:jc w:val="both"/>
        <w:rPr>
          <w:color w:val="000000"/>
          <w:sz w:val="26"/>
          <w:szCs w:val="26"/>
        </w:rPr>
      </w:pPr>
      <w:r>
        <w:rPr>
          <w:color w:val="000000"/>
          <w:sz w:val="26"/>
          <w:szCs w:val="26"/>
        </w:rPr>
      </w:r>
    </w:p>
    <w:p>
      <w:pPr>
        <w:pStyle w:val="Normal"/>
        <w:spacing w:lineRule="auto" w:line="360"/>
        <w:jc w:val="both"/>
        <w:rPr>
          <w:color w:val="000000"/>
          <w:sz w:val="26"/>
          <w:szCs w:val="26"/>
        </w:rPr>
      </w:pPr>
      <w:r>
        <w:rPr>
          <w:color w:val="000000"/>
          <w:sz w:val="26"/>
          <w:szCs w:val="26"/>
        </w:rPr>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t>Приложение 1</w:t>
      </w:r>
    </w:p>
    <w:p>
      <w:pPr>
        <w:pStyle w:val="ConsPlusNormal"/>
        <w:jc w:val="both"/>
        <w:rPr>
          <w:rFonts w:ascii="Times New Roman" w:hAnsi="Times New Roman" w:cs="Times New Roman"/>
        </w:rPr>
      </w:pPr>
      <w:r>
        <w:rPr>
          <w:rFonts w:cs="Times New Roman" w:ascii="Times New Roman" w:hAnsi="Times New Roman"/>
        </w:rPr>
      </w:r>
    </w:p>
    <w:p>
      <w:pPr>
        <w:pStyle w:val="ConsPlusNormal"/>
        <w:jc w:val="both"/>
        <w:rPr>
          <w:rFonts w:ascii="Times New Roman" w:hAnsi="Times New Roman" w:cs="Times New Roman"/>
        </w:rPr>
      </w:pPr>
      <w:r>
        <w:rPr>
          <w:rFonts w:cs="Times New Roman" w:ascii="Times New Roman" w:hAnsi="Times New Roman"/>
        </w:rPr>
      </w:r>
    </w:p>
    <w:p>
      <w:pPr>
        <w:pStyle w:val="ConsPlusNormal"/>
        <w:rPr>
          <w:rFonts w:ascii="Times New Roman" w:hAnsi="Times New Roman" w:cs="Times New Roman"/>
          <w:sz w:val="22"/>
          <w:szCs w:val="22"/>
        </w:rPr>
      </w:pPr>
      <w:bookmarkStart w:id="0" w:name="P381"/>
      <w:bookmarkEnd w:id="0"/>
      <w:r>
        <w:rPr>
          <w:rFonts w:cs="Times New Roman" w:ascii="Times New Roman" w:hAnsi="Times New Roman"/>
          <w:sz w:val="22"/>
          <w:szCs w:val="22"/>
        </w:rPr>
        <w:t xml:space="preserve">                                                                         </w:t>
      </w:r>
      <w:r>
        <w:rPr>
          <w:rFonts w:cs="Times New Roman" w:ascii="Times New Roman" w:hAnsi="Times New Roman"/>
          <w:sz w:val="22"/>
          <w:szCs w:val="22"/>
        </w:rPr>
        <w:t>ПАСПОРТ</w:t>
      </w:r>
    </w:p>
    <w:p>
      <w:pPr>
        <w:pStyle w:val="ConsPlusNormal"/>
        <w:jc w:val="center"/>
        <w:rPr>
          <w:rFonts w:ascii="Times New Roman" w:hAnsi="Times New Roman" w:cs="Times New Roman"/>
          <w:sz w:val="22"/>
          <w:szCs w:val="22"/>
        </w:rPr>
      </w:pPr>
      <w:r>
        <w:rPr>
          <w:rFonts w:cs="Times New Roman" w:ascii="Times New Roman" w:hAnsi="Times New Roman"/>
          <w:sz w:val="22"/>
          <w:szCs w:val="22"/>
        </w:rPr>
        <w:t>МУНИЦИПАЛЬНОЙ ПРОГРАММЫ</w:t>
      </w:r>
    </w:p>
    <w:p>
      <w:pPr>
        <w:pStyle w:val="Normal"/>
        <w:jc w:val="center"/>
        <w:rPr>
          <w:sz w:val="24"/>
          <w:szCs w:val="24"/>
          <w:u w:val="single"/>
        </w:rPr>
      </w:pPr>
      <w:r>
        <w:rPr>
          <w:sz w:val="24"/>
          <w:szCs w:val="24"/>
          <w:u w:val="single"/>
        </w:rPr>
        <w:t xml:space="preserve">«Формирование современной городской среды Лазовского муниципального </w:t>
      </w:r>
    </w:p>
    <w:p>
      <w:pPr>
        <w:pStyle w:val="Normal"/>
        <w:jc w:val="center"/>
        <w:rPr>
          <w:sz w:val="24"/>
          <w:szCs w:val="24"/>
          <w:u w:val="single"/>
        </w:rPr>
      </w:pPr>
      <w:r>
        <w:rPr>
          <w:sz w:val="24"/>
          <w:szCs w:val="24"/>
          <w:u w:val="single"/>
        </w:rPr>
        <w:t>округа на 2025-2030 гг.»</w:t>
      </w:r>
    </w:p>
    <w:p>
      <w:pPr>
        <w:pStyle w:val="ConsPlusNormal"/>
        <w:jc w:val="both"/>
        <w:rPr>
          <w:rFonts w:ascii="Times New Roman" w:hAnsi="Times New Roman" w:cs="Times New Roman"/>
          <w:sz w:val="24"/>
          <w:szCs w:val="24"/>
        </w:rPr>
      </w:pPr>
      <w:r>
        <w:rPr>
          <w:rFonts w:cs="Times New Roman" w:ascii="Times New Roman" w:hAnsi="Times New Roman"/>
          <w:sz w:val="24"/>
          <w:szCs w:val="24"/>
        </w:rPr>
      </w:r>
    </w:p>
    <w:p>
      <w:pPr>
        <w:pStyle w:val="ConsPlusNormal"/>
        <w:jc w:val="center"/>
        <w:rPr>
          <w:rFonts w:ascii="Times New Roman" w:hAnsi="Times New Roman" w:cs="Times New Roman"/>
          <w:sz w:val="24"/>
          <w:szCs w:val="24"/>
        </w:rPr>
      </w:pPr>
      <w:r>
        <w:rPr>
          <w:rFonts w:cs="Times New Roman" w:ascii="Times New Roman" w:hAnsi="Times New Roman"/>
          <w:sz w:val="24"/>
          <w:szCs w:val="24"/>
        </w:rPr>
        <w:t>1. Основные положения</w:t>
      </w:r>
    </w:p>
    <w:p>
      <w:pPr>
        <w:pStyle w:val="ConsPlusNormal"/>
        <w:jc w:val="both"/>
        <w:rPr>
          <w:rFonts w:ascii="Times New Roman" w:hAnsi="Times New Roman" w:cs="Times New Roman"/>
        </w:rPr>
      </w:pPr>
      <w:r>
        <w:rPr>
          <w:rFonts w:cs="Times New Roman" w:ascii="Times New Roman" w:hAnsi="Times New Roman"/>
        </w:rPr>
      </w:r>
    </w:p>
    <w:tbl>
      <w:tblPr>
        <w:tblW w:w="9070" w:type="dxa"/>
        <w:jc w:val="left"/>
        <w:tblInd w:w="-67" w:type="dxa"/>
        <w:tblLayout w:type="fixed"/>
        <w:tblCellMar>
          <w:top w:w="102" w:type="dxa"/>
          <w:left w:w="62" w:type="dxa"/>
          <w:bottom w:w="102" w:type="dxa"/>
          <w:right w:w="62" w:type="dxa"/>
        </w:tblCellMar>
        <w:tblLook w:val="0000"/>
      </w:tblPr>
      <w:tblGrid>
        <w:gridCol w:w="3793"/>
        <w:gridCol w:w="5276"/>
      </w:tblGrid>
      <w:tr>
        <w:trPr/>
        <w:tc>
          <w:tcPr>
            <w:tcW w:w="3793"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Цели муниципальной программы</w:t>
            </w:r>
          </w:p>
        </w:tc>
        <w:tc>
          <w:tcPr>
            <w:tcW w:w="5276"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Повышение уровня комфортности жизнедеятельности граждан посредством благоустройства дворовых территорий многоквартирных домов, общественных территорий, детских и спортивных площадок</w:t>
            </w:r>
          </w:p>
        </w:tc>
      </w:tr>
      <w:tr>
        <w:trPr/>
        <w:tc>
          <w:tcPr>
            <w:tcW w:w="3793"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Сроки реализации муниципальной программы</w:t>
            </w:r>
          </w:p>
        </w:tc>
        <w:tc>
          <w:tcPr>
            <w:tcW w:w="5276"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2025-2030 гг.</w:t>
            </w:r>
          </w:p>
          <w:p>
            <w:pPr>
              <w:pStyle w:val="ConsPlusNormal"/>
              <w:widowControl w:val="false"/>
              <w:ind w:hanging="0"/>
              <w:rPr>
                <w:rFonts w:ascii="Times New Roman" w:hAnsi="Times New Roman" w:cs="Times New Roman"/>
              </w:rPr>
            </w:pPr>
            <w:r>
              <w:rPr>
                <w:rFonts w:cs="Times New Roman" w:ascii="Times New Roman" w:hAnsi="Times New Roman"/>
              </w:rPr>
            </w:r>
          </w:p>
        </w:tc>
      </w:tr>
      <w:tr>
        <w:trPr/>
        <w:tc>
          <w:tcPr>
            <w:tcW w:w="3793"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Куратор(ы) муниципальной программы</w:t>
            </w:r>
          </w:p>
        </w:tc>
        <w:tc>
          <w:tcPr>
            <w:tcW w:w="5276"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Первый заместитель главы Лазовского муниципального округа Суханов К.В.</w:t>
            </w:r>
          </w:p>
        </w:tc>
      </w:tr>
      <w:tr>
        <w:trPr/>
        <w:tc>
          <w:tcPr>
            <w:tcW w:w="3793"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Ответственный исполнитель муниципальной программы</w:t>
            </w:r>
          </w:p>
        </w:tc>
        <w:tc>
          <w:tcPr>
            <w:tcW w:w="5276"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Отдел жилищно-коммунального хозяйства администрации Лазовского муниципального округа</w:t>
            </w:r>
          </w:p>
        </w:tc>
      </w:tr>
      <w:tr>
        <w:trPr/>
        <w:tc>
          <w:tcPr>
            <w:tcW w:w="3793"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Соисполнители муниципальной программы</w:t>
            </w:r>
          </w:p>
        </w:tc>
        <w:tc>
          <w:tcPr>
            <w:tcW w:w="5276"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Начальники территориальных отделов администрации Лазовского муниципального округа;</w:t>
            </w:r>
          </w:p>
          <w:p>
            <w:pPr>
              <w:pStyle w:val="ConsPlusNormal"/>
              <w:widowControl w:val="false"/>
              <w:ind w:hanging="0"/>
              <w:rPr>
                <w:rFonts w:ascii="Times New Roman" w:hAnsi="Times New Roman" w:cs="Times New Roman"/>
              </w:rPr>
            </w:pPr>
            <w:r>
              <w:rPr>
                <w:rFonts w:cs="Times New Roman" w:ascii="Times New Roman" w:hAnsi="Times New Roman"/>
              </w:rPr>
              <w:t>Отдел архитектуры, градостроительства, земельных и имущественных отношений администрации Лазовского муниципального округа</w:t>
            </w:r>
          </w:p>
        </w:tc>
      </w:tr>
      <w:tr>
        <w:trPr/>
        <w:tc>
          <w:tcPr>
            <w:tcW w:w="3793"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Направления</w:t>
            </w:r>
          </w:p>
        </w:tc>
        <w:tc>
          <w:tcPr>
            <w:tcW w:w="5276"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Направление 1 «Благоустройство территорий, детских и спортивных площадок»</w:t>
            </w:r>
          </w:p>
        </w:tc>
      </w:tr>
      <w:tr>
        <w:trPr/>
        <w:tc>
          <w:tcPr>
            <w:tcW w:w="3793"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Объемы средств бюджета Лазовского муниципального округа на финансирование муниципальной программы и прогнозная оценка привлекаемых на реализацию ее целей средств федерального бюджета, краевого бюджета, иных внебюджетных источников, за весь период реализации, тыс. руб.</w:t>
            </w:r>
          </w:p>
        </w:tc>
        <w:tc>
          <w:tcPr>
            <w:tcW w:w="5276"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pPr>
            <w:r>
              <w:rPr>
                <w:rFonts w:cs="Times New Roman" w:ascii="Times New Roman" w:hAnsi="Times New Roman"/>
              </w:rPr>
              <w:t xml:space="preserve">Итого </w:t>
            </w:r>
            <w:r>
              <w:rPr>
                <w:rFonts w:cs="Times New Roman" w:ascii="Times New Roman" w:hAnsi="Times New Roman"/>
              </w:rPr>
              <w:t>0,00</w:t>
            </w:r>
            <w:r>
              <w:rPr>
                <w:rFonts w:cs="Times New Roman" w:ascii="Times New Roman" w:hAnsi="Times New Roman"/>
              </w:rPr>
              <w:t xml:space="preserve"> </w:t>
            </w:r>
            <w:r>
              <w:rPr>
                <w:rFonts w:cs="Times New Roman" w:ascii="Times New Roman" w:hAnsi="Times New Roman"/>
                <w:color w:val="000000"/>
              </w:rPr>
              <w:t>тыс. руб.</w:t>
            </w:r>
            <w:r>
              <w:rPr>
                <w:rFonts w:cs="Times New Roman" w:ascii="Times New Roman" w:hAnsi="Times New Roman"/>
              </w:rPr>
              <w:t xml:space="preserve"> в том числе:</w:t>
            </w:r>
          </w:p>
          <w:p>
            <w:pPr>
              <w:pStyle w:val="ConsPlusNormal"/>
              <w:widowControl w:val="false"/>
              <w:ind w:hanging="0"/>
              <w:rPr/>
            </w:pPr>
            <w:r>
              <w:rPr>
                <w:rFonts w:cs="Times New Roman" w:ascii="Times New Roman" w:hAnsi="Times New Roman"/>
              </w:rPr>
              <w:t xml:space="preserve">М.Б. – </w:t>
            </w:r>
            <w:r>
              <w:rPr>
                <w:rFonts w:cs="Times New Roman" w:ascii="Times New Roman" w:hAnsi="Times New Roman"/>
              </w:rPr>
              <w:t>0,00</w:t>
            </w:r>
            <w:r>
              <w:rPr>
                <w:rFonts w:cs="Times New Roman" w:ascii="Times New Roman" w:hAnsi="Times New Roman"/>
                <w:color w:val="000000"/>
              </w:rPr>
              <w:t xml:space="preserve"> тыс. руб.</w:t>
            </w:r>
          </w:p>
          <w:p>
            <w:pPr>
              <w:pStyle w:val="ConsPlusNormal"/>
              <w:widowControl w:val="false"/>
              <w:ind w:hanging="0"/>
              <w:rPr>
                <w:rFonts w:ascii="Times New Roman" w:hAnsi="Times New Roman" w:cs="Times New Roman"/>
              </w:rPr>
            </w:pPr>
            <w:r>
              <w:rPr>
                <w:rFonts w:cs="Times New Roman" w:ascii="Times New Roman" w:hAnsi="Times New Roman"/>
              </w:rPr>
              <w:t>Прогнозная оценка:</w:t>
            </w:r>
          </w:p>
          <w:p>
            <w:pPr>
              <w:pStyle w:val="ConsPlusNormal"/>
              <w:widowControl w:val="false"/>
              <w:ind w:hanging="0"/>
              <w:rPr/>
            </w:pPr>
            <w:r>
              <w:rPr>
                <w:rFonts w:cs="Times New Roman" w:ascii="Times New Roman" w:hAnsi="Times New Roman"/>
              </w:rPr>
              <w:t xml:space="preserve">К.Б. – </w:t>
            </w:r>
            <w:r>
              <w:rPr>
                <w:rFonts w:cs="Times New Roman" w:ascii="Times New Roman" w:hAnsi="Times New Roman"/>
                <w:color w:val="000000"/>
              </w:rPr>
              <w:t>0,00</w:t>
            </w:r>
          </w:p>
          <w:p>
            <w:pPr>
              <w:pStyle w:val="ConsPlusNormal"/>
              <w:widowControl w:val="false"/>
              <w:ind w:hanging="0"/>
              <w:rPr>
                <w:rFonts w:ascii="Times New Roman" w:hAnsi="Times New Roman" w:cs="Times New Roman"/>
              </w:rPr>
            </w:pPr>
            <w:r>
              <w:rPr>
                <w:rFonts w:cs="Times New Roman" w:ascii="Times New Roman" w:hAnsi="Times New Roman"/>
              </w:rPr>
              <w:t>Ф.Б.  0,00</w:t>
            </w:r>
          </w:p>
          <w:p>
            <w:pPr>
              <w:pStyle w:val="ConsPlusNormal"/>
              <w:widowControl w:val="false"/>
              <w:ind w:hanging="0"/>
              <w:rPr>
                <w:rFonts w:ascii="Times New Roman" w:hAnsi="Times New Roman" w:cs="Times New Roman"/>
              </w:rPr>
            </w:pPr>
            <w:r>
              <w:rPr>
                <w:rFonts w:cs="Times New Roman" w:ascii="Times New Roman" w:hAnsi="Times New Roman"/>
              </w:rPr>
              <w:t>В.Б. – 0,00</w:t>
            </w:r>
          </w:p>
        </w:tc>
      </w:tr>
    </w:tbl>
    <w:p>
      <w:pPr>
        <w:pStyle w:val="ConsPlusNormal"/>
        <w:jc w:val="both"/>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t>Приложение 2</w:t>
      </w:r>
    </w:p>
    <w:p>
      <w:pPr>
        <w:pStyle w:val="ConsPlusNormal"/>
        <w:jc w:val="center"/>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sz w:val="24"/>
          <w:szCs w:val="24"/>
        </w:rPr>
      </w:pPr>
      <w:r>
        <w:rPr>
          <w:rFonts w:cs="Times New Roman" w:ascii="Times New Roman" w:hAnsi="Times New Roman"/>
          <w:sz w:val="24"/>
          <w:szCs w:val="24"/>
        </w:rPr>
        <w:t>2. Структура муниципальной программы</w:t>
      </w:r>
    </w:p>
    <w:p>
      <w:pPr>
        <w:pStyle w:val="ConsPlusNormal"/>
        <w:jc w:val="center"/>
        <w:rPr>
          <w:sz w:val="24"/>
          <w:szCs w:val="24"/>
          <w:u w:val="single"/>
        </w:rPr>
      </w:pPr>
      <w:r>
        <w:rPr>
          <w:rFonts w:cs="Times New Roman" w:ascii="Times New Roman" w:hAnsi="Times New Roman"/>
          <w:sz w:val="24"/>
          <w:szCs w:val="24"/>
          <w:u w:val="single"/>
        </w:rPr>
        <w:t>«Формирование современной городской средыЛазовского муниципального округа на 2025-2030 гг.»</w:t>
      </w:r>
    </w:p>
    <w:p>
      <w:pPr>
        <w:pStyle w:val="ConsPlusNormal"/>
        <w:jc w:val="both"/>
        <w:rPr>
          <w:rFonts w:ascii="Times New Roman" w:hAnsi="Times New Roman" w:cs="Times New Roman"/>
        </w:rPr>
      </w:pPr>
      <w:r>
        <w:rPr>
          <w:rFonts w:cs="Times New Roman" w:ascii="Times New Roman" w:hAnsi="Times New Roman"/>
        </w:rPr>
      </w:r>
    </w:p>
    <w:tbl>
      <w:tblPr>
        <w:tblW w:w="9069" w:type="dxa"/>
        <w:jc w:val="left"/>
        <w:tblInd w:w="-67" w:type="dxa"/>
        <w:tblLayout w:type="fixed"/>
        <w:tblCellMar>
          <w:top w:w="102" w:type="dxa"/>
          <w:left w:w="62" w:type="dxa"/>
          <w:bottom w:w="102" w:type="dxa"/>
          <w:right w:w="62" w:type="dxa"/>
        </w:tblCellMar>
        <w:tblLook w:val="0000"/>
      </w:tblPr>
      <w:tblGrid>
        <w:gridCol w:w="564"/>
        <w:gridCol w:w="2192"/>
        <w:gridCol w:w="191"/>
        <w:gridCol w:w="2001"/>
        <w:gridCol w:w="493"/>
        <w:gridCol w:w="1699"/>
        <w:gridCol w:w="1929"/>
      </w:tblGrid>
      <w:tr>
        <w:trPr/>
        <w:tc>
          <w:tcPr>
            <w:tcW w:w="564"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N п/п</w:t>
            </w:r>
          </w:p>
        </w:tc>
        <w:tc>
          <w:tcPr>
            <w:tcW w:w="2383"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ind w:firstLine="1"/>
              <w:jc w:val="center"/>
              <w:rPr>
                <w:rFonts w:ascii="Times New Roman" w:hAnsi="Times New Roman" w:cs="Times New Roman"/>
              </w:rPr>
            </w:pPr>
            <w:r>
              <w:rPr>
                <w:rFonts w:cs="Times New Roman" w:ascii="Times New Roman" w:hAnsi="Times New Roman"/>
              </w:rPr>
              <w:t>Задачи структурного элемента</w:t>
            </w:r>
          </w:p>
        </w:tc>
        <w:tc>
          <w:tcPr>
            <w:tcW w:w="2494"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Срок реализации структурного элемента</w:t>
            </w:r>
          </w:p>
        </w:tc>
        <w:tc>
          <w:tcPr>
            <w:tcW w:w="1699" w:type="dxa"/>
            <w:tcBorders>
              <w:top w:val="single" w:sz="4" w:space="0" w:color="000000"/>
              <w:left w:val="single" w:sz="4" w:space="0" w:color="000000"/>
              <w:bottom w:val="single" w:sz="4" w:space="0" w:color="000000"/>
              <w:right w:val="single" w:sz="4" w:space="0" w:color="000000"/>
            </w:tcBorders>
          </w:tcPr>
          <w:p>
            <w:pPr>
              <w:pStyle w:val="ConsPlusNormal"/>
              <w:widowControl w:val="false"/>
              <w:ind w:firstLine="88"/>
              <w:jc w:val="center"/>
              <w:rPr>
                <w:rFonts w:ascii="Times New Roman" w:hAnsi="Times New Roman" w:cs="Times New Roman"/>
              </w:rPr>
            </w:pPr>
            <w:r>
              <w:rPr>
                <w:rFonts w:cs="Times New Roman" w:ascii="Times New Roman" w:hAnsi="Times New Roman"/>
              </w:rPr>
              <w:t>Ожидаемый результат</w:t>
            </w:r>
          </w:p>
        </w:tc>
        <w:tc>
          <w:tcPr>
            <w:tcW w:w="1929"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Ответственный исполнитель (соисполнитель)</w:t>
            </w:r>
          </w:p>
        </w:tc>
      </w:tr>
      <w:tr>
        <w:trPr/>
        <w:tc>
          <w:tcPr>
            <w:tcW w:w="564"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1</w:t>
            </w:r>
          </w:p>
        </w:tc>
        <w:tc>
          <w:tcPr>
            <w:tcW w:w="2383"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2</w:t>
            </w:r>
          </w:p>
        </w:tc>
        <w:tc>
          <w:tcPr>
            <w:tcW w:w="2494"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3</w:t>
            </w:r>
          </w:p>
        </w:tc>
        <w:tc>
          <w:tcPr>
            <w:tcW w:w="1699"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4</w:t>
            </w:r>
          </w:p>
        </w:tc>
        <w:tc>
          <w:tcPr>
            <w:tcW w:w="1929"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r>
          </w:p>
        </w:tc>
      </w:tr>
      <w:tr>
        <w:trPr>
          <w:trHeight w:val="451" w:hRule="atLeast"/>
        </w:trPr>
        <w:tc>
          <w:tcPr>
            <w:tcW w:w="564" w:type="dxa"/>
            <w:vMerge w:val="restart"/>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1</w:t>
            </w:r>
          </w:p>
        </w:tc>
        <w:tc>
          <w:tcPr>
            <w:tcW w:w="6576" w:type="dxa"/>
            <w:gridSpan w:val="5"/>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Направление 1 «Благоустройство территорий, детских и спортивных площадок»</w:t>
            </w:r>
          </w:p>
        </w:tc>
        <w:tc>
          <w:tcPr>
            <w:tcW w:w="1929" w:type="dxa"/>
            <w:vMerge w:val="restart"/>
            <w:tcBorders>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rPr>
            </w:pPr>
            <w:r>
              <w:rPr>
                <w:rFonts w:cs="Times New Roman" w:ascii="Times New Roman" w:hAnsi="Times New Roman"/>
              </w:rPr>
            </w:r>
          </w:p>
        </w:tc>
      </w:tr>
      <w:tr>
        <w:trPr>
          <w:trHeight w:val="11" w:hRule="atLeast"/>
        </w:trPr>
        <w:tc>
          <w:tcPr>
            <w:tcW w:w="564" w:type="dxa"/>
            <w:vMerge w:val="continue"/>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r>
          </w:p>
        </w:tc>
        <w:tc>
          <w:tcPr>
            <w:tcW w:w="6576" w:type="dxa"/>
            <w:gridSpan w:val="5"/>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Процессная часть</w:t>
            </w:r>
          </w:p>
        </w:tc>
        <w:tc>
          <w:tcPr>
            <w:tcW w:w="1929" w:type="dxa"/>
            <w:vMerge w:val="continue"/>
            <w:tcBorders>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rPr>
            </w:pPr>
            <w:r>
              <w:rPr>
                <w:rFonts w:cs="Times New Roman" w:ascii="Times New Roman" w:hAnsi="Times New Roman"/>
              </w:rPr>
            </w:r>
          </w:p>
        </w:tc>
      </w:tr>
      <w:tr>
        <w:trPr/>
        <w:tc>
          <w:tcPr>
            <w:tcW w:w="564" w:type="dxa"/>
            <w:vMerge w:val="restart"/>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1.1</w:t>
            </w:r>
          </w:p>
        </w:tc>
        <w:tc>
          <w:tcPr>
            <w:tcW w:w="6576" w:type="dxa"/>
            <w:gridSpan w:val="5"/>
            <w:tcBorders>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Комплекс процессных мероприятий (структурный элемент) "Благоустройство территорий, детских и спортивных площадок на территории Лазовского муниципального округа»</w:t>
            </w:r>
          </w:p>
        </w:tc>
        <w:tc>
          <w:tcPr>
            <w:tcW w:w="1929"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r>
          </w:p>
        </w:tc>
      </w:tr>
      <w:tr>
        <w:trPr/>
        <w:tc>
          <w:tcPr>
            <w:tcW w:w="564" w:type="dxa"/>
            <w:vMerge w:val="continue"/>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r>
          </w:p>
        </w:tc>
        <w:tc>
          <w:tcPr>
            <w:tcW w:w="2192" w:type="dxa"/>
            <w:tcBorders>
              <w:left w:val="single" w:sz="4" w:space="0" w:color="000000"/>
              <w:bottom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Благоустройство территорий общего пользования, многоквартирных домов, детских и спортивных площадок</w:t>
            </w:r>
          </w:p>
        </w:tc>
        <w:tc>
          <w:tcPr>
            <w:tcW w:w="2192" w:type="dxa"/>
            <w:gridSpan w:val="2"/>
            <w:tcBorders>
              <w:left w:val="single" w:sz="4" w:space="0" w:color="000000"/>
              <w:bottom w:val="single" w:sz="4" w:space="0" w:color="000000"/>
            </w:tcBorders>
          </w:tcPr>
          <w:p>
            <w:pPr>
              <w:pStyle w:val="ConsPlusNormal"/>
              <w:widowControl w:val="false"/>
              <w:ind w:firstLine="5"/>
              <w:jc w:val="center"/>
              <w:rPr>
                <w:rFonts w:ascii="Times New Roman" w:hAnsi="Times New Roman" w:cs="Times New Roman"/>
              </w:rPr>
            </w:pPr>
            <w:r>
              <w:rPr>
                <w:rFonts w:cs="Times New Roman" w:ascii="Times New Roman" w:hAnsi="Times New Roman"/>
              </w:rPr>
              <w:t>2025-2030 гг.</w:t>
            </w:r>
          </w:p>
        </w:tc>
        <w:tc>
          <w:tcPr>
            <w:tcW w:w="2192" w:type="dxa"/>
            <w:gridSpan w:val="2"/>
            <w:tcBorders>
              <w:left w:val="single" w:sz="4" w:space="0" w:color="000000"/>
              <w:bottom w:val="single" w:sz="4" w:space="0" w:color="000000"/>
              <w:right w:val="single" w:sz="4" w:space="0" w:color="000000"/>
            </w:tcBorders>
          </w:tcPr>
          <w:p>
            <w:pPr>
              <w:pStyle w:val="ConsPlusNormal"/>
              <w:widowControl w:val="false"/>
              <w:ind w:hanging="0"/>
              <w:rPr/>
            </w:pPr>
            <w:r>
              <w:rPr>
                <w:rFonts w:cs="Times New Roman" w:ascii="Times New Roman" w:hAnsi="Times New Roman"/>
              </w:rPr>
              <w:t>Улучшение качества жизни жителей, повышение привлекательности района, повышение социальной интеграция разных групп населения, формирование здорового образа жизни среди детей и взрослых.</w:t>
            </w:r>
          </w:p>
        </w:tc>
        <w:tc>
          <w:tcPr>
            <w:tcW w:w="1929"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Ответственный исполнитель: Отдел жилищно-коммунального хозяйства администрации Лазовского муниципального округа; Соисполнители: Отдел архитектуры, градостроительства, земельных и имущественных отношений; Финансово-экономическое управление; Начальники территориальных отделов администрации Лазовского муниципального округа</w:t>
            </w:r>
          </w:p>
        </w:tc>
      </w:tr>
    </w:tbl>
    <w:p>
      <w:pPr>
        <w:sectPr>
          <w:type w:val="nextPage"/>
          <w:pgSz w:w="11906" w:h="16838"/>
          <w:pgMar w:left="1247" w:right="851" w:header="0" w:top="993" w:footer="0" w:bottom="709" w:gutter="0"/>
          <w:pgNumType w:fmt="decimal"/>
          <w:formProt w:val="false"/>
          <w:textDirection w:val="lrTb"/>
          <w:docGrid w:type="default" w:linePitch="360" w:charSpace="24576"/>
        </w:sectPr>
      </w:pP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t>Приложение 3</w:t>
      </w:r>
    </w:p>
    <w:p>
      <w:pPr>
        <w:pStyle w:val="ConsPlusNormal"/>
        <w:jc w:val="right"/>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sz w:val="24"/>
          <w:szCs w:val="24"/>
        </w:rPr>
      </w:pPr>
      <w:r>
        <w:rPr>
          <w:rFonts w:cs="Times New Roman" w:ascii="Times New Roman" w:hAnsi="Times New Roman"/>
          <w:sz w:val="24"/>
          <w:szCs w:val="24"/>
        </w:rPr>
        <w:t>3. Показатели и их значения в разрезе мероприятий</w:t>
      </w:r>
    </w:p>
    <w:p>
      <w:pPr>
        <w:pStyle w:val="ConsPlusNormal"/>
        <w:jc w:val="center"/>
        <w:rPr>
          <w:rFonts w:ascii="Times New Roman" w:hAnsi="Times New Roman" w:cs="Times New Roman"/>
          <w:sz w:val="24"/>
          <w:szCs w:val="24"/>
        </w:rPr>
      </w:pPr>
      <w:r>
        <w:rPr>
          <w:rFonts w:cs="Times New Roman" w:ascii="Times New Roman" w:hAnsi="Times New Roman"/>
          <w:sz w:val="24"/>
          <w:szCs w:val="24"/>
        </w:rPr>
        <w:t>структурных элементов муниципальной программы</w:t>
      </w:r>
    </w:p>
    <w:p>
      <w:pPr>
        <w:pStyle w:val="ConsPlusNormal"/>
        <w:jc w:val="center"/>
        <w:rPr>
          <w:rFonts w:ascii="Times New Roman" w:hAnsi="Times New Roman" w:cs="Times New Roman"/>
          <w:u w:val="single"/>
        </w:rPr>
      </w:pPr>
      <w:r>
        <w:rPr>
          <w:rFonts w:cs="Times New Roman" w:ascii="Times New Roman" w:hAnsi="Times New Roman"/>
          <w:sz w:val="24"/>
          <w:szCs w:val="24"/>
          <w:u w:val="single"/>
        </w:rPr>
        <w:t>«Формирование современной городской среды Лазовского муниципального округа на 2025-2030 гг.»</w:t>
      </w:r>
    </w:p>
    <w:p>
      <w:pPr>
        <w:pStyle w:val="ConsPlusNormal"/>
        <w:jc w:val="center"/>
        <w:rPr>
          <w:rFonts w:ascii="Times New Roman" w:hAnsi="Times New Roman" w:cs="Times New Roman"/>
        </w:rPr>
      </w:pPr>
      <w:r>
        <w:rPr>
          <w:rFonts w:cs="Times New Roman" w:ascii="Times New Roman" w:hAnsi="Times New Roman"/>
        </w:rPr>
      </w:r>
    </w:p>
    <w:tbl>
      <w:tblPr>
        <w:tblW w:w="14601" w:type="dxa"/>
        <w:jc w:val="left"/>
        <w:tblInd w:w="-80" w:type="dxa"/>
        <w:tblLayout w:type="fixed"/>
        <w:tblCellMar>
          <w:top w:w="102" w:type="dxa"/>
          <w:left w:w="62" w:type="dxa"/>
          <w:bottom w:w="102" w:type="dxa"/>
          <w:right w:w="62" w:type="dxa"/>
        </w:tblCellMar>
        <w:tblLook w:val="0000"/>
      </w:tblPr>
      <w:tblGrid>
        <w:gridCol w:w="566"/>
        <w:gridCol w:w="1561"/>
        <w:gridCol w:w="1701"/>
        <w:gridCol w:w="1276"/>
        <w:gridCol w:w="1276"/>
        <w:gridCol w:w="1133"/>
        <w:gridCol w:w="1133"/>
        <w:gridCol w:w="1136"/>
        <w:gridCol w:w="1133"/>
        <w:gridCol w:w="1133"/>
        <w:gridCol w:w="1136"/>
        <w:gridCol w:w="1416"/>
      </w:tblGrid>
      <w:tr>
        <w:trPr/>
        <w:tc>
          <w:tcPr>
            <w:tcW w:w="566"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N п/п</w:t>
            </w:r>
          </w:p>
        </w:tc>
        <w:tc>
          <w:tcPr>
            <w:tcW w:w="1561"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Наименование направления, структурного элемента, мероприятия</w:t>
            </w:r>
          </w:p>
        </w:tc>
        <w:tc>
          <w:tcPr>
            <w:tcW w:w="1701"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ind w:firstLine="20"/>
              <w:jc w:val="center"/>
              <w:rPr>
                <w:rFonts w:ascii="Times New Roman" w:hAnsi="Times New Roman" w:cs="Times New Roman"/>
              </w:rPr>
            </w:pPr>
            <w:r>
              <w:rPr>
                <w:rFonts w:cs="Times New Roman" w:ascii="Times New Roman" w:hAnsi="Times New Roman"/>
              </w:rPr>
              <w:t>Показатели</w:t>
            </w:r>
          </w:p>
        </w:tc>
        <w:tc>
          <w:tcPr>
            <w:tcW w:w="1276"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Ед. измерения</w:t>
            </w:r>
          </w:p>
        </w:tc>
        <w:tc>
          <w:tcPr>
            <w:tcW w:w="1276"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Базовое значение показателя</w:t>
            </w:r>
          </w:p>
        </w:tc>
        <w:tc>
          <w:tcPr>
            <w:tcW w:w="8220" w:type="dxa"/>
            <w:gridSpan w:val="7"/>
            <w:tcBorders>
              <w:top w:val="single" w:sz="4" w:space="0" w:color="000000"/>
              <w:left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Значения показателей</w:t>
            </w:r>
          </w:p>
        </w:tc>
      </w:tr>
      <w:tr>
        <w:trPr/>
        <w:tc>
          <w:tcPr>
            <w:tcW w:w="56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56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2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2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133"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2025 г.</w:t>
            </w:r>
          </w:p>
        </w:tc>
        <w:tc>
          <w:tcPr>
            <w:tcW w:w="1133"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2026 г.</w:t>
            </w:r>
          </w:p>
        </w:tc>
        <w:tc>
          <w:tcPr>
            <w:tcW w:w="1136"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2027 г.</w:t>
            </w:r>
          </w:p>
        </w:tc>
        <w:tc>
          <w:tcPr>
            <w:tcW w:w="1133"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2028 г.</w:t>
            </w:r>
          </w:p>
        </w:tc>
        <w:tc>
          <w:tcPr>
            <w:tcW w:w="1133" w:type="dxa"/>
            <w:tcBorders>
              <w:top w:val="single" w:sz="4" w:space="0" w:color="000000"/>
              <w:left w:val="single" w:sz="4" w:space="0" w:color="000000"/>
              <w:bottom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2029 г.</w:t>
            </w:r>
          </w:p>
        </w:tc>
        <w:tc>
          <w:tcPr>
            <w:tcW w:w="1136" w:type="dxa"/>
            <w:tcBorders>
              <w:top w:val="single" w:sz="4" w:space="0" w:color="000000"/>
              <w:left w:val="single" w:sz="4" w:space="0" w:color="000000"/>
              <w:bottom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2030  г.</w:t>
            </w:r>
          </w:p>
        </w:tc>
        <w:tc>
          <w:tcPr>
            <w:tcW w:w="1416" w:type="dxa"/>
            <w:tcBorders>
              <w:top w:val="single" w:sz="4" w:space="0" w:color="000000"/>
              <w:left w:val="single" w:sz="4" w:space="0" w:color="000000"/>
              <w:bottom w:val="single" w:sz="4" w:space="0" w:color="000000"/>
              <w:right w:val="single" w:sz="4" w:space="0" w:color="000000"/>
            </w:tcBorders>
          </w:tcPr>
          <w:p>
            <w:pPr>
              <w:pStyle w:val="ConsPlusNormal"/>
              <w:widowControl w:val="false"/>
              <w:tabs>
                <w:tab w:val="clear" w:pos="708"/>
                <w:tab w:val="left" w:pos="1185" w:leader="none"/>
              </w:tabs>
              <w:ind w:hanging="0"/>
              <w:jc w:val="center"/>
              <w:rPr>
                <w:rFonts w:ascii="Times New Roman" w:hAnsi="Times New Roman" w:cs="Times New Roman"/>
              </w:rPr>
            </w:pPr>
            <w:r>
              <w:rPr>
                <w:rFonts w:cs="Times New Roman" w:ascii="Times New Roman" w:hAnsi="Times New Roman"/>
              </w:rPr>
              <w:t>Всего</w:t>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1</w:t>
            </w:r>
          </w:p>
        </w:tc>
        <w:tc>
          <w:tcPr>
            <w:tcW w:w="1561"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2</w:t>
            </w:r>
          </w:p>
        </w:tc>
        <w:tc>
          <w:tcPr>
            <w:tcW w:w="1701"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3</w:t>
            </w:r>
          </w:p>
        </w:tc>
        <w:tc>
          <w:tcPr>
            <w:tcW w:w="1276"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4</w:t>
            </w:r>
          </w:p>
        </w:tc>
        <w:tc>
          <w:tcPr>
            <w:tcW w:w="1276"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5</w:t>
            </w:r>
          </w:p>
        </w:tc>
        <w:tc>
          <w:tcPr>
            <w:tcW w:w="1133"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6</w:t>
            </w:r>
          </w:p>
        </w:tc>
        <w:tc>
          <w:tcPr>
            <w:tcW w:w="1133"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7</w:t>
            </w:r>
          </w:p>
        </w:tc>
        <w:tc>
          <w:tcPr>
            <w:tcW w:w="1136"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8</w:t>
            </w:r>
          </w:p>
        </w:tc>
        <w:tc>
          <w:tcPr>
            <w:tcW w:w="1133"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9</w:t>
            </w:r>
          </w:p>
        </w:tc>
        <w:tc>
          <w:tcPr>
            <w:tcW w:w="1133" w:type="dxa"/>
            <w:tcBorders>
              <w:top w:val="single" w:sz="4" w:space="0" w:color="000000"/>
              <w:left w:val="single" w:sz="4" w:space="0" w:color="000000"/>
              <w:bottom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10</w:t>
            </w:r>
          </w:p>
        </w:tc>
        <w:tc>
          <w:tcPr>
            <w:tcW w:w="1136" w:type="dxa"/>
            <w:tcBorders>
              <w:top w:val="single" w:sz="4" w:space="0" w:color="000000"/>
              <w:left w:val="single" w:sz="4" w:space="0" w:color="000000"/>
              <w:bottom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11</w:t>
            </w:r>
          </w:p>
        </w:tc>
        <w:tc>
          <w:tcPr>
            <w:tcW w:w="1416"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12</w:t>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1.</w:t>
            </w:r>
          </w:p>
        </w:tc>
        <w:tc>
          <w:tcPr>
            <w:tcW w:w="14034" w:type="dxa"/>
            <w:gridSpan w:val="11"/>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Направление 1 «Благоустройство территорий, детских и спортивных площадок»</w:t>
            </w:r>
          </w:p>
        </w:tc>
      </w:tr>
      <w:tr>
        <w:trPr/>
        <w:tc>
          <w:tcPr>
            <w:tcW w:w="566"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1.1.</w:t>
            </w:r>
          </w:p>
        </w:tc>
        <w:tc>
          <w:tcPr>
            <w:tcW w:w="14034" w:type="dxa"/>
            <w:gridSpan w:val="11"/>
            <w:tcBorders>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Структурный элемент 1.1 Муниципальный проект "Благоустройство территорий, детских и спортивных площадок на территории</w:t>
            </w:r>
          </w:p>
          <w:p>
            <w:pPr>
              <w:pStyle w:val="ConsPlusNormal"/>
              <w:widowControl w:val="false"/>
              <w:ind w:hanging="0"/>
              <w:jc w:val="center"/>
              <w:rPr>
                <w:rFonts w:ascii="Times New Roman" w:hAnsi="Times New Roman" w:cs="Times New Roman"/>
              </w:rPr>
            </w:pPr>
            <w:r>
              <w:rPr>
                <w:rFonts w:cs="Times New Roman" w:ascii="Times New Roman" w:hAnsi="Times New Roman"/>
              </w:rPr>
              <w:t>Лазовского муниципального округа»</w:t>
            </w:r>
          </w:p>
        </w:tc>
      </w:tr>
      <w:tr>
        <w:trPr/>
        <w:tc>
          <w:tcPr>
            <w:tcW w:w="566" w:type="dxa"/>
            <w:vMerge w:val="restart"/>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1.1.1</w:t>
            </w:r>
          </w:p>
        </w:tc>
        <w:tc>
          <w:tcPr>
            <w:tcW w:w="1561" w:type="dxa"/>
            <w:vMerge w:val="restart"/>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Мероприятие (результат) 1 «Приведение в нормативное состояние территории Лазовского муниципального округа»</w:t>
            </w:r>
          </w:p>
        </w:tc>
        <w:tc>
          <w:tcPr>
            <w:tcW w:w="1701"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 xml:space="preserve">Количество благоустроенных </w:t>
            </w:r>
            <w:r>
              <w:rPr>
                <w:rFonts w:cs="Times New Roman" w:ascii="Times New Roman" w:hAnsi="Times New Roman"/>
                <w:color w:val="000000"/>
              </w:rPr>
              <w:t xml:space="preserve">общественных  </w:t>
            </w:r>
            <w:r>
              <w:rPr>
                <w:rFonts w:cs="Times New Roman" w:ascii="Times New Roman" w:hAnsi="Times New Roman"/>
              </w:rPr>
              <w:t>территорий</w:t>
            </w:r>
          </w:p>
        </w:tc>
        <w:tc>
          <w:tcPr>
            <w:tcW w:w="1276"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Ед.</w:t>
            </w:r>
          </w:p>
        </w:tc>
        <w:tc>
          <w:tcPr>
            <w:tcW w:w="1276"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0</w:t>
            </w:r>
          </w:p>
        </w:tc>
        <w:tc>
          <w:tcPr>
            <w:tcW w:w="1133"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0</w:t>
            </w:r>
          </w:p>
        </w:tc>
        <w:tc>
          <w:tcPr>
            <w:tcW w:w="1133"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0</w:t>
            </w:r>
          </w:p>
        </w:tc>
        <w:tc>
          <w:tcPr>
            <w:tcW w:w="1136"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0</w:t>
            </w:r>
          </w:p>
        </w:tc>
        <w:tc>
          <w:tcPr>
            <w:tcW w:w="1133"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0</w:t>
            </w:r>
          </w:p>
        </w:tc>
        <w:tc>
          <w:tcPr>
            <w:tcW w:w="1133" w:type="dxa"/>
            <w:tcBorders>
              <w:left w:val="single" w:sz="4" w:space="0" w:color="000000"/>
              <w:bottom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0</w:t>
            </w:r>
          </w:p>
        </w:tc>
        <w:tc>
          <w:tcPr>
            <w:tcW w:w="1136" w:type="dxa"/>
            <w:tcBorders>
              <w:left w:val="single" w:sz="4" w:space="0" w:color="000000"/>
              <w:bottom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0</w:t>
            </w:r>
          </w:p>
        </w:tc>
        <w:tc>
          <w:tcPr>
            <w:tcW w:w="1416"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0</w:t>
            </w:r>
          </w:p>
        </w:tc>
      </w:tr>
      <w:tr>
        <w:trPr/>
        <w:tc>
          <w:tcPr>
            <w:tcW w:w="566" w:type="dxa"/>
            <w:vMerge w:val="continue"/>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r>
          </w:p>
        </w:tc>
        <w:tc>
          <w:tcPr>
            <w:tcW w:w="1561" w:type="dxa"/>
            <w:vMerge w:val="continue"/>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r>
          </w:p>
        </w:tc>
        <w:tc>
          <w:tcPr>
            <w:tcW w:w="1701"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 xml:space="preserve">Количество благоустроенных </w:t>
            </w:r>
            <w:r>
              <w:rPr>
                <w:rFonts w:cs="Times New Roman" w:ascii="Times New Roman" w:hAnsi="Times New Roman"/>
                <w:color w:val="000000"/>
              </w:rPr>
              <w:t>детских площадок</w:t>
            </w:r>
          </w:p>
        </w:tc>
        <w:tc>
          <w:tcPr>
            <w:tcW w:w="1276"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Ед.</w:t>
            </w:r>
          </w:p>
        </w:tc>
        <w:tc>
          <w:tcPr>
            <w:tcW w:w="1276"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0</w:t>
            </w:r>
          </w:p>
        </w:tc>
        <w:tc>
          <w:tcPr>
            <w:tcW w:w="1133"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0</w:t>
            </w:r>
          </w:p>
        </w:tc>
        <w:tc>
          <w:tcPr>
            <w:tcW w:w="1133"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0</w:t>
            </w:r>
          </w:p>
        </w:tc>
        <w:tc>
          <w:tcPr>
            <w:tcW w:w="1136"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0</w:t>
            </w:r>
          </w:p>
        </w:tc>
        <w:tc>
          <w:tcPr>
            <w:tcW w:w="1133"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0</w:t>
            </w:r>
          </w:p>
        </w:tc>
        <w:tc>
          <w:tcPr>
            <w:tcW w:w="1133" w:type="dxa"/>
            <w:tcBorders>
              <w:left w:val="single" w:sz="4" w:space="0" w:color="000000"/>
              <w:bottom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0</w:t>
            </w:r>
          </w:p>
        </w:tc>
        <w:tc>
          <w:tcPr>
            <w:tcW w:w="1136" w:type="dxa"/>
            <w:tcBorders>
              <w:left w:val="single" w:sz="4" w:space="0" w:color="000000"/>
              <w:bottom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0</w:t>
            </w:r>
          </w:p>
        </w:tc>
        <w:tc>
          <w:tcPr>
            <w:tcW w:w="1416"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0</w:t>
            </w:r>
          </w:p>
        </w:tc>
      </w:tr>
      <w:tr>
        <w:trPr/>
        <w:tc>
          <w:tcPr>
            <w:tcW w:w="566" w:type="dxa"/>
            <w:vMerge w:val="continue"/>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r>
          </w:p>
        </w:tc>
        <w:tc>
          <w:tcPr>
            <w:tcW w:w="1561" w:type="dxa"/>
            <w:vMerge w:val="continue"/>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r>
          </w:p>
        </w:tc>
        <w:tc>
          <w:tcPr>
            <w:tcW w:w="1701"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Количество благоустроенных спортивных площадок</w:t>
            </w:r>
          </w:p>
        </w:tc>
        <w:tc>
          <w:tcPr>
            <w:tcW w:w="1276"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Ед.</w:t>
            </w:r>
          </w:p>
        </w:tc>
        <w:tc>
          <w:tcPr>
            <w:tcW w:w="1276"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0</w:t>
            </w:r>
          </w:p>
        </w:tc>
        <w:tc>
          <w:tcPr>
            <w:tcW w:w="1133"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0</w:t>
            </w:r>
          </w:p>
        </w:tc>
        <w:tc>
          <w:tcPr>
            <w:tcW w:w="1133"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0</w:t>
            </w:r>
          </w:p>
        </w:tc>
        <w:tc>
          <w:tcPr>
            <w:tcW w:w="1136"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0</w:t>
            </w:r>
          </w:p>
        </w:tc>
        <w:tc>
          <w:tcPr>
            <w:tcW w:w="1133"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0</w:t>
            </w:r>
          </w:p>
        </w:tc>
        <w:tc>
          <w:tcPr>
            <w:tcW w:w="1133" w:type="dxa"/>
            <w:tcBorders>
              <w:left w:val="single" w:sz="4" w:space="0" w:color="000000"/>
              <w:bottom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0</w:t>
            </w:r>
          </w:p>
        </w:tc>
        <w:tc>
          <w:tcPr>
            <w:tcW w:w="1136" w:type="dxa"/>
            <w:tcBorders>
              <w:left w:val="single" w:sz="4" w:space="0" w:color="000000"/>
              <w:bottom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0</w:t>
            </w:r>
          </w:p>
        </w:tc>
        <w:tc>
          <w:tcPr>
            <w:tcW w:w="1416"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0</w:t>
            </w:r>
          </w:p>
        </w:tc>
      </w:tr>
      <w:tr>
        <w:trPr/>
        <w:tc>
          <w:tcPr>
            <w:tcW w:w="566"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1.1.2</w:t>
            </w:r>
          </w:p>
        </w:tc>
        <w:tc>
          <w:tcPr>
            <w:tcW w:w="1561"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Мероприятие (результат) 2 «Поддержка муниципальных программ по благоустройству территорий муниципальных образований».</w:t>
            </w:r>
          </w:p>
        </w:tc>
        <w:tc>
          <w:tcPr>
            <w:tcW w:w="1701"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r>
          </w:p>
          <w:p>
            <w:pPr>
              <w:pStyle w:val="ConsPlusNormal"/>
              <w:widowControl w:val="false"/>
              <w:ind w:hanging="0"/>
              <w:rPr>
                <w:rFonts w:ascii="Times New Roman" w:hAnsi="Times New Roman" w:cs="Times New Roman"/>
              </w:rPr>
            </w:pPr>
            <w:r>
              <w:rPr>
                <w:rFonts w:cs="Times New Roman" w:ascii="Times New Roman" w:hAnsi="Times New Roman"/>
              </w:rPr>
              <w:t xml:space="preserve">Количество благоустроенных </w:t>
            </w:r>
            <w:r>
              <w:rPr>
                <w:rFonts w:cs="Times New Roman" w:ascii="Times New Roman" w:hAnsi="Times New Roman"/>
                <w:color w:val="000000"/>
              </w:rPr>
              <w:t xml:space="preserve">дворовых </w:t>
            </w:r>
            <w:r>
              <w:rPr>
                <w:rFonts w:cs="Times New Roman" w:ascii="Times New Roman" w:hAnsi="Times New Roman"/>
              </w:rPr>
              <w:t>территорий</w:t>
            </w:r>
          </w:p>
        </w:tc>
        <w:tc>
          <w:tcPr>
            <w:tcW w:w="1276"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r>
          </w:p>
          <w:p>
            <w:pPr>
              <w:pStyle w:val="ConsPlusNormal"/>
              <w:widowControl w:val="false"/>
              <w:ind w:hanging="0"/>
              <w:rPr>
                <w:rFonts w:ascii="Times New Roman" w:hAnsi="Times New Roman" w:cs="Times New Roman"/>
              </w:rPr>
            </w:pPr>
            <w:r>
              <w:rPr>
                <w:rFonts w:cs="Times New Roman" w:ascii="Times New Roman" w:hAnsi="Times New Roman"/>
              </w:rPr>
              <w:t>Ед.</w:t>
            </w:r>
          </w:p>
        </w:tc>
        <w:tc>
          <w:tcPr>
            <w:tcW w:w="1276"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r>
          </w:p>
          <w:p>
            <w:pPr>
              <w:pStyle w:val="ConsPlusNormal"/>
              <w:widowControl w:val="false"/>
              <w:ind w:hanging="0"/>
              <w:rPr>
                <w:rFonts w:ascii="Times New Roman" w:hAnsi="Times New Roman" w:cs="Times New Roman"/>
              </w:rPr>
            </w:pPr>
            <w:r>
              <w:rPr>
                <w:rFonts w:cs="Times New Roman" w:ascii="Times New Roman" w:hAnsi="Times New Roman"/>
              </w:rPr>
              <w:t>0</w:t>
            </w:r>
          </w:p>
        </w:tc>
        <w:tc>
          <w:tcPr>
            <w:tcW w:w="1133"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r>
          </w:p>
          <w:p>
            <w:pPr>
              <w:pStyle w:val="ConsPlusNormal"/>
              <w:widowControl w:val="false"/>
              <w:ind w:hanging="0"/>
              <w:rPr>
                <w:rFonts w:ascii="Times New Roman" w:hAnsi="Times New Roman" w:cs="Times New Roman"/>
              </w:rPr>
            </w:pPr>
            <w:r>
              <w:rPr>
                <w:rFonts w:cs="Times New Roman" w:ascii="Times New Roman" w:hAnsi="Times New Roman"/>
              </w:rPr>
              <w:t>0</w:t>
            </w:r>
          </w:p>
        </w:tc>
        <w:tc>
          <w:tcPr>
            <w:tcW w:w="1133"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0</w:t>
            </w:r>
          </w:p>
        </w:tc>
        <w:tc>
          <w:tcPr>
            <w:tcW w:w="1136"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0</w:t>
            </w:r>
          </w:p>
        </w:tc>
        <w:tc>
          <w:tcPr>
            <w:tcW w:w="1133"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0</w:t>
            </w:r>
          </w:p>
        </w:tc>
        <w:tc>
          <w:tcPr>
            <w:tcW w:w="1133" w:type="dxa"/>
            <w:tcBorders>
              <w:top w:val="single" w:sz="4" w:space="0" w:color="000000"/>
              <w:left w:val="single" w:sz="4" w:space="0" w:color="000000"/>
              <w:bottom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0</w:t>
            </w:r>
          </w:p>
        </w:tc>
        <w:tc>
          <w:tcPr>
            <w:tcW w:w="1136" w:type="dxa"/>
            <w:tcBorders>
              <w:top w:val="single" w:sz="4" w:space="0" w:color="000000"/>
              <w:left w:val="single" w:sz="4" w:space="0" w:color="000000"/>
              <w:bottom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0</w:t>
            </w:r>
          </w:p>
        </w:tc>
        <w:tc>
          <w:tcPr>
            <w:tcW w:w="1416"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0</w:t>
            </w:r>
          </w:p>
        </w:tc>
      </w:tr>
    </w:tbl>
    <w:p>
      <w:pPr>
        <w:pStyle w:val="ConsPlusNormal"/>
        <w:jc w:val="center"/>
        <w:rPr>
          <w:rFonts w:ascii="Times New Roman" w:hAnsi="Times New Roman" w:cs="Times New Roman"/>
        </w:rPr>
      </w:pPr>
      <w:r>
        <w:rPr>
          <w:rFonts w:cs="Times New Roman" w:ascii="Times New Roman" w:hAnsi="Times New Roman"/>
        </w:rPr>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t>Приложение 4</w:t>
      </w:r>
    </w:p>
    <w:p>
      <w:pPr>
        <w:pStyle w:val="ConsPlusNormal"/>
        <w:jc w:val="center"/>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sz w:val="24"/>
          <w:szCs w:val="24"/>
        </w:rPr>
      </w:pPr>
      <w:r>
        <w:rPr>
          <w:rFonts w:cs="Times New Roman" w:ascii="Times New Roman" w:hAnsi="Times New Roman"/>
          <w:sz w:val="24"/>
          <w:szCs w:val="24"/>
        </w:rPr>
        <w:t>4. Финансовое обеспечение муниципальной программы</w:t>
      </w:r>
    </w:p>
    <w:p>
      <w:pPr>
        <w:pStyle w:val="ConsPlusNormal"/>
        <w:jc w:val="center"/>
        <w:rPr>
          <w:rFonts w:ascii="Times New Roman" w:hAnsi="Times New Roman" w:cs="Times New Roman"/>
          <w:sz w:val="24"/>
          <w:szCs w:val="24"/>
          <w:u w:val="single"/>
        </w:rPr>
      </w:pPr>
      <w:r>
        <w:rPr>
          <w:rFonts w:cs="Times New Roman" w:ascii="Times New Roman" w:hAnsi="Times New Roman"/>
          <w:sz w:val="24"/>
          <w:szCs w:val="24"/>
          <w:u w:val="single"/>
        </w:rPr>
        <w:t>«Формирование современной городской средыЛазовского муниципального округа на 2025-2030 гг.»</w:t>
      </w:r>
    </w:p>
    <w:p>
      <w:pPr>
        <w:pStyle w:val="ConsPlusNormal"/>
        <w:jc w:val="center"/>
        <w:rPr>
          <w:rFonts w:ascii="Times New Roman" w:hAnsi="Times New Roman" w:cs="Times New Roman"/>
        </w:rPr>
      </w:pPr>
      <w:r>
        <w:rPr>
          <w:rFonts w:cs="Times New Roman" w:ascii="Times New Roman" w:hAnsi="Times New Roman"/>
        </w:rPr>
      </w:r>
    </w:p>
    <w:tbl>
      <w:tblPr>
        <w:tblW w:w="14237" w:type="dxa"/>
        <w:jc w:val="left"/>
        <w:tblInd w:w="-67" w:type="dxa"/>
        <w:tblLayout w:type="fixed"/>
        <w:tblCellMar>
          <w:top w:w="102" w:type="dxa"/>
          <w:left w:w="62" w:type="dxa"/>
          <w:bottom w:w="102" w:type="dxa"/>
          <w:right w:w="62" w:type="dxa"/>
        </w:tblCellMar>
        <w:tblLook w:val="0000"/>
      </w:tblPr>
      <w:tblGrid>
        <w:gridCol w:w="549"/>
        <w:gridCol w:w="1978"/>
        <w:gridCol w:w="1845"/>
        <w:gridCol w:w="1559"/>
        <w:gridCol w:w="1278"/>
        <w:gridCol w:w="1136"/>
        <w:gridCol w:w="1136"/>
        <w:gridCol w:w="1277"/>
        <w:gridCol w:w="1142"/>
        <w:gridCol w:w="1135"/>
        <w:gridCol w:w="1200"/>
      </w:tblGrid>
      <w:tr>
        <w:trPr/>
        <w:tc>
          <w:tcPr>
            <w:tcW w:w="549"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N п/п</w:t>
            </w:r>
          </w:p>
        </w:tc>
        <w:tc>
          <w:tcPr>
            <w:tcW w:w="1978"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Наименование программы, направления, структурного элемента, мероприятия</w:t>
            </w:r>
          </w:p>
        </w:tc>
        <w:tc>
          <w:tcPr>
            <w:tcW w:w="1845"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Ответственный исполнитель, соисполнители</w:t>
            </w:r>
          </w:p>
        </w:tc>
        <w:tc>
          <w:tcPr>
            <w:tcW w:w="1559"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Источники финансирования</w:t>
            </w:r>
          </w:p>
        </w:tc>
        <w:tc>
          <w:tcPr>
            <w:tcW w:w="7104" w:type="dxa"/>
            <w:gridSpan w:val="6"/>
            <w:tcBorders>
              <w:top w:val="single" w:sz="4" w:space="0" w:color="000000"/>
              <w:left w:val="single" w:sz="4" w:space="0" w:color="000000"/>
              <w:bottom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Объем финансового обеспечения по годам реализации, тыс. рублей</w:t>
            </w:r>
          </w:p>
        </w:tc>
        <w:tc>
          <w:tcPr>
            <w:tcW w:w="1200"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r>
          </w:p>
        </w:tc>
      </w:tr>
      <w:tr>
        <w:trPr/>
        <w:tc>
          <w:tcPr>
            <w:tcW w:w="54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97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84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55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278"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2025 г.</w:t>
            </w:r>
          </w:p>
        </w:tc>
        <w:tc>
          <w:tcPr>
            <w:tcW w:w="1136"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2026 г.</w:t>
            </w:r>
          </w:p>
        </w:tc>
        <w:tc>
          <w:tcPr>
            <w:tcW w:w="1136"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2027 г.</w:t>
            </w:r>
          </w:p>
        </w:tc>
        <w:tc>
          <w:tcPr>
            <w:tcW w:w="1277"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2028 г.</w:t>
            </w:r>
          </w:p>
        </w:tc>
        <w:tc>
          <w:tcPr>
            <w:tcW w:w="1142"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2029 г.</w:t>
            </w:r>
          </w:p>
        </w:tc>
        <w:tc>
          <w:tcPr>
            <w:tcW w:w="1135" w:type="dxa"/>
            <w:tcBorders>
              <w:top w:val="single" w:sz="4" w:space="0" w:color="000000"/>
              <w:left w:val="single" w:sz="4" w:space="0" w:color="000000"/>
              <w:bottom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2030                         г.</w:t>
            </w:r>
          </w:p>
        </w:tc>
        <w:tc>
          <w:tcPr>
            <w:tcW w:w="1200"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Всего</w:t>
            </w:r>
          </w:p>
        </w:tc>
      </w:tr>
      <w:tr>
        <w:trPr/>
        <w:tc>
          <w:tcPr>
            <w:tcW w:w="549"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1</w:t>
            </w:r>
          </w:p>
        </w:tc>
        <w:tc>
          <w:tcPr>
            <w:tcW w:w="197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2</w:t>
            </w:r>
          </w:p>
        </w:tc>
        <w:tc>
          <w:tcPr>
            <w:tcW w:w="1845"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3</w:t>
            </w:r>
          </w:p>
        </w:tc>
        <w:tc>
          <w:tcPr>
            <w:tcW w:w="1559"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4</w:t>
            </w:r>
          </w:p>
        </w:tc>
        <w:tc>
          <w:tcPr>
            <w:tcW w:w="1278"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5</w:t>
            </w:r>
          </w:p>
        </w:tc>
        <w:tc>
          <w:tcPr>
            <w:tcW w:w="1136"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6</w:t>
            </w:r>
          </w:p>
        </w:tc>
        <w:tc>
          <w:tcPr>
            <w:tcW w:w="1136"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7</w:t>
            </w:r>
          </w:p>
        </w:tc>
        <w:tc>
          <w:tcPr>
            <w:tcW w:w="1277"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8</w:t>
            </w:r>
          </w:p>
        </w:tc>
        <w:tc>
          <w:tcPr>
            <w:tcW w:w="1142"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9</w:t>
            </w:r>
          </w:p>
        </w:tc>
        <w:tc>
          <w:tcPr>
            <w:tcW w:w="1135" w:type="dxa"/>
            <w:tcBorders>
              <w:top w:val="single" w:sz="4" w:space="0" w:color="000000"/>
              <w:left w:val="single" w:sz="4" w:space="0" w:color="000000"/>
              <w:bottom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10</w:t>
            </w:r>
          </w:p>
        </w:tc>
        <w:tc>
          <w:tcPr>
            <w:tcW w:w="1200"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11</w:t>
            </w:r>
          </w:p>
        </w:tc>
      </w:tr>
      <w:tr>
        <w:trPr/>
        <w:tc>
          <w:tcPr>
            <w:tcW w:w="549"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rPr>
            </w:pPr>
            <w:r>
              <w:rPr>
                <w:rFonts w:cs="Times New Roman" w:ascii="Times New Roman" w:hAnsi="Times New Roman"/>
              </w:rPr>
            </w:r>
          </w:p>
        </w:tc>
        <w:tc>
          <w:tcPr>
            <w:tcW w:w="1978"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«Формирование современной городской среды Лазовского муниципального округа» на 2025-2030 гг.</w:t>
            </w:r>
          </w:p>
        </w:tc>
        <w:tc>
          <w:tcPr>
            <w:tcW w:w="1845"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всего, в том числе:</w:t>
            </w:r>
          </w:p>
        </w:tc>
        <w:tc>
          <w:tcPr>
            <w:tcW w:w="1559"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всего</w:t>
            </w:r>
          </w:p>
        </w:tc>
        <w:tc>
          <w:tcPr>
            <w:tcW w:w="1278"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77"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42"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5" w:type="dxa"/>
            <w:tcBorders>
              <w:top w:val="single" w:sz="4" w:space="0" w:color="000000"/>
              <w:left w:val="single" w:sz="4" w:space="0" w:color="000000"/>
              <w:bottom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00"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firstLine="79"/>
              <w:jc w:val="center"/>
              <w:rPr>
                <w:rFonts w:ascii="Times New Roman" w:hAnsi="Times New Roman" w:cs="Times New Roman"/>
              </w:rPr>
            </w:pPr>
            <w:r>
              <w:rPr>
                <w:rFonts w:cs="Times New Roman" w:ascii="Times New Roman" w:hAnsi="Times New Roman"/>
              </w:rPr>
              <w:t>0,00</w:t>
            </w:r>
          </w:p>
        </w:tc>
      </w:tr>
      <w:tr>
        <w:trPr/>
        <w:tc>
          <w:tcPr>
            <w:tcW w:w="54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97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84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559"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федеральный бюджет</w:t>
            </w:r>
          </w:p>
        </w:tc>
        <w:tc>
          <w:tcPr>
            <w:tcW w:w="1278"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77"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42"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5" w:type="dxa"/>
            <w:tcBorders>
              <w:top w:val="single" w:sz="4" w:space="0" w:color="000000"/>
              <w:left w:val="single" w:sz="4" w:space="0" w:color="000000"/>
              <w:bottom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00"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firstLine="79"/>
              <w:jc w:val="center"/>
              <w:rPr>
                <w:rFonts w:ascii="Times New Roman" w:hAnsi="Times New Roman" w:cs="Times New Roman"/>
              </w:rPr>
            </w:pPr>
            <w:r>
              <w:rPr>
                <w:rFonts w:cs="Times New Roman" w:ascii="Times New Roman" w:hAnsi="Times New Roman"/>
              </w:rPr>
              <w:t>0,00</w:t>
            </w:r>
          </w:p>
        </w:tc>
      </w:tr>
      <w:tr>
        <w:trPr/>
        <w:tc>
          <w:tcPr>
            <w:tcW w:w="54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97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84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559"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Краевой бюджет</w:t>
            </w:r>
          </w:p>
        </w:tc>
        <w:tc>
          <w:tcPr>
            <w:tcW w:w="1278"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77"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42"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5" w:type="dxa"/>
            <w:tcBorders>
              <w:top w:val="single" w:sz="4" w:space="0" w:color="000000"/>
              <w:left w:val="single" w:sz="4" w:space="0" w:color="000000"/>
              <w:bottom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00"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firstLine="79"/>
              <w:jc w:val="center"/>
              <w:rPr>
                <w:rFonts w:ascii="Times New Roman" w:hAnsi="Times New Roman" w:cs="Times New Roman"/>
              </w:rPr>
            </w:pPr>
            <w:r>
              <w:rPr>
                <w:rFonts w:cs="Times New Roman" w:ascii="Times New Roman" w:hAnsi="Times New Roman"/>
              </w:rPr>
              <w:t>0,00</w:t>
            </w:r>
          </w:p>
        </w:tc>
      </w:tr>
      <w:tr>
        <w:trPr/>
        <w:tc>
          <w:tcPr>
            <w:tcW w:w="54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97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84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559"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бюджет  муниципального округа</w:t>
            </w:r>
          </w:p>
        </w:tc>
        <w:tc>
          <w:tcPr>
            <w:tcW w:w="1278"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77"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42"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5" w:type="dxa"/>
            <w:tcBorders>
              <w:top w:val="single" w:sz="4" w:space="0" w:color="000000"/>
              <w:left w:val="single" w:sz="4" w:space="0" w:color="000000"/>
              <w:bottom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00"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firstLine="79"/>
              <w:jc w:val="center"/>
              <w:rPr>
                <w:rFonts w:ascii="Times New Roman" w:hAnsi="Times New Roman" w:cs="Times New Roman"/>
              </w:rPr>
            </w:pPr>
            <w:r>
              <w:rPr>
                <w:rFonts w:cs="Times New Roman" w:ascii="Times New Roman" w:hAnsi="Times New Roman"/>
              </w:rPr>
              <w:t>0,00</w:t>
            </w:r>
          </w:p>
        </w:tc>
      </w:tr>
      <w:tr>
        <w:trPr/>
        <w:tc>
          <w:tcPr>
            <w:tcW w:w="54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97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84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559"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иные источники</w:t>
            </w:r>
          </w:p>
        </w:tc>
        <w:tc>
          <w:tcPr>
            <w:tcW w:w="1278"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77"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42"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5" w:type="dxa"/>
            <w:tcBorders>
              <w:top w:val="single" w:sz="4" w:space="0" w:color="000000"/>
              <w:left w:val="single" w:sz="4" w:space="0" w:color="000000"/>
              <w:bottom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00"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firstLine="79"/>
              <w:jc w:val="center"/>
              <w:rPr>
                <w:rFonts w:ascii="Times New Roman" w:hAnsi="Times New Roman" w:cs="Times New Roman"/>
              </w:rPr>
            </w:pPr>
            <w:r>
              <w:rPr>
                <w:rFonts w:cs="Times New Roman" w:ascii="Times New Roman" w:hAnsi="Times New Roman"/>
              </w:rPr>
              <w:t>0,00</w:t>
            </w:r>
          </w:p>
        </w:tc>
      </w:tr>
      <w:tr>
        <w:trPr/>
        <w:tc>
          <w:tcPr>
            <w:tcW w:w="54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97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845" w:type="dxa"/>
            <w:vMerge w:val="restart"/>
            <w:tcBorders>
              <w:left w:val="single" w:sz="4" w:space="0" w:color="000000"/>
              <w:bottom w:val="single" w:sz="4" w:space="0" w:color="000000"/>
              <w:right w:val="single" w:sz="4" w:space="0" w:color="000000"/>
            </w:tcBorders>
          </w:tcPr>
          <w:p>
            <w:pPr>
              <w:pStyle w:val="Normal"/>
              <w:widowControl w:val="false"/>
              <w:rPr/>
            </w:pPr>
            <w:r>
              <w:rPr/>
              <w:t>Отдел жилищно-коммунального хозяйства администрации Лазовского муниципального округа</w:t>
            </w:r>
          </w:p>
        </w:tc>
        <w:tc>
          <w:tcPr>
            <w:tcW w:w="1559"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всего</w:t>
            </w:r>
          </w:p>
        </w:tc>
        <w:tc>
          <w:tcPr>
            <w:tcW w:w="1278"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77"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42"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5" w:type="dxa"/>
            <w:tcBorders>
              <w:left w:val="single" w:sz="4" w:space="0" w:color="000000"/>
              <w:bottom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00" w:type="dxa"/>
            <w:tcBorders>
              <w:left w:val="single" w:sz="4" w:space="0" w:color="000000"/>
              <w:bottom w:val="single" w:sz="4" w:space="0" w:color="000000"/>
              <w:right w:val="single" w:sz="4" w:space="0" w:color="000000"/>
            </w:tcBorders>
            <w:vAlign w:val="center"/>
          </w:tcPr>
          <w:p>
            <w:pPr>
              <w:pStyle w:val="ConsPlusNormal"/>
              <w:widowControl w:val="false"/>
              <w:ind w:firstLine="79"/>
              <w:jc w:val="center"/>
              <w:rPr>
                <w:rFonts w:ascii="Times New Roman" w:hAnsi="Times New Roman" w:cs="Times New Roman"/>
              </w:rPr>
            </w:pPr>
            <w:r>
              <w:rPr>
                <w:rFonts w:cs="Times New Roman" w:ascii="Times New Roman" w:hAnsi="Times New Roman"/>
              </w:rPr>
              <w:t>0,00</w:t>
            </w:r>
          </w:p>
        </w:tc>
      </w:tr>
      <w:tr>
        <w:trPr/>
        <w:tc>
          <w:tcPr>
            <w:tcW w:w="54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97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845" w:type="dxa"/>
            <w:vMerge w:val="continue"/>
            <w:tcBorders>
              <w:left w:val="single" w:sz="4" w:space="0" w:color="000000"/>
              <w:bottom w:val="single" w:sz="4" w:space="0" w:color="000000"/>
              <w:right w:val="single" w:sz="4" w:space="0" w:color="000000"/>
            </w:tcBorders>
          </w:tcPr>
          <w:p>
            <w:pPr>
              <w:pStyle w:val="Normal"/>
              <w:widowControl w:val="false"/>
              <w:rPr/>
            </w:pPr>
            <w:r>
              <w:rPr/>
            </w:r>
          </w:p>
        </w:tc>
        <w:tc>
          <w:tcPr>
            <w:tcW w:w="1559"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федеральный бюджет</w:t>
            </w:r>
          </w:p>
        </w:tc>
        <w:tc>
          <w:tcPr>
            <w:tcW w:w="1278"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77"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42"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5" w:type="dxa"/>
            <w:tcBorders>
              <w:left w:val="single" w:sz="4" w:space="0" w:color="000000"/>
              <w:bottom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00" w:type="dxa"/>
            <w:tcBorders>
              <w:left w:val="single" w:sz="4" w:space="0" w:color="000000"/>
              <w:bottom w:val="single" w:sz="4" w:space="0" w:color="000000"/>
              <w:right w:val="single" w:sz="4" w:space="0" w:color="000000"/>
            </w:tcBorders>
            <w:vAlign w:val="center"/>
          </w:tcPr>
          <w:p>
            <w:pPr>
              <w:pStyle w:val="ConsPlusNormal"/>
              <w:widowControl w:val="false"/>
              <w:ind w:firstLine="79"/>
              <w:jc w:val="center"/>
              <w:rPr>
                <w:rFonts w:ascii="Times New Roman" w:hAnsi="Times New Roman" w:cs="Times New Roman"/>
              </w:rPr>
            </w:pPr>
            <w:r>
              <w:rPr>
                <w:rFonts w:cs="Times New Roman" w:ascii="Times New Roman" w:hAnsi="Times New Roman"/>
              </w:rPr>
              <w:t>0,00</w:t>
            </w:r>
          </w:p>
        </w:tc>
      </w:tr>
      <w:tr>
        <w:trPr/>
        <w:tc>
          <w:tcPr>
            <w:tcW w:w="54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97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845" w:type="dxa"/>
            <w:vMerge w:val="continue"/>
            <w:tcBorders>
              <w:left w:val="single" w:sz="4" w:space="0" w:color="000000"/>
              <w:bottom w:val="single" w:sz="4" w:space="0" w:color="000000"/>
              <w:right w:val="single" w:sz="4" w:space="0" w:color="000000"/>
            </w:tcBorders>
          </w:tcPr>
          <w:p>
            <w:pPr>
              <w:pStyle w:val="Normal"/>
              <w:widowControl w:val="false"/>
              <w:rPr/>
            </w:pPr>
            <w:r>
              <w:rPr/>
            </w:r>
          </w:p>
        </w:tc>
        <w:tc>
          <w:tcPr>
            <w:tcW w:w="1559"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Краевой бюджет</w:t>
            </w:r>
          </w:p>
        </w:tc>
        <w:tc>
          <w:tcPr>
            <w:tcW w:w="1278"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77"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42"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5" w:type="dxa"/>
            <w:tcBorders>
              <w:left w:val="single" w:sz="4" w:space="0" w:color="000000"/>
              <w:bottom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00" w:type="dxa"/>
            <w:tcBorders>
              <w:left w:val="single" w:sz="4" w:space="0" w:color="000000"/>
              <w:bottom w:val="single" w:sz="4" w:space="0" w:color="000000"/>
              <w:right w:val="single" w:sz="4" w:space="0" w:color="000000"/>
            </w:tcBorders>
            <w:vAlign w:val="center"/>
          </w:tcPr>
          <w:p>
            <w:pPr>
              <w:pStyle w:val="ConsPlusNormal"/>
              <w:widowControl w:val="false"/>
              <w:ind w:firstLine="79"/>
              <w:jc w:val="center"/>
              <w:rPr>
                <w:rFonts w:ascii="Times New Roman" w:hAnsi="Times New Roman" w:cs="Times New Roman"/>
              </w:rPr>
            </w:pPr>
            <w:r>
              <w:rPr>
                <w:rFonts w:cs="Times New Roman" w:ascii="Times New Roman" w:hAnsi="Times New Roman"/>
              </w:rPr>
              <w:t>0,00</w:t>
            </w:r>
          </w:p>
        </w:tc>
      </w:tr>
      <w:tr>
        <w:trPr/>
        <w:tc>
          <w:tcPr>
            <w:tcW w:w="54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97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845" w:type="dxa"/>
            <w:vMerge w:val="continue"/>
            <w:tcBorders>
              <w:left w:val="single" w:sz="4" w:space="0" w:color="000000"/>
              <w:bottom w:val="single" w:sz="4" w:space="0" w:color="000000"/>
              <w:right w:val="single" w:sz="4" w:space="0" w:color="000000"/>
            </w:tcBorders>
          </w:tcPr>
          <w:p>
            <w:pPr>
              <w:pStyle w:val="Normal"/>
              <w:widowControl w:val="false"/>
              <w:rPr/>
            </w:pPr>
            <w:r>
              <w:rPr/>
            </w:r>
          </w:p>
        </w:tc>
        <w:tc>
          <w:tcPr>
            <w:tcW w:w="1559"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бюджет  муниципального округа</w:t>
            </w:r>
          </w:p>
        </w:tc>
        <w:tc>
          <w:tcPr>
            <w:tcW w:w="1278"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77"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42"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5" w:type="dxa"/>
            <w:tcBorders>
              <w:left w:val="single" w:sz="4" w:space="0" w:color="000000"/>
              <w:bottom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00" w:type="dxa"/>
            <w:tcBorders>
              <w:left w:val="single" w:sz="4" w:space="0" w:color="000000"/>
              <w:bottom w:val="single" w:sz="4" w:space="0" w:color="000000"/>
              <w:right w:val="single" w:sz="4" w:space="0" w:color="000000"/>
            </w:tcBorders>
            <w:vAlign w:val="center"/>
          </w:tcPr>
          <w:p>
            <w:pPr>
              <w:pStyle w:val="ConsPlusNormal"/>
              <w:widowControl w:val="false"/>
              <w:ind w:firstLine="79"/>
              <w:jc w:val="center"/>
              <w:rPr>
                <w:rFonts w:ascii="Times New Roman" w:hAnsi="Times New Roman" w:cs="Times New Roman"/>
              </w:rPr>
            </w:pPr>
            <w:r>
              <w:rPr>
                <w:rFonts w:cs="Times New Roman" w:ascii="Times New Roman" w:hAnsi="Times New Roman"/>
              </w:rPr>
              <w:t>0,00</w:t>
            </w:r>
          </w:p>
        </w:tc>
      </w:tr>
      <w:tr>
        <w:trPr/>
        <w:tc>
          <w:tcPr>
            <w:tcW w:w="54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97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pPr>
            <w:r>
              <w:rPr/>
            </w:r>
          </w:p>
        </w:tc>
        <w:tc>
          <w:tcPr>
            <w:tcW w:w="1845" w:type="dxa"/>
            <w:vMerge w:val="continue"/>
            <w:tcBorders>
              <w:left w:val="single" w:sz="4" w:space="0" w:color="000000"/>
              <w:bottom w:val="single" w:sz="4" w:space="0" w:color="000000"/>
              <w:right w:val="single" w:sz="4" w:space="0" w:color="000000"/>
            </w:tcBorders>
          </w:tcPr>
          <w:p>
            <w:pPr>
              <w:pStyle w:val="Normal"/>
              <w:widowControl w:val="false"/>
              <w:rPr/>
            </w:pPr>
            <w:r>
              <w:rPr/>
            </w:r>
          </w:p>
        </w:tc>
        <w:tc>
          <w:tcPr>
            <w:tcW w:w="1559"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иные источники</w:t>
            </w:r>
          </w:p>
        </w:tc>
        <w:tc>
          <w:tcPr>
            <w:tcW w:w="1278"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77"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42"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5" w:type="dxa"/>
            <w:tcBorders>
              <w:left w:val="single" w:sz="4" w:space="0" w:color="000000"/>
              <w:bottom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00" w:type="dxa"/>
            <w:tcBorders>
              <w:left w:val="single" w:sz="4" w:space="0" w:color="000000"/>
              <w:bottom w:val="single" w:sz="4" w:space="0" w:color="000000"/>
              <w:right w:val="single" w:sz="4" w:space="0" w:color="000000"/>
            </w:tcBorders>
            <w:vAlign w:val="center"/>
          </w:tcPr>
          <w:p>
            <w:pPr>
              <w:pStyle w:val="ConsPlusNormal"/>
              <w:widowControl w:val="false"/>
              <w:ind w:firstLine="79"/>
              <w:jc w:val="center"/>
              <w:rPr>
                <w:rFonts w:ascii="Times New Roman" w:hAnsi="Times New Roman" w:cs="Times New Roman"/>
              </w:rPr>
            </w:pPr>
            <w:r>
              <w:rPr>
                <w:rFonts w:cs="Times New Roman" w:ascii="Times New Roman" w:hAnsi="Times New Roman"/>
              </w:rPr>
              <w:t>0,00</w:t>
            </w:r>
          </w:p>
        </w:tc>
      </w:tr>
      <w:tr>
        <w:trPr/>
        <w:tc>
          <w:tcPr>
            <w:tcW w:w="549" w:type="dxa"/>
            <w:tcBorders>
              <w:left w:val="single" w:sz="4" w:space="0" w:color="000000"/>
              <w:bottom w:val="single" w:sz="4" w:space="0" w:color="000000"/>
              <w:right w:val="single" w:sz="4" w:space="0" w:color="000000"/>
            </w:tcBorders>
          </w:tcPr>
          <w:p>
            <w:pPr>
              <w:pStyle w:val="Normal"/>
              <w:widowControl w:val="false"/>
              <w:rPr/>
            </w:pPr>
            <w:r>
              <w:rPr/>
              <w:t>1.</w:t>
            </w:r>
          </w:p>
        </w:tc>
        <w:tc>
          <w:tcPr>
            <w:tcW w:w="13686" w:type="dxa"/>
            <w:gridSpan w:val="10"/>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Направление 1 «Благоустройство территорий, детских и спортивных площадок»</w:t>
            </w:r>
          </w:p>
        </w:tc>
      </w:tr>
      <w:tr>
        <w:trPr/>
        <w:tc>
          <w:tcPr>
            <w:tcW w:w="549" w:type="dxa"/>
            <w:vMerge w:val="restart"/>
            <w:tcBorders>
              <w:left w:val="single" w:sz="4" w:space="0" w:color="000000"/>
              <w:bottom w:val="single" w:sz="4" w:space="0" w:color="000000"/>
              <w:right w:val="single" w:sz="4" w:space="0" w:color="000000"/>
            </w:tcBorders>
          </w:tcPr>
          <w:p>
            <w:pPr>
              <w:pStyle w:val="Normal"/>
              <w:widowControl w:val="false"/>
              <w:rPr/>
            </w:pPr>
            <w:r>
              <w:rPr/>
              <w:t>1.1.</w:t>
            </w:r>
          </w:p>
        </w:tc>
        <w:tc>
          <w:tcPr>
            <w:tcW w:w="1978" w:type="dxa"/>
            <w:vMerge w:val="restart"/>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Структурный элемент 1.1 Муниципальный проект "Благоустройство территорий, детских и спортивных площадок на территории</w:t>
            </w:r>
          </w:p>
          <w:p>
            <w:pPr>
              <w:pStyle w:val="ConsPlusNormal"/>
              <w:widowControl w:val="false"/>
              <w:ind w:hanging="0"/>
              <w:rPr>
                <w:rFonts w:ascii="Times New Roman" w:hAnsi="Times New Roman" w:cs="Times New Roman"/>
              </w:rPr>
            </w:pPr>
            <w:r>
              <w:rPr>
                <w:rFonts w:cs="Times New Roman" w:ascii="Times New Roman" w:hAnsi="Times New Roman"/>
              </w:rPr>
              <w:t>Лазовского муниципального округа»</w:t>
            </w:r>
          </w:p>
        </w:tc>
        <w:tc>
          <w:tcPr>
            <w:tcW w:w="1845" w:type="dxa"/>
            <w:vMerge w:val="restart"/>
            <w:tcBorders>
              <w:left w:val="single" w:sz="4" w:space="0" w:color="000000"/>
              <w:bottom w:val="single" w:sz="4" w:space="0" w:color="000000"/>
              <w:right w:val="single" w:sz="4" w:space="0" w:color="000000"/>
            </w:tcBorders>
          </w:tcPr>
          <w:p>
            <w:pPr>
              <w:pStyle w:val="Normal"/>
              <w:widowControl w:val="false"/>
              <w:suppressAutoHyphens w:val="true"/>
              <w:spacing w:before="0" w:after="0"/>
              <w:contextualSpacing/>
              <w:rPr/>
            </w:pPr>
            <w:r>
              <w:rPr/>
              <w:t>Отдел жилищно-коммунального хозяйства администрации Лазовского муниципального округа</w:t>
            </w:r>
          </w:p>
        </w:tc>
        <w:tc>
          <w:tcPr>
            <w:tcW w:w="1559"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всего</w:t>
            </w:r>
          </w:p>
        </w:tc>
        <w:tc>
          <w:tcPr>
            <w:tcW w:w="1278"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77"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42"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5" w:type="dxa"/>
            <w:tcBorders>
              <w:left w:val="single" w:sz="4" w:space="0" w:color="000000"/>
              <w:bottom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00" w:type="dxa"/>
            <w:tcBorders>
              <w:left w:val="single" w:sz="4" w:space="0" w:color="000000"/>
              <w:bottom w:val="single" w:sz="4" w:space="0" w:color="000000"/>
              <w:right w:val="single" w:sz="4" w:space="0" w:color="000000"/>
            </w:tcBorders>
            <w:vAlign w:val="center"/>
          </w:tcPr>
          <w:p>
            <w:pPr>
              <w:pStyle w:val="ConsPlusNormal"/>
              <w:widowControl w:val="false"/>
              <w:ind w:firstLine="79"/>
              <w:jc w:val="center"/>
              <w:rPr>
                <w:rFonts w:ascii="Times New Roman" w:hAnsi="Times New Roman" w:cs="Times New Roman"/>
              </w:rPr>
            </w:pPr>
            <w:r>
              <w:rPr>
                <w:rFonts w:cs="Times New Roman" w:ascii="Times New Roman" w:hAnsi="Times New Roman"/>
              </w:rPr>
              <w:t>0,00</w:t>
            </w:r>
          </w:p>
        </w:tc>
      </w:tr>
      <w:tr>
        <w:trPr/>
        <w:tc>
          <w:tcPr>
            <w:tcW w:w="549" w:type="dxa"/>
            <w:vMerge w:val="continue"/>
            <w:tcBorders>
              <w:left w:val="single" w:sz="4" w:space="0" w:color="000000"/>
              <w:bottom w:val="single" w:sz="4" w:space="0" w:color="000000"/>
              <w:right w:val="single" w:sz="4" w:space="0" w:color="000000"/>
            </w:tcBorders>
          </w:tcPr>
          <w:p>
            <w:pPr>
              <w:pStyle w:val="Normal"/>
              <w:widowControl w:val="false"/>
              <w:rPr/>
            </w:pPr>
            <w:r>
              <w:rPr/>
            </w:r>
          </w:p>
        </w:tc>
        <w:tc>
          <w:tcPr>
            <w:tcW w:w="1978" w:type="dxa"/>
            <w:vMerge w:val="continue"/>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r>
          </w:p>
        </w:tc>
        <w:tc>
          <w:tcPr>
            <w:tcW w:w="1845" w:type="dxa"/>
            <w:vMerge w:val="continue"/>
            <w:tcBorders>
              <w:left w:val="single" w:sz="4" w:space="0" w:color="000000"/>
              <w:bottom w:val="single" w:sz="4" w:space="0" w:color="000000"/>
              <w:right w:val="single" w:sz="4" w:space="0" w:color="000000"/>
            </w:tcBorders>
          </w:tcPr>
          <w:p>
            <w:pPr>
              <w:pStyle w:val="Normal"/>
              <w:widowControl w:val="false"/>
              <w:suppressAutoHyphens w:val="true"/>
              <w:spacing w:before="0" w:after="0"/>
              <w:contextualSpacing/>
              <w:rPr/>
            </w:pPr>
            <w:r>
              <w:rPr/>
            </w:r>
          </w:p>
        </w:tc>
        <w:tc>
          <w:tcPr>
            <w:tcW w:w="1559"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федеральный бюджет</w:t>
            </w:r>
          </w:p>
        </w:tc>
        <w:tc>
          <w:tcPr>
            <w:tcW w:w="1278"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77"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42"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5" w:type="dxa"/>
            <w:tcBorders>
              <w:left w:val="single" w:sz="4" w:space="0" w:color="000000"/>
              <w:bottom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00" w:type="dxa"/>
            <w:tcBorders>
              <w:left w:val="single" w:sz="4" w:space="0" w:color="000000"/>
              <w:bottom w:val="single" w:sz="4" w:space="0" w:color="000000"/>
              <w:right w:val="single" w:sz="4" w:space="0" w:color="000000"/>
            </w:tcBorders>
            <w:vAlign w:val="center"/>
          </w:tcPr>
          <w:p>
            <w:pPr>
              <w:pStyle w:val="ConsPlusNormal"/>
              <w:widowControl w:val="false"/>
              <w:ind w:firstLine="79"/>
              <w:jc w:val="center"/>
              <w:rPr>
                <w:rFonts w:ascii="Times New Roman" w:hAnsi="Times New Roman" w:cs="Times New Roman"/>
              </w:rPr>
            </w:pPr>
            <w:r>
              <w:rPr>
                <w:rFonts w:cs="Times New Roman" w:ascii="Times New Roman" w:hAnsi="Times New Roman"/>
              </w:rPr>
              <w:t>0,00</w:t>
            </w:r>
          </w:p>
        </w:tc>
      </w:tr>
      <w:tr>
        <w:trPr/>
        <w:tc>
          <w:tcPr>
            <w:tcW w:w="549" w:type="dxa"/>
            <w:vMerge w:val="continue"/>
            <w:tcBorders>
              <w:left w:val="single" w:sz="4" w:space="0" w:color="000000"/>
              <w:bottom w:val="single" w:sz="4" w:space="0" w:color="000000"/>
              <w:right w:val="single" w:sz="4" w:space="0" w:color="000000"/>
            </w:tcBorders>
          </w:tcPr>
          <w:p>
            <w:pPr>
              <w:pStyle w:val="Normal"/>
              <w:widowControl w:val="false"/>
              <w:rPr/>
            </w:pPr>
            <w:r>
              <w:rPr/>
            </w:r>
          </w:p>
        </w:tc>
        <w:tc>
          <w:tcPr>
            <w:tcW w:w="1978" w:type="dxa"/>
            <w:vMerge w:val="continue"/>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r>
          </w:p>
        </w:tc>
        <w:tc>
          <w:tcPr>
            <w:tcW w:w="1845" w:type="dxa"/>
            <w:vMerge w:val="continue"/>
            <w:tcBorders>
              <w:left w:val="single" w:sz="4" w:space="0" w:color="000000"/>
              <w:bottom w:val="single" w:sz="4" w:space="0" w:color="000000"/>
              <w:right w:val="single" w:sz="4" w:space="0" w:color="000000"/>
            </w:tcBorders>
          </w:tcPr>
          <w:p>
            <w:pPr>
              <w:pStyle w:val="Normal"/>
              <w:widowControl w:val="false"/>
              <w:suppressAutoHyphens w:val="true"/>
              <w:spacing w:before="0" w:after="0"/>
              <w:contextualSpacing/>
              <w:rPr/>
            </w:pPr>
            <w:r>
              <w:rPr/>
            </w:r>
          </w:p>
        </w:tc>
        <w:tc>
          <w:tcPr>
            <w:tcW w:w="1559"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Краевой бюджет</w:t>
            </w:r>
          </w:p>
        </w:tc>
        <w:tc>
          <w:tcPr>
            <w:tcW w:w="1278"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77"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42"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5" w:type="dxa"/>
            <w:tcBorders>
              <w:left w:val="single" w:sz="4" w:space="0" w:color="000000"/>
              <w:bottom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00" w:type="dxa"/>
            <w:tcBorders>
              <w:left w:val="single" w:sz="4" w:space="0" w:color="000000"/>
              <w:bottom w:val="single" w:sz="4" w:space="0" w:color="000000"/>
              <w:right w:val="single" w:sz="4" w:space="0" w:color="000000"/>
            </w:tcBorders>
            <w:vAlign w:val="center"/>
          </w:tcPr>
          <w:p>
            <w:pPr>
              <w:pStyle w:val="ConsPlusNormal"/>
              <w:widowControl w:val="false"/>
              <w:ind w:firstLine="79"/>
              <w:jc w:val="center"/>
              <w:rPr>
                <w:rFonts w:ascii="Times New Roman" w:hAnsi="Times New Roman" w:cs="Times New Roman"/>
              </w:rPr>
            </w:pPr>
            <w:r>
              <w:rPr>
                <w:rFonts w:cs="Times New Roman" w:ascii="Times New Roman" w:hAnsi="Times New Roman"/>
              </w:rPr>
              <w:t>0,00</w:t>
            </w:r>
          </w:p>
        </w:tc>
      </w:tr>
      <w:tr>
        <w:trPr/>
        <w:tc>
          <w:tcPr>
            <w:tcW w:w="549" w:type="dxa"/>
            <w:vMerge w:val="continue"/>
            <w:tcBorders>
              <w:left w:val="single" w:sz="4" w:space="0" w:color="000000"/>
              <w:bottom w:val="single" w:sz="4" w:space="0" w:color="000000"/>
              <w:right w:val="single" w:sz="4" w:space="0" w:color="000000"/>
            </w:tcBorders>
          </w:tcPr>
          <w:p>
            <w:pPr>
              <w:pStyle w:val="Normal"/>
              <w:widowControl w:val="false"/>
              <w:rPr/>
            </w:pPr>
            <w:r>
              <w:rPr/>
            </w:r>
          </w:p>
        </w:tc>
        <w:tc>
          <w:tcPr>
            <w:tcW w:w="1978" w:type="dxa"/>
            <w:vMerge w:val="continue"/>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r>
          </w:p>
        </w:tc>
        <w:tc>
          <w:tcPr>
            <w:tcW w:w="1845" w:type="dxa"/>
            <w:vMerge w:val="continue"/>
            <w:tcBorders>
              <w:left w:val="single" w:sz="4" w:space="0" w:color="000000"/>
              <w:bottom w:val="single" w:sz="4" w:space="0" w:color="000000"/>
              <w:right w:val="single" w:sz="4" w:space="0" w:color="000000"/>
            </w:tcBorders>
          </w:tcPr>
          <w:p>
            <w:pPr>
              <w:pStyle w:val="Normal"/>
              <w:widowControl w:val="false"/>
              <w:suppressAutoHyphens w:val="true"/>
              <w:spacing w:before="0" w:after="0"/>
              <w:contextualSpacing/>
              <w:rPr/>
            </w:pPr>
            <w:r>
              <w:rPr/>
            </w:r>
          </w:p>
        </w:tc>
        <w:tc>
          <w:tcPr>
            <w:tcW w:w="1559"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бюджет  муниципального округа</w:t>
            </w:r>
          </w:p>
        </w:tc>
        <w:tc>
          <w:tcPr>
            <w:tcW w:w="1278"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77"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42"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5" w:type="dxa"/>
            <w:tcBorders>
              <w:left w:val="single" w:sz="4" w:space="0" w:color="000000"/>
              <w:bottom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00" w:type="dxa"/>
            <w:tcBorders>
              <w:left w:val="single" w:sz="4" w:space="0" w:color="000000"/>
              <w:bottom w:val="single" w:sz="4" w:space="0" w:color="000000"/>
              <w:right w:val="single" w:sz="4" w:space="0" w:color="000000"/>
            </w:tcBorders>
            <w:vAlign w:val="center"/>
          </w:tcPr>
          <w:p>
            <w:pPr>
              <w:pStyle w:val="ConsPlusNormal"/>
              <w:widowControl w:val="false"/>
              <w:ind w:firstLine="79"/>
              <w:jc w:val="center"/>
              <w:rPr>
                <w:rFonts w:ascii="Times New Roman" w:hAnsi="Times New Roman" w:cs="Times New Roman"/>
              </w:rPr>
            </w:pPr>
            <w:r>
              <w:rPr>
                <w:rFonts w:cs="Times New Roman" w:ascii="Times New Roman" w:hAnsi="Times New Roman"/>
              </w:rPr>
              <w:t>0,00</w:t>
            </w:r>
          </w:p>
        </w:tc>
      </w:tr>
      <w:tr>
        <w:trPr/>
        <w:tc>
          <w:tcPr>
            <w:tcW w:w="549" w:type="dxa"/>
            <w:vMerge w:val="continue"/>
            <w:tcBorders>
              <w:left w:val="single" w:sz="4" w:space="0" w:color="000000"/>
              <w:bottom w:val="single" w:sz="4" w:space="0" w:color="000000"/>
              <w:right w:val="single" w:sz="4" w:space="0" w:color="000000"/>
            </w:tcBorders>
          </w:tcPr>
          <w:p>
            <w:pPr>
              <w:pStyle w:val="Normal"/>
              <w:widowControl w:val="false"/>
              <w:rPr/>
            </w:pPr>
            <w:r>
              <w:rPr/>
            </w:r>
          </w:p>
        </w:tc>
        <w:tc>
          <w:tcPr>
            <w:tcW w:w="1978" w:type="dxa"/>
            <w:vMerge w:val="continue"/>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r>
          </w:p>
        </w:tc>
        <w:tc>
          <w:tcPr>
            <w:tcW w:w="1845" w:type="dxa"/>
            <w:vMerge w:val="continue"/>
            <w:tcBorders>
              <w:left w:val="single" w:sz="4" w:space="0" w:color="000000"/>
              <w:bottom w:val="single" w:sz="4" w:space="0" w:color="000000"/>
              <w:right w:val="single" w:sz="4" w:space="0" w:color="000000"/>
            </w:tcBorders>
          </w:tcPr>
          <w:p>
            <w:pPr>
              <w:pStyle w:val="Normal"/>
              <w:widowControl w:val="false"/>
              <w:suppressAutoHyphens w:val="true"/>
              <w:spacing w:before="0" w:after="0"/>
              <w:contextualSpacing/>
              <w:rPr/>
            </w:pPr>
            <w:r>
              <w:rPr/>
            </w:r>
          </w:p>
        </w:tc>
        <w:tc>
          <w:tcPr>
            <w:tcW w:w="1559"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иные источники</w:t>
            </w:r>
          </w:p>
        </w:tc>
        <w:tc>
          <w:tcPr>
            <w:tcW w:w="1278"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77"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42"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5" w:type="dxa"/>
            <w:tcBorders>
              <w:left w:val="single" w:sz="4" w:space="0" w:color="000000"/>
              <w:bottom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00" w:type="dxa"/>
            <w:tcBorders>
              <w:left w:val="single" w:sz="4" w:space="0" w:color="000000"/>
              <w:bottom w:val="single" w:sz="4" w:space="0" w:color="000000"/>
              <w:right w:val="single" w:sz="4" w:space="0" w:color="000000"/>
            </w:tcBorders>
            <w:vAlign w:val="center"/>
          </w:tcPr>
          <w:p>
            <w:pPr>
              <w:pStyle w:val="ConsPlusNormal"/>
              <w:widowControl w:val="false"/>
              <w:ind w:firstLine="79"/>
              <w:jc w:val="center"/>
              <w:rPr>
                <w:rFonts w:ascii="Times New Roman" w:hAnsi="Times New Roman" w:cs="Times New Roman"/>
              </w:rPr>
            </w:pPr>
            <w:r>
              <w:rPr>
                <w:rFonts w:cs="Times New Roman" w:ascii="Times New Roman" w:hAnsi="Times New Roman"/>
              </w:rPr>
              <w:t>0,00</w:t>
            </w:r>
          </w:p>
        </w:tc>
      </w:tr>
      <w:tr>
        <w:trPr/>
        <w:tc>
          <w:tcPr>
            <w:tcW w:w="549" w:type="dxa"/>
            <w:vMerge w:val="restart"/>
            <w:tcBorders>
              <w:left w:val="single" w:sz="4" w:space="0" w:color="000000"/>
              <w:bottom w:val="single" w:sz="4" w:space="0" w:color="000000"/>
              <w:right w:val="single" w:sz="4" w:space="0" w:color="000000"/>
            </w:tcBorders>
          </w:tcPr>
          <w:p>
            <w:pPr>
              <w:pStyle w:val="Normal"/>
              <w:widowControl w:val="false"/>
              <w:rPr/>
            </w:pPr>
            <w:r>
              <w:rPr/>
              <w:t>1.1.1</w:t>
            </w:r>
          </w:p>
        </w:tc>
        <w:tc>
          <w:tcPr>
            <w:tcW w:w="1978" w:type="dxa"/>
            <w:vMerge w:val="restart"/>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Мероприятие (результат) 1.1.1 «Приведение в нормативное состояние территории Лазовского муниципального округа»</w:t>
            </w:r>
          </w:p>
        </w:tc>
        <w:tc>
          <w:tcPr>
            <w:tcW w:w="1845" w:type="dxa"/>
            <w:vMerge w:val="restart"/>
            <w:tcBorders>
              <w:left w:val="single" w:sz="4" w:space="0" w:color="000000"/>
              <w:bottom w:val="single" w:sz="4" w:space="0" w:color="000000"/>
              <w:right w:val="single" w:sz="4" w:space="0" w:color="000000"/>
            </w:tcBorders>
          </w:tcPr>
          <w:p>
            <w:pPr>
              <w:pStyle w:val="Normal"/>
              <w:widowControl w:val="false"/>
              <w:suppressAutoHyphens w:val="true"/>
              <w:spacing w:before="0" w:after="0"/>
              <w:contextualSpacing/>
              <w:rPr/>
            </w:pPr>
            <w:r>
              <w:rPr/>
              <w:t>Отдел жилищно-коммунального хозяйства администрации Лазовского муниципального округа</w:t>
            </w:r>
          </w:p>
        </w:tc>
        <w:tc>
          <w:tcPr>
            <w:tcW w:w="1559"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всего</w:t>
            </w:r>
          </w:p>
        </w:tc>
        <w:tc>
          <w:tcPr>
            <w:tcW w:w="1278"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77"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42"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5" w:type="dxa"/>
            <w:tcBorders>
              <w:left w:val="single" w:sz="4" w:space="0" w:color="000000"/>
              <w:bottom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00" w:type="dxa"/>
            <w:tcBorders>
              <w:left w:val="single" w:sz="4" w:space="0" w:color="000000"/>
              <w:bottom w:val="single" w:sz="4" w:space="0" w:color="000000"/>
              <w:right w:val="single" w:sz="4" w:space="0" w:color="000000"/>
            </w:tcBorders>
            <w:vAlign w:val="center"/>
          </w:tcPr>
          <w:p>
            <w:pPr>
              <w:pStyle w:val="ConsPlusNormal"/>
              <w:widowControl w:val="false"/>
              <w:ind w:firstLine="79"/>
              <w:jc w:val="center"/>
              <w:rPr>
                <w:rFonts w:ascii="Times New Roman" w:hAnsi="Times New Roman" w:cs="Times New Roman"/>
              </w:rPr>
            </w:pPr>
            <w:r>
              <w:rPr>
                <w:rFonts w:cs="Times New Roman" w:ascii="Times New Roman" w:hAnsi="Times New Roman"/>
              </w:rPr>
              <w:t>0,00</w:t>
            </w:r>
          </w:p>
        </w:tc>
      </w:tr>
      <w:tr>
        <w:trPr/>
        <w:tc>
          <w:tcPr>
            <w:tcW w:w="549" w:type="dxa"/>
            <w:vMerge w:val="continue"/>
            <w:tcBorders>
              <w:left w:val="single" w:sz="4" w:space="0" w:color="000000"/>
              <w:bottom w:val="single" w:sz="4" w:space="0" w:color="000000"/>
              <w:right w:val="single" w:sz="4" w:space="0" w:color="000000"/>
            </w:tcBorders>
          </w:tcPr>
          <w:p>
            <w:pPr>
              <w:pStyle w:val="Normal"/>
              <w:widowControl w:val="false"/>
              <w:rPr/>
            </w:pPr>
            <w:r>
              <w:rPr/>
            </w:r>
          </w:p>
        </w:tc>
        <w:tc>
          <w:tcPr>
            <w:tcW w:w="1978" w:type="dxa"/>
            <w:vMerge w:val="continue"/>
            <w:tcBorders>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r>
          </w:p>
        </w:tc>
        <w:tc>
          <w:tcPr>
            <w:tcW w:w="1845" w:type="dxa"/>
            <w:vMerge w:val="continue"/>
            <w:tcBorders>
              <w:left w:val="single" w:sz="4" w:space="0" w:color="000000"/>
              <w:bottom w:val="single" w:sz="4" w:space="0" w:color="000000"/>
              <w:right w:val="single" w:sz="4" w:space="0" w:color="000000"/>
            </w:tcBorders>
          </w:tcPr>
          <w:p>
            <w:pPr>
              <w:pStyle w:val="Normal"/>
              <w:widowControl w:val="false"/>
              <w:suppressAutoHyphens w:val="true"/>
              <w:spacing w:before="0" w:after="0"/>
              <w:contextualSpacing/>
              <w:rPr/>
            </w:pPr>
            <w:r>
              <w:rPr/>
            </w:r>
          </w:p>
        </w:tc>
        <w:tc>
          <w:tcPr>
            <w:tcW w:w="1559"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федеральный бюджет</w:t>
            </w:r>
          </w:p>
        </w:tc>
        <w:tc>
          <w:tcPr>
            <w:tcW w:w="1278"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77"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42"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5" w:type="dxa"/>
            <w:tcBorders>
              <w:left w:val="single" w:sz="4" w:space="0" w:color="000000"/>
              <w:bottom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00" w:type="dxa"/>
            <w:tcBorders>
              <w:left w:val="single" w:sz="4" w:space="0" w:color="000000"/>
              <w:bottom w:val="single" w:sz="4" w:space="0" w:color="000000"/>
              <w:right w:val="single" w:sz="4" w:space="0" w:color="000000"/>
            </w:tcBorders>
            <w:vAlign w:val="center"/>
          </w:tcPr>
          <w:p>
            <w:pPr>
              <w:pStyle w:val="ConsPlusNormal"/>
              <w:widowControl w:val="false"/>
              <w:ind w:firstLine="79"/>
              <w:jc w:val="center"/>
              <w:rPr>
                <w:rFonts w:ascii="Times New Roman" w:hAnsi="Times New Roman" w:cs="Times New Roman"/>
              </w:rPr>
            </w:pPr>
            <w:r>
              <w:rPr>
                <w:rFonts w:cs="Times New Roman" w:ascii="Times New Roman" w:hAnsi="Times New Roman"/>
              </w:rPr>
              <w:t>0,00</w:t>
            </w:r>
          </w:p>
        </w:tc>
      </w:tr>
      <w:tr>
        <w:trPr/>
        <w:tc>
          <w:tcPr>
            <w:tcW w:w="549" w:type="dxa"/>
            <w:vMerge w:val="continue"/>
            <w:tcBorders>
              <w:left w:val="single" w:sz="4" w:space="0" w:color="000000"/>
              <w:bottom w:val="single" w:sz="4" w:space="0" w:color="000000"/>
              <w:right w:val="single" w:sz="4" w:space="0" w:color="000000"/>
            </w:tcBorders>
          </w:tcPr>
          <w:p>
            <w:pPr>
              <w:pStyle w:val="Normal"/>
              <w:widowControl w:val="false"/>
              <w:rPr/>
            </w:pPr>
            <w:r>
              <w:rPr/>
            </w:r>
          </w:p>
        </w:tc>
        <w:tc>
          <w:tcPr>
            <w:tcW w:w="1978" w:type="dxa"/>
            <w:vMerge w:val="continue"/>
            <w:tcBorders>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r>
          </w:p>
        </w:tc>
        <w:tc>
          <w:tcPr>
            <w:tcW w:w="1845" w:type="dxa"/>
            <w:vMerge w:val="continue"/>
            <w:tcBorders>
              <w:left w:val="single" w:sz="4" w:space="0" w:color="000000"/>
              <w:bottom w:val="single" w:sz="4" w:space="0" w:color="000000"/>
              <w:right w:val="single" w:sz="4" w:space="0" w:color="000000"/>
            </w:tcBorders>
          </w:tcPr>
          <w:p>
            <w:pPr>
              <w:pStyle w:val="Normal"/>
              <w:widowControl w:val="false"/>
              <w:suppressAutoHyphens w:val="true"/>
              <w:spacing w:before="0" w:after="0"/>
              <w:contextualSpacing/>
              <w:rPr/>
            </w:pPr>
            <w:r>
              <w:rPr/>
            </w:r>
          </w:p>
        </w:tc>
        <w:tc>
          <w:tcPr>
            <w:tcW w:w="1559"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Краевой бюджет</w:t>
            </w:r>
          </w:p>
        </w:tc>
        <w:tc>
          <w:tcPr>
            <w:tcW w:w="1278"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77"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42"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5" w:type="dxa"/>
            <w:tcBorders>
              <w:left w:val="single" w:sz="4" w:space="0" w:color="000000"/>
              <w:bottom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00" w:type="dxa"/>
            <w:tcBorders>
              <w:left w:val="single" w:sz="4" w:space="0" w:color="000000"/>
              <w:bottom w:val="single" w:sz="4" w:space="0" w:color="000000"/>
              <w:right w:val="single" w:sz="4" w:space="0" w:color="000000"/>
            </w:tcBorders>
            <w:vAlign w:val="center"/>
          </w:tcPr>
          <w:p>
            <w:pPr>
              <w:pStyle w:val="ConsPlusNormal"/>
              <w:widowControl w:val="false"/>
              <w:ind w:firstLine="79"/>
              <w:jc w:val="center"/>
              <w:rPr>
                <w:rFonts w:ascii="Times New Roman" w:hAnsi="Times New Roman" w:cs="Times New Roman"/>
              </w:rPr>
            </w:pPr>
            <w:r>
              <w:rPr>
                <w:rFonts w:cs="Times New Roman" w:ascii="Times New Roman" w:hAnsi="Times New Roman"/>
              </w:rPr>
              <w:t>0,00</w:t>
            </w:r>
          </w:p>
        </w:tc>
      </w:tr>
      <w:tr>
        <w:trPr/>
        <w:tc>
          <w:tcPr>
            <w:tcW w:w="549" w:type="dxa"/>
            <w:vMerge w:val="continue"/>
            <w:tcBorders>
              <w:left w:val="single" w:sz="4" w:space="0" w:color="000000"/>
              <w:bottom w:val="single" w:sz="4" w:space="0" w:color="000000"/>
              <w:right w:val="single" w:sz="4" w:space="0" w:color="000000"/>
            </w:tcBorders>
          </w:tcPr>
          <w:p>
            <w:pPr>
              <w:pStyle w:val="Normal"/>
              <w:widowControl w:val="false"/>
              <w:rPr/>
            </w:pPr>
            <w:r>
              <w:rPr/>
            </w:r>
          </w:p>
        </w:tc>
        <w:tc>
          <w:tcPr>
            <w:tcW w:w="1978" w:type="dxa"/>
            <w:vMerge w:val="continue"/>
            <w:tcBorders>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r>
          </w:p>
        </w:tc>
        <w:tc>
          <w:tcPr>
            <w:tcW w:w="1845" w:type="dxa"/>
            <w:vMerge w:val="continue"/>
            <w:tcBorders>
              <w:left w:val="single" w:sz="4" w:space="0" w:color="000000"/>
              <w:bottom w:val="single" w:sz="4" w:space="0" w:color="000000"/>
              <w:right w:val="single" w:sz="4" w:space="0" w:color="000000"/>
            </w:tcBorders>
          </w:tcPr>
          <w:p>
            <w:pPr>
              <w:pStyle w:val="Normal"/>
              <w:widowControl w:val="false"/>
              <w:suppressAutoHyphens w:val="true"/>
              <w:spacing w:before="0" w:after="0"/>
              <w:contextualSpacing/>
              <w:rPr/>
            </w:pPr>
            <w:r>
              <w:rPr/>
            </w:r>
          </w:p>
        </w:tc>
        <w:tc>
          <w:tcPr>
            <w:tcW w:w="1559"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бюджет  муниципального округа</w:t>
            </w:r>
          </w:p>
        </w:tc>
        <w:tc>
          <w:tcPr>
            <w:tcW w:w="1278"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77"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42"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5" w:type="dxa"/>
            <w:tcBorders>
              <w:left w:val="single" w:sz="4" w:space="0" w:color="000000"/>
              <w:bottom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00" w:type="dxa"/>
            <w:tcBorders>
              <w:left w:val="single" w:sz="4" w:space="0" w:color="000000"/>
              <w:bottom w:val="single" w:sz="4" w:space="0" w:color="000000"/>
              <w:right w:val="single" w:sz="4" w:space="0" w:color="000000"/>
            </w:tcBorders>
            <w:vAlign w:val="center"/>
          </w:tcPr>
          <w:p>
            <w:pPr>
              <w:pStyle w:val="ConsPlusNormal"/>
              <w:widowControl w:val="false"/>
              <w:ind w:firstLine="79"/>
              <w:jc w:val="center"/>
              <w:rPr>
                <w:rFonts w:ascii="Times New Roman" w:hAnsi="Times New Roman" w:cs="Times New Roman"/>
              </w:rPr>
            </w:pPr>
            <w:r>
              <w:rPr>
                <w:rFonts w:cs="Times New Roman" w:ascii="Times New Roman" w:hAnsi="Times New Roman"/>
              </w:rPr>
              <w:t>0,00</w:t>
            </w:r>
          </w:p>
        </w:tc>
      </w:tr>
      <w:tr>
        <w:trPr/>
        <w:tc>
          <w:tcPr>
            <w:tcW w:w="549" w:type="dxa"/>
            <w:vMerge w:val="continue"/>
            <w:tcBorders>
              <w:left w:val="single" w:sz="4" w:space="0" w:color="000000"/>
              <w:bottom w:val="single" w:sz="4" w:space="0" w:color="000000"/>
              <w:right w:val="single" w:sz="4" w:space="0" w:color="000000"/>
            </w:tcBorders>
          </w:tcPr>
          <w:p>
            <w:pPr>
              <w:pStyle w:val="Normal"/>
              <w:widowControl w:val="false"/>
              <w:rPr/>
            </w:pPr>
            <w:r>
              <w:rPr/>
            </w:r>
          </w:p>
        </w:tc>
        <w:tc>
          <w:tcPr>
            <w:tcW w:w="1978" w:type="dxa"/>
            <w:vMerge w:val="continue"/>
            <w:tcBorders>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r>
          </w:p>
        </w:tc>
        <w:tc>
          <w:tcPr>
            <w:tcW w:w="1845" w:type="dxa"/>
            <w:vMerge w:val="continue"/>
            <w:tcBorders>
              <w:left w:val="single" w:sz="4" w:space="0" w:color="000000"/>
              <w:bottom w:val="single" w:sz="4" w:space="0" w:color="000000"/>
              <w:right w:val="single" w:sz="4" w:space="0" w:color="000000"/>
            </w:tcBorders>
          </w:tcPr>
          <w:p>
            <w:pPr>
              <w:pStyle w:val="Normal"/>
              <w:widowControl w:val="false"/>
              <w:suppressAutoHyphens w:val="true"/>
              <w:spacing w:before="0" w:after="0"/>
              <w:contextualSpacing/>
              <w:rPr/>
            </w:pPr>
            <w:r>
              <w:rPr/>
            </w:r>
          </w:p>
        </w:tc>
        <w:tc>
          <w:tcPr>
            <w:tcW w:w="1559" w:type="dxa"/>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иные источники</w:t>
            </w:r>
          </w:p>
        </w:tc>
        <w:tc>
          <w:tcPr>
            <w:tcW w:w="1278"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77"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42"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5" w:type="dxa"/>
            <w:tcBorders>
              <w:left w:val="single" w:sz="4" w:space="0" w:color="000000"/>
              <w:bottom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00" w:type="dxa"/>
            <w:tcBorders>
              <w:left w:val="single" w:sz="4" w:space="0" w:color="000000"/>
              <w:bottom w:val="single" w:sz="4" w:space="0" w:color="000000"/>
              <w:right w:val="single" w:sz="4" w:space="0" w:color="000000"/>
            </w:tcBorders>
            <w:vAlign w:val="center"/>
          </w:tcPr>
          <w:p>
            <w:pPr>
              <w:pStyle w:val="ConsPlusNormal"/>
              <w:widowControl w:val="false"/>
              <w:ind w:firstLine="79"/>
              <w:jc w:val="center"/>
              <w:rPr>
                <w:rFonts w:ascii="Times New Roman" w:hAnsi="Times New Roman" w:cs="Times New Roman"/>
              </w:rPr>
            </w:pPr>
            <w:r>
              <w:rPr>
                <w:rFonts w:cs="Times New Roman" w:ascii="Times New Roman" w:hAnsi="Times New Roman"/>
              </w:rPr>
              <w:t>0,00</w:t>
            </w:r>
          </w:p>
        </w:tc>
      </w:tr>
      <w:tr>
        <w:trPr/>
        <w:tc>
          <w:tcPr>
            <w:tcW w:w="549" w:type="dxa"/>
            <w:vMerge w:val="restart"/>
            <w:tcBorders>
              <w:left w:val="single" w:sz="4" w:space="0" w:color="000000"/>
              <w:bottom w:val="single" w:sz="4" w:space="0" w:color="000000"/>
              <w:right w:val="single" w:sz="4" w:space="0" w:color="000000"/>
            </w:tcBorders>
          </w:tcPr>
          <w:p>
            <w:pPr>
              <w:pStyle w:val="Normal"/>
              <w:widowControl w:val="false"/>
              <w:rPr/>
            </w:pPr>
            <w:r>
              <w:rPr/>
              <w:t>1.1.2</w:t>
            </w:r>
          </w:p>
        </w:tc>
        <w:tc>
          <w:tcPr>
            <w:tcW w:w="1978" w:type="dxa"/>
            <w:vMerge w:val="restart"/>
            <w:tcBorders>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Мероприятие (результат) 1.1.2 «Поддержка муниципальных программ по благоустройству территорий муниципальных образований».</w:t>
            </w:r>
          </w:p>
        </w:tc>
        <w:tc>
          <w:tcPr>
            <w:tcW w:w="1845" w:type="dxa"/>
            <w:vMerge w:val="restart"/>
            <w:tcBorders>
              <w:left w:val="single" w:sz="4" w:space="0" w:color="000000"/>
              <w:bottom w:val="single" w:sz="4" w:space="0" w:color="000000"/>
              <w:right w:val="single" w:sz="4" w:space="0" w:color="000000"/>
            </w:tcBorders>
          </w:tcPr>
          <w:p>
            <w:pPr>
              <w:pStyle w:val="Normal"/>
              <w:widowControl w:val="false"/>
              <w:suppressAutoHyphens w:val="true"/>
              <w:spacing w:before="0" w:after="0"/>
              <w:contextualSpacing/>
              <w:rPr/>
            </w:pPr>
            <w:r>
              <w:rPr/>
              <w:t>Отдел жилищно-коммунального хозяйства администрации Лазовского муниципального округа</w:t>
            </w:r>
          </w:p>
        </w:tc>
        <w:tc>
          <w:tcPr>
            <w:tcW w:w="1559" w:type="dxa"/>
            <w:tcBorders>
              <w:left w:val="single" w:sz="4" w:space="0" w:color="000000"/>
              <w:bottom w:val="single" w:sz="4" w:space="0" w:color="000000"/>
              <w:right w:val="single" w:sz="4" w:space="0" w:color="000000"/>
            </w:tcBorders>
          </w:tcPr>
          <w:p>
            <w:pPr>
              <w:pStyle w:val="Normal"/>
              <w:widowControl w:val="false"/>
              <w:rPr/>
            </w:pPr>
            <w:r>
              <w:rPr/>
              <w:t>всего</w:t>
            </w:r>
          </w:p>
        </w:tc>
        <w:tc>
          <w:tcPr>
            <w:tcW w:w="1278"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77"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42"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5" w:type="dxa"/>
            <w:tcBorders>
              <w:left w:val="single" w:sz="4" w:space="0" w:color="000000"/>
              <w:bottom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00" w:type="dxa"/>
            <w:tcBorders>
              <w:left w:val="single" w:sz="4" w:space="0" w:color="000000"/>
              <w:bottom w:val="single" w:sz="4" w:space="0" w:color="000000"/>
              <w:right w:val="single" w:sz="4" w:space="0" w:color="000000"/>
            </w:tcBorders>
            <w:vAlign w:val="center"/>
          </w:tcPr>
          <w:p>
            <w:pPr>
              <w:pStyle w:val="ConsPlusNormal"/>
              <w:widowControl w:val="false"/>
              <w:ind w:firstLine="79"/>
              <w:jc w:val="center"/>
              <w:rPr>
                <w:rFonts w:ascii="Times New Roman" w:hAnsi="Times New Roman" w:cs="Times New Roman"/>
              </w:rPr>
            </w:pPr>
            <w:r>
              <w:rPr>
                <w:rFonts w:cs="Times New Roman" w:ascii="Times New Roman" w:hAnsi="Times New Roman"/>
              </w:rPr>
              <w:t>0,00</w:t>
            </w:r>
          </w:p>
        </w:tc>
      </w:tr>
      <w:tr>
        <w:trPr/>
        <w:tc>
          <w:tcPr>
            <w:tcW w:w="549" w:type="dxa"/>
            <w:vMerge w:val="continue"/>
            <w:tcBorders>
              <w:left w:val="single" w:sz="4" w:space="0" w:color="000000"/>
              <w:bottom w:val="single" w:sz="4" w:space="0" w:color="000000"/>
              <w:right w:val="single" w:sz="4" w:space="0" w:color="000000"/>
            </w:tcBorders>
          </w:tcPr>
          <w:p>
            <w:pPr>
              <w:pStyle w:val="Normal"/>
              <w:widowControl w:val="false"/>
              <w:rPr/>
            </w:pPr>
            <w:r>
              <w:rPr/>
            </w:r>
          </w:p>
        </w:tc>
        <w:tc>
          <w:tcPr>
            <w:tcW w:w="1978" w:type="dxa"/>
            <w:vMerge w:val="continue"/>
            <w:tcBorders>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r>
          </w:p>
        </w:tc>
        <w:tc>
          <w:tcPr>
            <w:tcW w:w="1845" w:type="dxa"/>
            <w:vMerge w:val="continue"/>
            <w:tcBorders>
              <w:left w:val="single" w:sz="4" w:space="0" w:color="000000"/>
              <w:bottom w:val="single" w:sz="4" w:space="0" w:color="000000"/>
              <w:right w:val="single" w:sz="4" w:space="0" w:color="000000"/>
            </w:tcBorders>
          </w:tcPr>
          <w:p>
            <w:pPr>
              <w:pStyle w:val="Normal"/>
              <w:widowControl w:val="false"/>
              <w:suppressAutoHyphens w:val="true"/>
              <w:spacing w:before="0" w:after="0"/>
              <w:contextualSpacing/>
              <w:rPr/>
            </w:pPr>
            <w:r>
              <w:rPr/>
            </w:r>
          </w:p>
        </w:tc>
        <w:tc>
          <w:tcPr>
            <w:tcW w:w="1559" w:type="dxa"/>
            <w:tcBorders>
              <w:left w:val="single" w:sz="4" w:space="0" w:color="000000"/>
              <w:bottom w:val="single" w:sz="4" w:space="0" w:color="000000"/>
              <w:right w:val="single" w:sz="4" w:space="0" w:color="000000"/>
            </w:tcBorders>
          </w:tcPr>
          <w:p>
            <w:pPr>
              <w:pStyle w:val="Normal"/>
              <w:widowControl w:val="false"/>
              <w:rPr/>
            </w:pPr>
            <w:r>
              <w:rPr/>
              <w:t>федеральный бюджет</w:t>
            </w:r>
          </w:p>
        </w:tc>
        <w:tc>
          <w:tcPr>
            <w:tcW w:w="1278"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Normal"/>
              <w:widowControl w:val="false"/>
              <w:spacing w:before="0" w:after="0"/>
              <w:contextualSpacing/>
              <w:jc w:val="center"/>
              <w:rPr/>
            </w:pPr>
            <w:r>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77"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42"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5" w:type="dxa"/>
            <w:tcBorders>
              <w:left w:val="single" w:sz="4" w:space="0" w:color="000000"/>
              <w:bottom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00"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r>
      <w:tr>
        <w:trPr/>
        <w:tc>
          <w:tcPr>
            <w:tcW w:w="549" w:type="dxa"/>
            <w:vMerge w:val="continue"/>
            <w:tcBorders>
              <w:left w:val="single" w:sz="4" w:space="0" w:color="000000"/>
              <w:bottom w:val="single" w:sz="4" w:space="0" w:color="000000"/>
              <w:right w:val="single" w:sz="4" w:space="0" w:color="000000"/>
            </w:tcBorders>
          </w:tcPr>
          <w:p>
            <w:pPr>
              <w:pStyle w:val="Normal"/>
              <w:widowControl w:val="false"/>
              <w:rPr/>
            </w:pPr>
            <w:r>
              <w:rPr/>
            </w:r>
          </w:p>
        </w:tc>
        <w:tc>
          <w:tcPr>
            <w:tcW w:w="1978" w:type="dxa"/>
            <w:vMerge w:val="continue"/>
            <w:tcBorders>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r>
          </w:p>
        </w:tc>
        <w:tc>
          <w:tcPr>
            <w:tcW w:w="1845" w:type="dxa"/>
            <w:vMerge w:val="continue"/>
            <w:tcBorders>
              <w:left w:val="single" w:sz="4" w:space="0" w:color="000000"/>
              <w:bottom w:val="single" w:sz="4" w:space="0" w:color="000000"/>
              <w:right w:val="single" w:sz="4" w:space="0" w:color="000000"/>
            </w:tcBorders>
          </w:tcPr>
          <w:p>
            <w:pPr>
              <w:pStyle w:val="Normal"/>
              <w:widowControl w:val="false"/>
              <w:suppressAutoHyphens w:val="true"/>
              <w:spacing w:before="0" w:after="0"/>
              <w:contextualSpacing/>
              <w:rPr/>
            </w:pPr>
            <w:r>
              <w:rPr/>
            </w:r>
          </w:p>
        </w:tc>
        <w:tc>
          <w:tcPr>
            <w:tcW w:w="1559" w:type="dxa"/>
            <w:tcBorders>
              <w:left w:val="single" w:sz="4" w:space="0" w:color="000000"/>
              <w:bottom w:val="single" w:sz="4" w:space="0" w:color="000000"/>
              <w:right w:val="single" w:sz="4" w:space="0" w:color="000000"/>
            </w:tcBorders>
          </w:tcPr>
          <w:p>
            <w:pPr>
              <w:pStyle w:val="Normal"/>
              <w:widowControl w:val="false"/>
              <w:rPr/>
            </w:pPr>
            <w:r>
              <w:rPr/>
              <w:t>Краевой бюджет</w:t>
            </w:r>
          </w:p>
        </w:tc>
        <w:tc>
          <w:tcPr>
            <w:tcW w:w="1278"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Normal"/>
              <w:widowControl w:val="false"/>
              <w:spacing w:before="0" w:after="0"/>
              <w:contextualSpacing/>
              <w:jc w:val="center"/>
              <w:rPr/>
            </w:pPr>
            <w:r>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77"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42"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5" w:type="dxa"/>
            <w:tcBorders>
              <w:left w:val="single" w:sz="4" w:space="0" w:color="000000"/>
              <w:bottom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00"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r>
      <w:tr>
        <w:trPr/>
        <w:tc>
          <w:tcPr>
            <w:tcW w:w="549" w:type="dxa"/>
            <w:vMerge w:val="continue"/>
            <w:tcBorders>
              <w:left w:val="single" w:sz="4" w:space="0" w:color="000000"/>
              <w:bottom w:val="single" w:sz="4" w:space="0" w:color="000000"/>
              <w:right w:val="single" w:sz="4" w:space="0" w:color="000000"/>
            </w:tcBorders>
          </w:tcPr>
          <w:p>
            <w:pPr>
              <w:pStyle w:val="Normal"/>
              <w:widowControl w:val="false"/>
              <w:rPr/>
            </w:pPr>
            <w:r>
              <w:rPr/>
            </w:r>
          </w:p>
        </w:tc>
        <w:tc>
          <w:tcPr>
            <w:tcW w:w="1978" w:type="dxa"/>
            <w:vMerge w:val="continue"/>
            <w:tcBorders>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r>
          </w:p>
        </w:tc>
        <w:tc>
          <w:tcPr>
            <w:tcW w:w="1845" w:type="dxa"/>
            <w:vMerge w:val="continue"/>
            <w:tcBorders>
              <w:left w:val="single" w:sz="4" w:space="0" w:color="000000"/>
              <w:bottom w:val="single" w:sz="4" w:space="0" w:color="000000"/>
              <w:right w:val="single" w:sz="4" w:space="0" w:color="000000"/>
            </w:tcBorders>
          </w:tcPr>
          <w:p>
            <w:pPr>
              <w:pStyle w:val="Normal"/>
              <w:widowControl w:val="false"/>
              <w:suppressAutoHyphens w:val="true"/>
              <w:spacing w:before="0" w:after="0"/>
              <w:contextualSpacing/>
              <w:rPr/>
            </w:pPr>
            <w:r>
              <w:rPr/>
            </w:r>
          </w:p>
        </w:tc>
        <w:tc>
          <w:tcPr>
            <w:tcW w:w="1559" w:type="dxa"/>
            <w:tcBorders>
              <w:left w:val="single" w:sz="4" w:space="0" w:color="000000"/>
              <w:bottom w:val="single" w:sz="4" w:space="0" w:color="000000"/>
              <w:right w:val="single" w:sz="4" w:space="0" w:color="000000"/>
            </w:tcBorders>
          </w:tcPr>
          <w:p>
            <w:pPr>
              <w:pStyle w:val="Normal"/>
              <w:widowControl w:val="false"/>
              <w:rPr/>
            </w:pPr>
            <w:r>
              <w:rPr/>
              <w:t>бюджет  муниципального округа</w:t>
            </w:r>
          </w:p>
        </w:tc>
        <w:tc>
          <w:tcPr>
            <w:tcW w:w="1278"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77"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42"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5" w:type="dxa"/>
            <w:tcBorders>
              <w:left w:val="single" w:sz="4" w:space="0" w:color="000000"/>
              <w:bottom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00" w:type="dxa"/>
            <w:tcBorders>
              <w:left w:val="single" w:sz="4" w:space="0" w:color="000000"/>
              <w:bottom w:val="single" w:sz="4" w:space="0" w:color="000000"/>
              <w:right w:val="single" w:sz="4" w:space="0" w:color="000000"/>
            </w:tcBorders>
            <w:vAlign w:val="center"/>
          </w:tcPr>
          <w:p>
            <w:pPr>
              <w:pStyle w:val="ConsPlusNormal"/>
              <w:widowControl w:val="false"/>
              <w:ind w:firstLine="79"/>
              <w:jc w:val="center"/>
              <w:rPr>
                <w:rFonts w:ascii="Times New Roman" w:hAnsi="Times New Roman" w:cs="Times New Roman"/>
              </w:rPr>
            </w:pPr>
            <w:r>
              <w:rPr>
                <w:rFonts w:cs="Times New Roman" w:ascii="Times New Roman" w:hAnsi="Times New Roman"/>
              </w:rPr>
              <w:t>0,00</w:t>
            </w:r>
          </w:p>
        </w:tc>
      </w:tr>
      <w:tr>
        <w:trPr/>
        <w:tc>
          <w:tcPr>
            <w:tcW w:w="549" w:type="dxa"/>
            <w:vMerge w:val="continue"/>
            <w:tcBorders>
              <w:left w:val="single" w:sz="4" w:space="0" w:color="000000"/>
              <w:bottom w:val="single" w:sz="4" w:space="0" w:color="000000"/>
              <w:right w:val="single" w:sz="4" w:space="0" w:color="000000"/>
            </w:tcBorders>
          </w:tcPr>
          <w:p>
            <w:pPr>
              <w:pStyle w:val="Normal"/>
              <w:widowControl w:val="false"/>
              <w:rPr/>
            </w:pPr>
            <w:r>
              <w:rPr/>
            </w:r>
          </w:p>
        </w:tc>
        <w:tc>
          <w:tcPr>
            <w:tcW w:w="1978" w:type="dxa"/>
            <w:vMerge w:val="continue"/>
            <w:tcBorders>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r>
          </w:p>
        </w:tc>
        <w:tc>
          <w:tcPr>
            <w:tcW w:w="1845" w:type="dxa"/>
            <w:vMerge w:val="continue"/>
            <w:tcBorders>
              <w:left w:val="single" w:sz="4" w:space="0" w:color="000000"/>
              <w:bottom w:val="single" w:sz="4" w:space="0" w:color="000000"/>
              <w:right w:val="single" w:sz="4" w:space="0" w:color="000000"/>
            </w:tcBorders>
          </w:tcPr>
          <w:p>
            <w:pPr>
              <w:pStyle w:val="Normal"/>
              <w:widowControl w:val="false"/>
              <w:suppressAutoHyphens w:val="true"/>
              <w:spacing w:before="0" w:after="0"/>
              <w:contextualSpacing/>
              <w:rPr/>
            </w:pPr>
            <w:r>
              <w:rPr/>
            </w:r>
          </w:p>
        </w:tc>
        <w:tc>
          <w:tcPr>
            <w:tcW w:w="1559" w:type="dxa"/>
            <w:tcBorders>
              <w:left w:val="single" w:sz="4" w:space="0" w:color="000000"/>
              <w:bottom w:val="single" w:sz="4" w:space="0" w:color="000000"/>
              <w:right w:val="single" w:sz="4" w:space="0" w:color="000000"/>
            </w:tcBorders>
          </w:tcPr>
          <w:p>
            <w:pPr>
              <w:pStyle w:val="Normal"/>
              <w:widowControl w:val="false"/>
              <w:rPr/>
            </w:pPr>
            <w:r>
              <w:rPr/>
              <w:t>иные источники</w:t>
            </w:r>
          </w:p>
        </w:tc>
        <w:tc>
          <w:tcPr>
            <w:tcW w:w="1278" w:type="dxa"/>
            <w:tcBorders>
              <w:left w:val="single" w:sz="4" w:space="0" w:color="000000"/>
              <w:bottom w:val="single" w:sz="4" w:space="0" w:color="000000"/>
              <w:right w:val="single" w:sz="4" w:space="0" w:color="000000"/>
            </w:tcBorders>
            <w:vAlign w:val="center"/>
          </w:tcPr>
          <w:p>
            <w:pPr>
              <w:pStyle w:val="ConsPlusNormal"/>
              <w:widowControl w:val="false"/>
              <w:ind w:hanging="0"/>
              <w:rPr>
                <w:rFonts w:ascii="Times New Roman" w:hAnsi="Times New Roman" w:cs="Times New Roman"/>
              </w:rPr>
            </w:pPr>
            <w:r>
              <w:rPr>
                <w:rFonts w:cs="Times New Roman" w:ascii="Times New Roman" w:hAnsi="Times New Roman"/>
              </w:rPr>
              <w:t>0,00</w:t>
            </w:r>
          </w:p>
        </w:tc>
        <w:tc>
          <w:tcPr>
            <w:tcW w:w="1136" w:type="dxa"/>
            <w:tcBorders>
              <w:left w:val="single" w:sz="4" w:space="0" w:color="000000"/>
              <w:bottom w:val="single" w:sz="4" w:space="0" w:color="000000"/>
              <w:right w:val="single" w:sz="4" w:space="0" w:color="000000"/>
            </w:tcBorders>
            <w:vAlign w:val="center"/>
          </w:tcPr>
          <w:p>
            <w:pPr>
              <w:pStyle w:val="Normal"/>
              <w:widowControl w:val="false"/>
              <w:spacing w:before="0" w:after="0"/>
              <w:contextualSpacing/>
              <w:rPr/>
            </w:pPr>
            <w:r>
              <w:rPr/>
              <w:t>0,00</w:t>
            </w:r>
          </w:p>
        </w:tc>
        <w:tc>
          <w:tcPr>
            <w:tcW w:w="1136" w:type="dxa"/>
            <w:tcBorders>
              <w:left w:val="single" w:sz="4" w:space="0" w:color="000000"/>
              <w:bottom w:val="single" w:sz="4" w:space="0" w:color="000000"/>
              <w:right w:val="single" w:sz="4" w:space="0" w:color="000000"/>
            </w:tcBorders>
            <w:vAlign w:val="center"/>
          </w:tcPr>
          <w:p>
            <w:pPr>
              <w:pStyle w:val="ConsPlusNormal"/>
              <w:widowControl w:val="false"/>
              <w:ind w:hanging="0"/>
              <w:rPr>
                <w:rFonts w:ascii="Times New Roman" w:hAnsi="Times New Roman" w:cs="Times New Roman"/>
              </w:rPr>
            </w:pPr>
            <w:r>
              <w:rPr>
                <w:rFonts w:cs="Times New Roman" w:ascii="Times New Roman" w:hAnsi="Times New Roman"/>
              </w:rPr>
              <w:t>0,00</w:t>
            </w:r>
          </w:p>
        </w:tc>
        <w:tc>
          <w:tcPr>
            <w:tcW w:w="1277"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42"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135" w:type="dxa"/>
            <w:tcBorders>
              <w:left w:val="single" w:sz="4" w:space="0" w:color="000000"/>
              <w:bottom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c>
          <w:tcPr>
            <w:tcW w:w="1200" w:type="dxa"/>
            <w:tcBorders>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r>
    </w:tbl>
    <w:p>
      <w:pPr>
        <w:sectPr>
          <w:type w:val="nextPage"/>
          <w:pgSz w:orient="landscape" w:w="16838" w:h="11906"/>
          <w:pgMar w:left="1134" w:right="1134" w:header="0" w:top="851" w:footer="0" w:bottom="426" w:gutter="0"/>
          <w:pgNumType w:fmt="decimal"/>
          <w:formProt w:val="false"/>
          <w:titlePg/>
          <w:textDirection w:val="lrTb"/>
          <w:docGrid w:type="default" w:linePitch="100" w:charSpace="24576"/>
        </w:sectPr>
      </w:pP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t>Приложение 5</w:t>
      </w:r>
    </w:p>
    <w:p>
      <w:pPr>
        <w:pStyle w:val="ConsPlusNormal"/>
        <w:numPr>
          <w:ilvl w:val="0"/>
          <w:numId w:val="0"/>
        </w:numPr>
        <w:ind w:left="0" w:firstLine="720"/>
        <w:jc w:val="right"/>
        <w:outlineLvl w:val="2"/>
        <w:rPr>
          <w:rFonts w:ascii="Times New Roman" w:hAnsi="Times New Roman" w:cs="Times New Roman"/>
        </w:rPr>
      </w:pPr>
      <w:r>
        <w:rPr>
          <w:rFonts w:cs="Times New Roman" w:ascii="Times New Roman" w:hAnsi="Times New Roman"/>
        </w:rPr>
      </w:r>
    </w:p>
    <w:p>
      <w:pPr>
        <w:pStyle w:val="ConsPlusNormal"/>
        <w:rPr>
          <w:rFonts w:ascii="Times New Roman" w:hAnsi="Times New Roman" w:cs="Times New Roman"/>
          <w:sz w:val="26"/>
          <w:szCs w:val="26"/>
        </w:rPr>
      </w:pPr>
      <w:bookmarkStart w:id="1" w:name="P904"/>
      <w:bookmarkEnd w:id="1"/>
      <w:r>
        <w:rPr>
          <w:rFonts w:cs="Times New Roman" w:ascii="Times New Roman" w:hAnsi="Times New Roman"/>
          <w:sz w:val="26"/>
          <w:szCs w:val="26"/>
        </w:rPr>
        <w:t xml:space="preserve">                                                       </w:t>
      </w:r>
      <w:r>
        <w:rPr>
          <w:rFonts w:cs="Times New Roman" w:ascii="Times New Roman" w:hAnsi="Times New Roman"/>
          <w:sz w:val="26"/>
          <w:szCs w:val="26"/>
        </w:rPr>
        <w:t>Паспорт</w:t>
      </w:r>
    </w:p>
    <w:p>
      <w:pPr>
        <w:pStyle w:val="ConsPlusNormal"/>
        <w:jc w:val="center"/>
        <w:rPr>
          <w:rFonts w:ascii="Times New Roman" w:hAnsi="Times New Roman" w:cs="Times New Roman"/>
        </w:rPr>
      </w:pPr>
      <w:r>
        <w:rPr>
          <w:rFonts w:cs="Times New Roman" w:ascii="Times New Roman" w:hAnsi="Times New Roman"/>
          <w:sz w:val="26"/>
          <w:szCs w:val="26"/>
        </w:rPr>
        <w:t>структурного элемента (проектная часть</w:t>
      </w:r>
      <w:r>
        <w:rPr>
          <w:rFonts w:cs="Times New Roman" w:ascii="Times New Roman" w:hAnsi="Times New Roman"/>
        </w:rPr>
        <w:t>)</w:t>
      </w:r>
    </w:p>
    <w:p>
      <w:pPr>
        <w:pStyle w:val="ConsPlusNormal"/>
        <w:ind w:hanging="0"/>
        <w:jc w:val="center"/>
        <w:rPr>
          <w:rFonts w:ascii="Times New Roman" w:hAnsi="Times New Roman" w:cs="Times New Roman"/>
          <w:u w:val="single"/>
        </w:rPr>
      </w:pPr>
      <w:r>
        <w:rPr>
          <w:rFonts w:cs="Times New Roman" w:ascii="Times New Roman" w:hAnsi="Times New Roman"/>
          <w:u w:val="single"/>
        </w:rPr>
        <w:t>Муниципальный проект "Благоустройство территорий, детских и спортивных площадок на территории</w:t>
      </w:r>
    </w:p>
    <w:p>
      <w:pPr>
        <w:pStyle w:val="ConsPlusNormal"/>
        <w:ind w:hanging="0"/>
        <w:jc w:val="center"/>
        <w:rPr>
          <w:rFonts w:ascii="Times New Roman" w:hAnsi="Times New Roman" w:cs="Times New Roman"/>
          <w:u w:val="single"/>
        </w:rPr>
      </w:pPr>
      <w:r>
        <w:rPr>
          <w:rFonts w:cs="Times New Roman" w:ascii="Times New Roman" w:hAnsi="Times New Roman"/>
          <w:u w:val="single"/>
        </w:rPr>
        <w:t>Лазовского муниципального округа»</w:t>
      </w:r>
    </w:p>
    <w:p>
      <w:pPr>
        <w:pStyle w:val="ConsPlusNormal"/>
        <w:rPr>
          <w:rFonts w:ascii="Times New Roman" w:hAnsi="Times New Roman" w:cs="Times New Roman"/>
          <w:sz w:val="18"/>
          <w:szCs w:val="18"/>
        </w:rPr>
      </w:pPr>
      <w:r>
        <w:rPr>
          <w:rFonts w:cs="Times New Roman" w:ascii="Times New Roman" w:hAnsi="Times New Roman"/>
          <w:sz w:val="18"/>
          <w:szCs w:val="18"/>
        </w:rPr>
        <w:t>(наименование муниципального проекта)</w:t>
      </w:r>
    </w:p>
    <w:p>
      <w:pPr>
        <w:pStyle w:val="ConsPlusNormal"/>
        <w:rPr>
          <w:rFonts w:ascii="Times New Roman" w:hAnsi="Times New Roman" w:cs="Times New Roman"/>
        </w:rPr>
      </w:pPr>
      <w:r>
        <w:rPr>
          <w:rFonts w:cs="Times New Roman" w:ascii="Times New Roman" w:hAnsi="Times New Roman"/>
        </w:rPr>
      </w:r>
    </w:p>
    <w:tbl>
      <w:tblPr>
        <w:tblW w:w="10627" w:type="dxa"/>
        <w:jc w:val="left"/>
        <w:tblInd w:w="-926" w:type="dxa"/>
        <w:tblLayout w:type="fixed"/>
        <w:tblCellMar>
          <w:top w:w="102" w:type="dxa"/>
          <w:left w:w="62" w:type="dxa"/>
          <w:bottom w:w="102" w:type="dxa"/>
          <w:right w:w="62" w:type="dxa"/>
        </w:tblCellMar>
        <w:tblLook w:val="0000"/>
      </w:tblPr>
      <w:tblGrid>
        <w:gridCol w:w="2550"/>
        <w:gridCol w:w="1350"/>
        <w:gridCol w:w="993"/>
        <w:gridCol w:w="37"/>
        <w:gridCol w:w="564"/>
        <w:gridCol w:w="280"/>
        <w:gridCol w:w="807"/>
        <w:gridCol w:w="224"/>
        <w:gridCol w:w="845"/>
        <w:gridCol w:w="150"/>
        <w:gridCol w:w="695"/>
        <w:gridCol w:w="279"/>
        <w:gridCol w:w="583"/>
        <w:gridCol w:w="448"/>
        <w:gridCol w:w="188"/>
        <w:gridCol w:w="633"/>
      </w:tblGrid>
      <w:tr>
        <w:trPr/>
        <w:tc>
          <w:tcPr>
            <w:tcW w:w="2550"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Наименование национального проекта</w:t>
            </w:r>
          </w:p>
        </w:tc>
        <w:tc>
          <w:tcPr>
            <w:tcW w:w="8076" w:type="dxa"/>
            <w:gridSpan w:val="15"/>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«Жилье и городская среда»</w:t>
            </w:r>
          </w:p>
        </w:tc>
      </w:tr>
      <w:tr>
        <w:trPr/>
        <w:tc>
          <w:tcPr>
            <w:tcW w:w="2550"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Наименование регионального проекта</w:t>
            </w:r>
          </w:p>
        </w:tc>
        <w:tc>
          <w:tcPr>
            <w:tcW w:w="8076" w:type="dxa"/>
            <w:gridSpan w:val="15"/>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«Формирование комфортной городской среды»</w:t>
            </w:r>
          </w:p>
        </w:tc>
      </w:tr>
      <w:tr>
        <w:trPr/>
        <w:tc>
          <w:tcPr>
            <w:tcW w:w="2550"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Краткое наименование муниципального проекта</w:t>
            </w:r>
          </w:p>
        </w:tc>
        <w:tc>
          <w:tcPr>
            <w:tcW w:w="8076" w:type="dxa"/>
            <w:gridSpan w:val="15"/>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«1000 дворов»</w:t>
            </w:r>
          </w:p>
        </w:tc>
      </w:tr>
      <w:tr>
        <w:trPr/>
        <w:tc>
          <w:tcPr>
            <w:tcW w:w="2550"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Связь с государственной программой Приморского края</w:t>
            </w:r>
          </w:p>
        </w:tc>
        <w:tc>
          <w:tcPr>
            <w:tcW w:w="8076" w:type="dxa"/>
            <w:gridSpan w:val="15"/>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Государственная программа приморского края</w:t>
            </w:r>
          </w:p>
          <w:p>
            <w:pPr>
              <w:pStyle w:val="ConsPlusNormal"/>
              <w:widowControl w:val="false"/>
              <w:ind w:hanging="0"/>
              <w:rPr>
                <w:rFonts w:ascii="Times New Roman" w:hAnsi="Times New Roman" w:cs="Times New Roman"/>
              </w:rPr>
            </w:pPr>
            <w:r>
              <w:rPr>
                <w:rFonts w:cs="Times New Roman" w:ascii="Times New Roman" w:hAnsi="Times New Roman"/>
              </w:rPr>
              <w:t>«Формирование современной городской среды</w:t>
            </w:r>
          </w:p>
          <w:p>
            <w:pPr>
              <w:pStyle w:val="ConsPlusNormal"/>
              <w:widowControl w:val="false"/>
              <w:ind w:hanging="0"/>
              <w:rPr>
                <w:rFonts w:ascii="Times New Roman" w:hAnsi="Times New Roman" w:cs="Times New Roman"/>
              </w:rPr>
            </w:pPr>
            <w:r>
              <w:rPr>
                <w:rFonts w:cs="Times New Roman" w:ascii="Times New Roman" w:hAnsi="Times New Roman"/>
              </w:rPr>
              <w:t>муниципальных образований Приморского края»</w:t>
            </w:r>
          </w:p>
        </w:tc>
      </w:tr>
      <w:tr>
        <w:trPr/>
        <w:tc>
          <w:tcPr>
            <w:tcW w:w="2550"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Направление</w:t>
            </w:r>
          </w:p>
        </w:tc>
        <w:tc>
          <w:tcPr>
            <w:tcW w:w="8076" w:type="dxa"/>
            <w:gridSpan w:val="15"/>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«Благоустройство территорий, детских и спортивных площадок»</w:t>
            </w:r>
          </w:p>
        </w:tc>
      </w:tr>
      <w:tr>
        <w:trPr/>
        <w:tc>
          <w:tcPr>
            <w:tcW w:w="2550"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Задачи структурного элемента</w:t>
            </w:r>
          </w:p>
        </w:tc>
        <w:tc>
          <w:tcPr>
            <w:tcW w:w="8076" w:type="dxa"/>
            <w:gridSpan w:val="15"/>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Благоустройство территорий общего пользования, многоквартирных домов, детских и спортивных площадок</w:t>
            </w:r>
          </w:p>
        </w:tc>
      </w:tr>
      <w:tr>
        <w:trPr/>
        <w:tc>
          <w:tcPr>
            <w:tcW w:w="2550"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Срок реализации структурного элемента</w:t>
            </w:r>
          </w:p>
        </w:tc>
        <w:tc>
          <w:tcPr>
            <w:tcW w:w="8076" w:type="dxa"/>
            <w:gridSpan w:val="15"/>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2025-2030 гг.</w:t>
            </w:r>
          </w:p>
        </w:tc>
      </w:tr>
      <w:tr>
        <w:trPr/>
        <w:tc>
          <w:tcPr>
            <w:tcW w:w="2550"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Куратор</w:t>
            </w:r>
          </w:p>
        </w:tc>
        <w:tc>
          <w:tcPr>
            <w:tcW w:w="8076" w:type="dxa"/>
            <w:gridSpan w:val="15"/>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Первый заместитель главы Лазовского муниципального округа Суханов К.В.</w:t>
            </w:r>
          </w:p>
        </w:tc>
      </w:tr>
      <w:tr>
        <w:trPr/>
        <w:tc>
          <w:tcPr>
            <w:tcW w:w="2550"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Ответственный исполнитель структурного элемента</w:t>
            </w:r>
          </w:p>
        </w:tc>
        <w:tc>
          <w:tcPr>
            <w:tcW w:w="8076" w:type="dxa"/>
            <w:gridSpan w:val="15"/>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Ответственный исполнитель: Отдел жилищно-коммунального хозяйства администрации Лазовского муниципального округа; Соисполнители: Отдел архитектуры, градостроительства, земельных и имущественных отношений; Финансово-экономическое управление; Начальники территориальных отделов администрации Лазовского муниципального округа</w:t>
            </w:r>
          </w:p>
        </w:tc>
      </w:tr>
      <w:tr>
        <w:trPr/>
        <w:tc>
          <w:tcPr>
            <w:tcW w:w="2550"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Объемы и источники финансирования структурного элемента за счет средств бюджета Лазовского муниципального округа и прогнозная оценка привлекаемых на реализацию ее целей средств федерального бюджета, регионального бюджета, иных внебюджетных источников</w:t>
            </w:r>
          </w:p>
        </w:tc>
        <w:tc>
          <w:tcPr>
            <w:tcW w:w="1350"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Источники</w:t>
            </w:r>
          </w:p>
        </w:tc>
        <w:tc>
          <w:tcPr>
            <w:tcW w:w="1030"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Всего</w:t>
            </w:r>
          </w:p>
        </w:tc>
        <w:tc>
          <w:tcPr>
            <w:tcW w:w="564"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2025 г.</w:t>
            </w:r>
          </w:p>
        </w:tc>
        <w:tc>
          <w:tcPr>
            <w:tcW w:w="1087"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2026 г.</w:t>
            </w:r>
          </w:p>
        </w:tc>
        <w:tc>
          <w:tcPr>
            <w:tcW w:w="1069"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2027 г.</w:t>
            </w:r>
          </w:p>
        </w:tc>
        <w:tc>
          <w:tcPr>
            <w:tcW w:w="1124" w:type="dxa"/>
            <w:gridSpan w:val="3"/>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2028 г.</w:t>
            </w:r>
          </w:p>
        </w:tc>
        <w:tc>
          <w:tcPr>
            <w:tcW w:w="1031" w:type="dxa"/>
            <w:gridSpan w:val="2"/>
            <w:tcBorders>
              <w:top w:val="single" w:sz="4" w:space="0" w:color="000000"/>
              <w:left w:val="single" w:sz="4" w:space="0" w:color="000000"/>
              <w:bottom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2029 г.</w:t>
            </w:r>
          </w:p>
        </w:tc>
        <w:tc>
          <w:tcPr>
            <w:tcW w:w="821"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2030г.</w:t>
            </w:r>
          </w:p>
        </w:tc>
      </w:tr>
      <w:tr>
        <w:trPr/>
        <w:tc>
          <w:tcPr>
            <w:tcW w:w="2550"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rPr>
            </w:pPr>
            <w:r>
              <w:rPr>
                <w:rFonts w:cs="Times New Roman" w:ascii="Times New Roman" w:hAnsi="Times New Roman"/>
              </w:rPr>
            </w:r>
          </w:p>
        </w:tc>
        <w:tc>
          <w:tcPr>
            <w:tcW w:w="1350"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ind w:hanging="0"/>
              <w:rPr>
                <w:rFonts w:ascii="Times New Roman" w:hAnsi="Times New Roman" w:cs="Times New Roman"/>
              </w:rPr>
            </w:pPr>
            <w:r>
              <w:rPr>
                <w:rFonts w:cs="Times New Roman" w:ascii="Times New Roman" w:hAnsi="Times New Roman"/>
              </w:rPr>
              <w:t>федеральный бюджет</w:t>
            </w:r>
          </w:p>
        </w:tc>
        <w:tc>
          <w:tcPr>
            <w:tcW w:w="1030"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ind w:hanging="28"/>
              <w:jc w:val="center"/>
              <w:rPr>
                <w:rFonts w:ascii="Times New Roman" w:hAnsi="Times New Roman" w:cs="Times New Roman"/>
              </w:rPr>
            </w:pPr>
            <w:r>
              <w:rPr>
                <w:rFonts w:cs="Times New Roman" w:ascii="Times New Roman" w:hAnsi="Times New Roman"/>
              </w:rPr>
              <w:t>0,00</w:t>
            </w:r>
          </w:p>
        </w:tc>
        <w:tc>
          <w:tcPr>
            <w:tcW w:w="564"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28"/>
              <w:jc w:val="center"/>
              <w:rPr>
                <w:rFonts w:ascii="Times New Roman" w:hAnsi="Times New Roman" w:cs="Times New Roman"/>
              </w:rPr>
            </w:pPr>
            <w:r>
              <w:rPr>
                <w:rFonts w:cs="Times New Roman" w:ascii="Times New Roman" w:hAnsi="Times New Roman"/>
              </w:rPr>
              <w:t>0,00</w:t>
            </w:r>
          </w:p>
        </w:tc>
        <w:tc>
          <w:tcPr>
            <w:tcW w:w="1087"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ind w:hanging="28"/>
              <w:jc w:val="center"/>
              <w:rPr>
                <w:rFonts w:ascii="Times New Roman" w:hAnsi="Times New Roman" w:cs="Times New Roman"/>
              </w:rPr>
            </w:pPr>
            <w:r>
              <w:rPr>
                <w:rFonts w:cs="Times New Roman" w:ascii="Times New Roman" w:hAnsi="Times New Roman"/>
              </w:rPr>
              <w:t>0,00</w:t>
            </w:r>
          </w:p>
        </w:tc>
        <w:tc>
          <w:tcPr>
            <w:tcW w:w="1069"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ind w:hanging="28"/>
              <w:jc w:val="center"/>
              <w:rPr>
                <w:rFonts w:ascii="Times New Roman" w:hAnsi="Times New Roman" w:cs="Times New Roman"/>
              </w:rPr>
            </w:pPr>
            <w:r>
              <w:rPr>
                <w:rFonts w:cs="Times New Roman" w:ascii="Times New Roman" w:hAnsi="Times New Roman"/>
              </w:rPr>
              <w:t>0,00</w:t>
            </w:r>
          </w:p>
        </w:tc>
        <w:tc>
          <w:tcPr>
            <w:tcW w:w="1124" w:type="dxa"/>
            <w:gridSpan w:val="3"/>
            <w:tcBorders>
              <w:top w:val="single" w:sz="4" w:space="0" w:color="000000"/>
              <w:left w:val="single" w:sz="4" w:space="0" w:color="000000"/>
              <w:bottom w:val="single" w:sz="4" w:space="0" w:color="000000"/>
              <w:right w:val="single" w:sz="4" w:space="0" w:color="000000"/>
            </w:tcBorders>
          </w:tcPr>
          <w:p>
            <w:pPr>
              <w:pStyle w:val="ConsPlusNormal"/>
              <w:widowControl w:val="false"/>
              <w:ind w:hanging="28"/>
              <w:jc w:val="center"/>
              <w:rPr>
                <w:rFonts w:ascii="Times New Roman" w:hAnsi="Times New Roman" w:cs="Times New Roman"/>
              </w:rPr>
            </w:pPr>
            <w:r>
              <w:rPr>
                <w:rFonts w:cs="Times New Roman" w:ascii="Times New Roman" w:hAnsi="Times New Roman"/>
              </w:rPr>
              <w:t>0,00</w:t>
            </w:r>
          </w:p>
        </w:tc>
        <w:tc>
          <w:tcPr>
            <w:tcW w:w="1031" w:type="dxa"/>
            <w:gridSpan w:val="2"/>
            <w:tcBorders>
              <w:top w:val="single" w:sz="4" w:space="0" w:color="000000"/>
              <w:left w:val="single" w:sz="4" w:space="0" w:color="000000"/>
              <w:bottom w:val="single" w:sz="4" w:space="0" w:color="000000"/>
            </w:tcBorders>
          </w:tcPr>
          <w:p>
            <w:pPr>
              <w:pStyle w:val="ConsPlusNormal"/>
              <w:widowControl w:val="false"/>
              <w:ind w:hanging="28"/>
              <w:jc w:val="center"/>
              <w:rPr>
                <w:rFonts w:ascii="Times New Roman" w:hAnsi="Times New Roman" w:cs="Times New Roman"/>
              </w:rPr>
            </w:pPr>
            <w:r>
              <w:rPr>
                <w:rFonts w:cs="Times New Roman" w:ascii="Times New Roman" w:hAnsi="Times New Roman"/>
              </w:rPr>
              <w:t>0,00</w:t>
            </w:r>
          </w:p>
        </w:tc>
        <w:tc>
          <w:tcPr>
            <w:tcW w:w="821"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ind w:hanging="28"/>
              <w:jc w:val="center"/>
              <w:rPr>
                <w:rFonts w:ascii="Times New Roman" w:hAnsi="Times New Roman" w:cs="Times New Roman"/>
              </w:rPr>
            </w:pPr>
            <w:r>
              <w:rPr>
                <w:rFonts w:cs="Times New Roman" w:ascii="Times New Roman" w:hAnsi="Times New Roman"/>
              </w:rPr>
              <w:t>0,00</w:t>
            </w:r>
          </w:p>
        </w:tc>
      </w:tr>
      <w:tr>
        <w:trPr/>
        <w:tc>
          <w:tcPr>
            <w:tcW w:w="2550"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rPr>
            </w:pPr>
            <w:r>
              <w:rPr>
                <w:rFonts w:cs="Times New Roman" w:ascii="Times New Roman" w:hAnsi="Times New Roman"/>
              </w:rPr>
            </w:r>
          </w:p>
        </w:tc>
        <w:tc>
          <w:tcPr>
            <w:tcW w:w="1350"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ind w:hanging="0"/>
              <w:rPr>
                <w:rFonts w:ascii="Times New Roman" w:hAnsi="Times New Roman" w:cs="Times New Roman"/>
              </w:rPr>
            </w:pPr>
            <w:r>
              <w:rPr>
                <w:rFonts w:cs="Times New Roman" w:ascii="Times New Roman" w:hAnsi="Times New Roman"/>
              </w:rPr>
              <w:t>региональный бюджет</w:t>
            </w:r>
          </w:p>
        </w:tc>
        <w:tc>
          <w:tcPr>
            <w:tcW w:w="1030"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ind w:hanging="28"/>
              <w:jc w:val="center"/>
              <w:rPr>
                <w:rFonts w:ascii="Times New Roman" w:hAnsi="Times New Roman" w:cs="Times New Roman"/>
              </w:rPr>
            </w:pPr>
            <w:r>
              <w:rPr>
                <w:rFonts w:cs="Times New Roman" w:ascii="Times New Roman" w:hAnsi="Times New Roman"/>
              </w:rPr>
              <w:t>0,00</w:t>
            </w:r>
          </w:p>
        </w:tc>
        <w:tc>
          <w:tcPr>
            <w:tcW w:w="564"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28"/>
              <w:jc w:val="center"/>
              <w:rPr>
                <w:rFonts w:ascii="Times New Roman" w:hAnsi="Times New Roman" w:cs="Times New Roman"/>
              </w:rPr>
            </w:pPr>
            <w:r>
              <w:rPr>
                <w:rFonts w:cs="Times New Roman" w:ascii="Times New Roman" w:hAnsi="Times New Roman"/>
              </w:rPr>
              <w:t>0,00</w:t>
            </w:r>
          </w:p>
        </w:tc>
        <w:tc>
          <w:tcPr>
            <w:tcW w:w="1087"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ind w:hanging="28"/>
              <w:jc w:val="center"/>
              <w:rPr>
                <w:rFonts w:ascii="Times New Roman" w:hAnsi="Times New Roman" w:cs="Times New Roman"/>
              </w:rPr>
            </w:pPr>
            <w:r>
              <w:rPr>
                <w:rFonts w:cs="Times New Roman" w:ascii="Times New Roman" w:hAnsi="Times New Roman"/>
              </w:rPr>
              <w:t>0,00</w:t>
            </w:r>
          </w:p>
        </w:tc>
        <w:tc>
          <w:tcPr>
            <w:tcW w:w="1069"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ind w:hanging="28"/>
              <w:jc w:val="center"/>
              <w:rPr>
                <w:rFonts w:ascii="Times New Roman" w:hAnsi="Times New Roman" w:cs="Times New Roman"/>
              </w:rPr>
            </w:pPr>
            <w:r>
              <w:rPr>
                <w:rFonts w:cs="Times New Roman" w:ascii="Times New Roman" w:hAnsi="Times New Roman"/>
              </w:rPr>
              <w:t>0,00</w:t>
            </w:r>
          </w:p>
        </w:tc>
        <w:tc>
          <w:tcPr>
            <w:tcW w:w="1124" w:type="dxa"/>
            <w:gridSpan w:val="3"/>
            <w:tcBorders>
              <w:top w:val="single" w:sz="4" w:space="0" w:color="000000"/>
              <w:left w:val="single" w:sz="4" w:space="0" w:color="000000"/>
              <w:bottom w:val="single" w:sz="4" w:space="0" w:color="000000"/>
              <w:right w:val="single" w:sz="4" w:space="0" w:color="000000"/>
            </w:tcBorders>
          </w:tcPr>
          <w:p>
            <w:pPr>
              <w:pStyle w:val="ConsPlusNormal"/>
              <w:widowControl w:val="false"/>
              <w:ind w:hanging="28"/>
              <w:jc w:val="center"/>
              <w:rPr>
                <w:rFonts w:ascii="Times New Roman" w:hAnsi="Times New Roman" w:cs="Times New Roman"/>
              </w:rPr>
            </w:pPr>
            <w:r>
              <w:rPr>
                <w:rFonts w:cs="Times New Roman" w:ascii="Times New Roman" w:hAnsi="Times New Roman"/>
              </w:rPr>
              <w:t>0,00</w:t>
            </w:r>
          </w:p>
        </w:tc>
        <w:tc>
          <w:tcPr>
            <w:tcW w:w="1031" w:type="dxa"/>
            <w:gridSpan w:val="2"/>
            <w:tcBorders>
              <w:top w:val="single" w:sz="4" w:space="0" w:color="000000"/>
              <w:left w:val="single" w:sz="4" w:space="0" w:color="000000"/>
              <w:bottom w:val="single" w:sz="4" w:space="0" w:color="000000"/>
            </w:tcBorders>
          </w:tcPr>
          <w:p>
            <w:pPr>
              <w:pStyle w:val="ConsPlusNormal"/>
              <w:widowControl w:val="false"/>
              <w:ind w:hanging="28"/>
              <w:jc w:val="center"/>
              <w:rPr>
                <w:rFonts w:ascii="Times New Roman" w:hAnsi="Times New Roman" w:cs="Times New Roman"/>
              </w:rPr>
            </w:pPr>
            <w:r>
              <w:rPr>
                <w:rFonts w:cs="Times New Roman" w:ascii="Times New Roman" w:hAnsi="Times New Roman"/>
              </w:rPr>
              <w:t>0,00</w:t>
            </w:r>
          </w:p>
        </w:tc>
        <w:tc>
          <w:tcPr>
            <w:tcW w:w="821"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ind w:hanging="28"/>
              <w:jc w:val="center"/>
              <w:rPr>
                <w:rFonts w:ascii="Times New Roman" w:hAnsi="Times New Roman" w:cs="Times New Roman"/>
              </w:rPr>
            </w:pPr>
            <w:r>
              <w:rPr>
                <w:rFonts w:cs="Times New Roman" w:ascii="Times New Roman" w:hAnsi="Times New Roman"/>
              </w:rPr>
              <w:t>0,00</w:t>
            </w:r>
          </w:p>
        </w:tc>
      </w:tr>
      <w:tr>
        <w:trPr/>
        <w:tc>
          <w:tcPr>
            <w:tcW w:w="2550"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rPr>
            </w:pPr>
            <w:r>
              <w:rPr>
                <w:rFonts w:cs="Times New Roman" w:ascii="Times New Roman" w:hAnsi="Times New Roman"/>
              </w:rPr>
            </w:r>
          </w:p>
        </w:tc>
        <w:tc>
          <w:tcPr>
            <w:tcW w:w="1350"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ind w:hanging="0"/>
              <w:rPr>
                <w:rFonts w:ascii="Times New Roman" w:hAnsi="Times New Roman" w:cs="Times New Roman"/>
              </w:rPr>
            </w:pPr>
            <w:r>
              <w:rPr>
                <w:rFonts w:cs="Times New Roman" w:ascii="Times New Roman" w:hAnsi="Times New Roman"/>
              </w:rPr>
              <w:t>бюджет  муниципально-го округа</w:t>
            </w:r>
          </w:p>
        </w:tc>
        <w:tc>
          <w:tcPr>
            <w:tcW w:w="1030"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ind w:hanging="28"/>
              <w:jc w:val="center"/>
              <w:rPr>
                <w:rFonts w:ascii="Times New Roman" w:hAnsi="Times New Roman" w:cs="Times New Roman"/>
              </w:rPr>
            </w:pPr>
            <w:r>
              <w:rPr>
                <w:rFonts w:cs="Times New Roman" w:ascii="Times New Roman" w:hAnsi="Times New Roman"/>
              </w:rPr>
              <w:t>0,00</w:t>
            </w:r>
          </w:p>
        </w:tc>
        <w:tc>
          <w:tcPr>
            <w:tcW w:w="564"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28"/>
              <w:jc w:val="center"/>
              <w:rPr>
                <w:rFonts w:ascii="Times New Roman" w:hAnsi="Times New Roman" w:cs="Times New Roman"/>
              </w:rPr>
            </w:pPr>
            <w:r>
              <w:rPr>
                <w:rFonts w:cs="Times New Roman" w:ascii="Times New Roman" w:hAnsi="Times New Roman"/>
              </w:rPr>
              <w:t>0,00</w:t>
            </w:r>
          </w:p>
        </w:tc>
        <w:tc>
          <w:tcPr>
            <w:tcW w:w="1087"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ind w:hanging="28"/>
              <w:jc w:val="center"/>
              <w:rPr>
                <w:rFonts w:ascii="Times New Roman" w:hAnsi="Times New Roman" w:cs="Times New Roman"/>
              </w:rPr>
            </w:pPr>
            <w:r>
              <w:rPr>
                <w:rFonts w:cs="Times New Roman" w:ascii="Times New Roman" w:hAnsi="Times New Roman"/>
              </w:rPr>
              <w:t>0,00</w:t>
            </w:r>
          </w:p>
        </w:tc>
        <w:tc>
          <w:tcPr>
            <w:tcW w:w="1069"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ind w:hanging="28"/>
              <w:jc w:val="center"/>
              <w:rPr>
                <w:rFonts w:ascii="Times New Roman" w:hAnsi="Times New Roman" w:cs="Times New Roman"/>
              </w:rPr>
            </w:pPr>
            <w:r>
              <w:rPr>
                <w:rFonts w:cs="Times New Roman" w:ascii="Times New Roman" w:hAnsi="Times New Roman"/>
              </w:rPr>
              <w:t>0,00</w:t>
            </w:r>
          </w:p>
        </w:tc>
        <w:tc>
          <w:tcPr>
            <w:tcW w:w="1124" w:type="dxa"/>
            <w:gridSpan w:val="3"/>
            <w:tcBorders>
              <w:top w:val="single" w:sz="4" w:space="0" w:color="000000"/>
              <w:left w:val="single" w:sz="4" w:space="0" w:color="000000"/>
              <w:bottom w:val="single" w:sz="4" w:space="0" w:color="000000"/>
              <w:right w:val="single" w:sz="4" w:space="0" w:color="000000"/>
            </w:tcBorders>
          </w:tcPr>
          <w:p>
            <w:pPr>
              <w:pStyle w:val="ConsPlusNormal"/>
              <w:widowControl w:val="false"/>
              <w:ind w:hanging="28"/>
              <w:jc w:val="center"/>
              <w:rPr>
                <w:rFonts w:ascii="Times New Roman" w:hAnsi="Times New Roman" w:cs="Times New Roman"/>
              </w:rPr>
            </w:pPr>
            <w:r>
              <w:rPr>
                <w:rFonts w:cs="Times New Roman" w:ascii="Times New Roman" w:hAnsi="Times New Roman"/>
              </w:rPr>
              <w:t>0,00</w:t>
            </w:r>
          </w:p>
        </w:tc>
        <w:tc>
          <w:tcPr>
            <w:tcW w:w="1031" w:type="dxa"/>
            <w:gridSpan w:val="2"/>
            <w:tcBorders>
              <w:top w:val="single" w:sz="4" w:space="0" w:color="000000"/>
              <w:left w:val="single" w:sz="4" w:space="0" w:color="000000"/>
              <w:bottom w:val="single" w:sz="4" w:space="0" w:color="000000"/>
            </w:tcBorders>
          </w:tcPr>
          <w:p>
            <w:pPr>
              <w:pStyle w:val="ConsPlusNormal"/>
              <w:widowControl w:val="false"/>
              <w:ind w:hanging="28"/>
              <w:jc w:val="center"/>
              <w:rPr>
                <w:rFonts w:ascii="Times New Roman" w:hAnsi="Times New Roman" w:cs="Times New Roman"/>
              </w:rPr>
            </w:pPr>
            <w:r>
              <w:rPr>
                <w:rFonts w:cs="Times New Roman" w:ascii="Times New Roman" w:hAnsi="Times New Roman"/>
              </w:rPr>
              <w:t>0,00</w:t>
            </w:r>
          </w:p>
        </w:tc>
        <w:tc>
          <w:tcPr>
            <w:tcW w:w="821"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ind w:hanging="28"/>
              <w:jc w:val="center"/>
              <w:rPr>
                <w:rFonts w:ascii="Times New Roman" w:hAnsi="Times New Roman" w:cs="Times New Roman"/>
              </w:rPr>
            </w:pPr>
            <w:r>
              <w:rPr>
                <w:rFonts w:cs="Times New Roman" w:ascii="Times New Roman" w:hAnsi="Times New Roman"/>
              </w:rPr>
              <w:t>0,00</w:t>
            </w:r>
          </w:p>
        </w:tc>
      </w:tr>
      <w:tr>
        <w:trPr/>
        <w:tc>
          <w:tcPr>
            <w:tcW w:w="2550"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rPr>
            </w:pPr>
            <w:r>
              <w:rPr>
                <w:rFonts w:cs="Times New Roman" w:ascii="Times New Roman" w:hAnsi="Times New Roman"/>
              </w:rPr>
            </w:r>
          </w:p>
        </w:tc>
        <w:tc>
          <w:tcPr>
            <w:tcW w:w="1350"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ind w:hanging="0"/>
              <w:rPr>
                <w:rFonts w:ascii="Times New Roman" w:hAnsi="Times New Roman" w:cs="Times New Roman"/>
              </w:rPr>
            </w:pPr>
            <w:r>
              <w:rPr>
                <w:rFonts w:cs="Times New Roman" w:ascii="Times New Roman" w:hAnsi="Times New Roman"/>
              </w:rPr>
              <w:t>иные источники</w:t>
            </w:r>
          </w:p>
        </w:tc>
        <w:tc>
          <w:tcPr>
            <w:tcW w:w="1030"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ind w:hanging="28"/>
              <w:jc w:val="center"/>
              <w:rPr>
                <w:rFonts w:ascii="Times New Roman" w:hAnsi="Times New Roman" w:cs="Times New Roman"/>
              </w:rPr>
            </w:pPr>
            <w:r>
              <w:rPr>
                <w:rFonts w:cs="Times New Roman" w:ascii="Times New Roman" w:hAnsi="Times New Roman"/>
              </w:rPr>
              <w:t>0,00</w:t>
            </w:r>
          </w:p>
        </w:tc>
        <w:tc>
          <w:tcPr>
            <w:tcW w:w="564"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28"/>
              <w:jc w:val="center"/>
              <w:rPr>
                <w:rFonts w:ascii="Times New Roman" w:hAnsi="Times New Roman" w:cs="Times New Roman"/>
              </w:rPr>
            </w:pPr>
            <w:r>
              <w:rPr>
                <w:rFonts w:cs="Times New Roman" w:ascii="Times New Roman" w:hAnsi="Times New Roman"/>
              </w:rPr>
              <w:t>0,00</w:t>
            </w:r>
          </w:p>
        </w:tc>
        <w:tc>
          <w:tcPr>
            <w:tcW w:w="1087"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ind w:hanging="28"/>
              <w:jc w:val="center"/>
              <w:rPr>
                <w:rFonts w:ascii="Times New Roman" w:hAnsi="Times New Roman" w:cs="Times New Roman"/>
              </w:rPr>
            </w:pPr>
            <w:r>
              <w:rPr>
                <w:rFonts w:cs="Times New Roman" w:ascii="Times New Roman" w:hAnsi="Times New Roman"/>
              </w:rPr>
              <w:t>0,00</w:t>
            </w:r>
          </w:p>
        </w:tc>
        <w:tc>
          <w:tcPr>
            <w:tcW w:w="1069"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ind w:hanging="28"/>
              <w:jc w:val="center"/>
              <w:rPr>
                <w:rFonts w:ascii="Times New Roman" w:hAnsi="Times New Roman" w:cs="Times New Roman"/>
              </w:rPr>
            </w:pPr>
            <w:r>
              <w:rPr>
                <w:rFonts w:cs="Times New Roman" w:ascii="Times New Roman" w:hAnsi="Times New Roman"/>
              </w:rPr>
              <w:t>0,00</w:t>
            </w:r>
          </w:p>
        </w:tc>
        <w:tc>
          <w:tcPr>
            <w:tcW w:w="1124" w:type="dxa"/>
            <w:gridSpan w:val="3"/>
            <w:tcBorders>
              <w:top w:val="single" w:sz="4" w:space="0" w:color="000000"/>
              <w:left w:val="single" w:sz="4" w:space="0" w:color="000000"/>
              <w:bottom w:val="single" w:sz="4" w:space="0" w:color="000000"/>
              <w:right w:val="single" w:sz="4" w:space="0" w:color="000000"/>
            </w:tcBorders>
          </w:tcPr>
          <w:p>
            <w:pPr>
              <w:pStyle w:val="ConsPlusNormal"/>
              <w:widowControl w:val="false"/>
              <w:ind w:hanging="28"/>
              <w:jc w:val="center"/>
              <w:rPr>
                <w:rFonts w:ascii="Times New Roman" w:hAnsi="Times New Roman" w:cs="Times New Roman"/>
              </w:rPr>
            </w:pPr>
            <w:r>
              <w:rPr>
                <w:rFonts w:cs="Times New Roman" w:ascii="Times New Roman" w:hAnsi="Times New Roman"/>
              </w:rPr>
              <w:t>0,00</w:t>
            </w:r>
          </w:p>
        </w:tc>
        <w:tc>
          <w:tcPr>
            <w:tcW w:w="1031" w:type="dxa"/>
            <w:gridSpan w:val="2"/>
            <w:tcBorders>
              <w:top w:val="single" w:sz="4" w:space="0" w:color="000000"/>
              <w:left w:val="single" w:sz="4" w:space="0" w:color="000000"/>
              <w:bottom w:val="single" w:sz="4" w:space="0" w:color="000000"/>
            </w:tcBorders>
          </w:tcPr>
          <w:p>
            <w:pPr>
              <w:pStyle w:val="ConsPlusNormal"/>
              <w:widowControl w:val="false"/>
              <w:ind w:hanging="28"/>
              <w:jc w:val="center"/>
              <w:rPr>
                <w:rFonts w:ascii="Times New Roman" w:hAnsi="Times New Roman" w:cs="Times New Roman"/>
              </w:rPr>
            </w:pPr>
            <w:r>
              <w:rPr>
                <w:rFonts w:cs="Times New Roman" w:ascii="Times New Roman" w:hAnsi="Times New Roman"/>
              </w:rPr>
              <w:t>0,00</w:t>
            </w:r>
          </w:p>
        </w:tc>
        <w:tc>
          <w:tcPr>
            <w:tcW w:w="821"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ind w:hanging="28"/>
              <w:jc w:val="center"/>
              <w:rPr>
                <w:rFonts w:ascii="Times New Roman" w:hAnsi="Times New Roman" w:cs="Times New Roman"/>
              </w:rPr>
            </w:pPr>
            <w:r>
              <w:rPr>
                <w:rFonts w:cs="Times New Roman" w:ascii="Times New Roman" w:hAnsi="Times New Roman"/>
              </w:rPr>
              <w:t>0,00</w:t>
            </w:r>
          </w:p>
        </w:tc>
      </w:tr>
      <w:tr>
        <w:trPr/>
        <w:tc>
          <w:tcPr>
            <w:tcW w:w="2550"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rPr>
            </w:pPr>
            <w:r>
              <w:rPr>
                <w:rFonts w:cs="Times New Roman" w:ascii="Times New Roman" w:hAnsi="Times New Roman"/>
              </w:rPr>
            </w:r>
          </w:p>
        </w:tc>
        <w:tc>
          <w:tcPr>
            <w:tcW w:w="1350"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всего по источникам</w:t>
            </w:r>
          </w:p>
        </w:tc>
        <w:tc>
          <w:tcPr>
            <w:tcW w:w="1030"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ind w:hanging="28"/>
              <w:jc w:val="center"/>
              <w:rPr>
                <w:rFonts w:ascii="Times New Roman" w:hAnsi="Times New Roman" w:cs="Times New Roman"/>
              </w:rPr>
            </w:pPr>
            <w:r>
              <w:rPr>
                <w:rFonts w:cs="Times New Roman" w:ascii="Times New Roman" w:hAnsi="Times New Roman"/>
              </w:rPr>
              <w:t>0,00</w:t>
            </w:r>
          </w:p>
        </w:tc>
        <w:tc>
          <w:tcPr>
            <w:tcW w:w="564"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28"/>
              <w:jc w:val="center"/>
              <w:rPr>
                <w:rFonts w:ascii="Times New Roman" w:hAnsi="Times New Roman" w:cs="Times New Roman"/>
              </w:rPr>
            </w:pPr>
            <w:r>
              <w:rPr>
                <w:rFonts w:cs="Times New Roman" w:ascii="Times New Roman" w:hAnsi="Times New Roman"/>
              </w:rPr>
              <w:t>0,00</w:t>
            </w:r>
          </w:p>
        </w:tc>
        <w:tc>
          <w:tcPr>
            <w:tcW w:w="1087"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ind w:hanging="28"/>
              <w:jc w:val="center"/>
              <w:rPr>
                <w:rFonts w:ascii="Times New Roman" w:hAnsi="Times New Roman" w:cs="Times New Roman"/>
              </w:rPr>
            </w:pPr>
            <w:r>
              <w:rPr>
                <w:rFonts w:cs="Times New Roman" w:ascii="Times New Roman" w:hAnsi="Times New Roman"/>
              </w:rPr>
              <w:t>0,00</w:t>
            </w:r>
          </w:p>
        </w:tc>
        <w:tc>
          <w:tcPr>
            <w:tcW w:w="1069"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ind w:hanging="28"/>
              <w:jc w:val="center"/>
              <w:rPr>
                <w:rFonts w:ascii="Times New Roman" w:hAnsi="Times New Roman" w:cs="Times New Roman"/>
              </w:rPr>
            </w:pPr>
            <w:r>
              <w:rPr>
                <w:rFonts w:cs="Times New Roman" w:ascii="Times New Roman" w:hAnsi="Times New Roman"/>
              </w:rPr>
              <w:t>0,00</w:t>
            </w:r>
          </w:p>
        </w:tc>
        <w:tc>
          <w:tcPr>
            <w:tcW w:w="1124" w:type="dxa"/>
            <w:gridSpan w:val="3"/>
            <w:tcBorders>
              <w:top w:val="single" w:sz="4" w:space="0" w:color="000000"/>
              <w:left w:val="single" w:sz="4" w:space="0" w:color="000000"/>
              <w:bottom w:val="single" w:sz="4" w:space="0" w:color="000000"/>
              <w:right w:val="single" w:sz="4" w:space="0" w:color="000000"/>
            </w:tcBorders>
          </w:tcPr>
          <w:p>
            <w:pPr>
              <w:pStyle w:val="ConsPlusNormal"/>
              <w:widowControl w:val="false"/>
              <w:ind w:hanging="28"/>
              <w:jc w:val="center"/>
              <w:rPr>
                <w:rFonts w:ascii="Times New Roman" w:hAnsi="Times New Roman" w:cs="Times New Roman"/>
              </w:rPr>
            </w:pPr>
            <w:r>
              <w:rPr>
                <w:rFonts w:cs="Times New Roman" w:ascii="Times New Roman" w:hAnsi="Times New Roman"/>
              </w:rPr>
              <w:t>0,00</w:t>
            </w:r>
          </w:p>
        </w:tc>
        <w:tc>
          <w:tcPr>
            <w:tcW w:w="1031" w:type="dxa"/>
            <w:gridSpan w:val="2"/>
            <w:tcBorders>
              <w:top w:val="single" w:sz="4" w:space="0" w:color="000000"/>
              <w:left w:val="single" w:sz="4" w:space="0" w:color="000000"/>
              <w:bottom w:val="single" w:sz="4" w:space="0" w:color="000000"/>
            </w:tcBorders>
          </w:tcPr>
          <w:p>
            <w:pPr>
              <w:pStyle w:val="ConsPlusNormal"/>
              <w:widowControl w:val="false"/>
              <w:ind w:hanging="28"/>
              <w:jc w:val="center"/>
              <w:rPr>
                <w:rFonts w:ascii="Times New Roman" w:hAnsi="Times New Roman" w:cs="Times New Roman"/>
              </w:rPr>
            </w:pPr>
            <w:r>
              <w:rPr>
                <w:rFonts w:cs="Times New Roman" w:ascii="Times New Roman" w:hAnsi="Times New Roman"/>
              </w:rPr>
              <w:t>0,00</w:t>
            </w:r>
          </w:p>
        </w:tc>
        <w:tc>
          <w:tcPr>
            <w:tcW w:w="821"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ind w:hanging="28"/>
              <w:jc w:val="center"/>
              <w:rPr>
                <w:rFonts w:ascii="Times New Roman" w:hAnsi="Times New Roman" w:cs="Times New Roman"/>
              </w:rPr>
            </w:pPr>
            <w:r>
              <w:rPr>
                <w:rFonts w:cs="Times New Roman" w:ascii="Times New Roman" w:hAnsi="Times New Roman"/>
              </w:rPr>
              <w:t>0,00</w:t>
            </w:r>
          </w:p>
        </w:tc>
      </w:tr>
      <w:tr>
        <w:trPr/>
        <w:tc>
          <w:tcPr>
            <w:tcW w:w="2550" w:type="dxa"/>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rPr>
            </w:pPr>
            <w:r>
              <w:rPr>
                <w:rFonts w:cs="Times New Roman" w:ascii="Times New Roman" w:hAnsi="Times New Roman"/>
              </w:rPr>
            </w:r>
          </w:p>
        </w:tc>
        <w:tc>
          <w:tcPr>
            <w:tcW w:w="8076" w:type="dxa"/>
            <w:gridSpan w:val="15"/>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jc w:val="center"/>
              <w:rPr>
                <w:rFonts w:ascii="Times New Roman" w:hAnsi="Times New Roman" w:cs="Times New Roman"/>
              </w:rPr>
            </w:pPr>
            <w:r>
              <w:rPr>
                <w:rFonts w:cs="Times New Roman" w:ascii="Times New Roman" w:hAnsi="Times New Roman"/>
              </w:rPr>
              <w:t>Показатели структурного элемента</w:t>
            </w:r>
          </w:p>
        </w:tc>
      </w:tr>
      <w:tr>
        <w:trPr/>
        <w:tc>
          <w:tcPr>
            <w:tcW w:w="2550"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Наименование показателя, ед. изм.</w:t>
            </w:r>
          </w:p>
        </w:tc>
        <w:tc>
          <w:tcPr>
            <w:tcW w:w="2343"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Основания включения в проект (соглашение, распоряжение)</w:t>
            </w:r>
          </w:p>
        </w:tc>
        <w:tc>
          <w:tcPr>
            <w:tcW w:w="881" w:type="dxa"/>
            <w:gridSpan w:val="3"/>
            <w:tcBorders>
              <w:top w:val="single" w:sz="4" w:space="0" w:color="000000"/>
              <w:left w:val="single" w:sz="4" w:space="0" w:color="000000"/>
              <w:bottom w:val="single" w:sz="4" w:space="0" w:color="000000"/>
              <w:right w:val="single" w:sz="4" w:space="0" w:color="000000"/>
            </w:tcBorders>
          </w:tcPr>
          <w:p>
            <w:pPr>
              <w:pStyle w:val="ConsPlusNormal"/>
              <w:widowControl w:val="false"/>
              <w:ind w:firstLine="10"/>
              <w:jc w:val="center"/>
              <w:rPr>
                <w:rFonts w:ascii="Times New Roman" w:hAnsi="Times New Roman" w:cs="Times New Roman"/>
              </w:rPr>
            </w:pPr>
            <w:r>
              <w:rPr>
                <w:rFonts w:cs="Times New Roman" w:ascii="Times New Roman" w:hAnsi="Times New Roman"/>
              </w:rPr>
              <w:t>Базовое значение показателя</w:t>
            </w:r>
          </w:p>
        </w:tc>
        <w:tc>
          <w:tcPr>
            <w:tcW w:w="1031"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2025 г.</w:t>
            </w:r>
          </w:p>
        </w:tc>
        <w:tc>
          <w:tcPr>
            <w:tcW w:w="995"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2026 г.</w:t>
            </w:r>
          </w:p>
        </w:tc>
        <w:tc>
          <w:tcPr>
            <w:tcW w:w="695"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2027 г.</w:t>
            </w:r>
          </w:p>
        </w:tc>
        <w:tc>
          <w:tcPr>
            <w:tcW w:w="862"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2028 г.</w:t>
            </w:r>
          </w:p>
        </w:tc>
        <w:tc>
          <w:tcPr>
            <w:tcW w:w="636" w:type="dxa"/>
            <w:gridSpan w:val="2"/>
            <w:tcBorders>
              <w:top w:val="single" w:sz="4" w:space="0" w:color="000000"/>
              <w:left w:val="single" w:sz="4" w:space="0" w:color="000000"/>
              <w:bottom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2029 г.</w:t>
            </w:r>
          </w:p>
        </w:tc>
        <w:tc>
          <w:tcPr>
            <w:tcW w:w="633"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2030г.</w:t>
            </w:r>
          </w:p>
        </w:tc>
      </w:tr>
      <w:tr>
        <w:trPr/>
        <w:tc>
          <w:tcPr>
            <w:tcW w:w="2550"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color w:val="000000"/>
              </w:rPr>
              <w:t>Количество благоустроенных дворовых территорий</w:t>
            </w:r>
          </w:p>
        </w:tc>
        <w:tc>
          <w:tcPr>
            <w:tcW w:w="2343" w:type="dxa"/>
            <w:gridSpan w:val="2"/>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rFonts w:ascii="Times New Roman" w:hAnsi="Times New Roman" w:cs="Times New Roman"/>
              </w:rPr>
            </w:pPr>
            <w:r>
              <w:rPr>
                <w:rFonts w:cs="Times New Roman" w:ascii="Times New Roman" w:hAnsi="Times New Roman"/>
              </w:rPr>
            </w:r>
          </w:p>
        </w:tc>
        <w:tc>
          <w:tcPr>
            <w:tcW w:w="881" w:type="dxa"/>
            <w:gridSpan w:val="3"/>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color w:val="000000"/>
              </w:rPr>
              <w:t>(Ед</w:t>
            </w:r>
            <w:r>
              <w:rPr>
                <w:rFonts w:cs="Times New Roman" w:ascii="Times New Roman" w:hAnsi="Times New Roman"/>
              </w:rPr>
              <w:t>.)</w:t>
            </w:r>
          </w:p>
        </w:tc>
        <w:tc>
          <w:tcPr>
            <w:tcW w:w="1031"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r>
          </w:p>
          <w:p>
            <w:pPr>
              <w:pStyle w:val="ConsPlusNormal"/>
              <w:widowControl w:val="false"/>
              <w:ind w:hanging="0"/>
              <w:jc w:val="center"/>
              <w:rPr>
                <w:rFonts w:ascii="Times New Roman" w:hAnsi="Times New Roman" w:cs="Times New Roman"/>
              </w:rPr>
            </w:pPr>
            <w:r>
              <w:rPr>
                <w:rFonts w:cs="Times New Roman" w:ascii="Times New Roman" w:hAnsi="Times New Roman"/>
              </w:rPr>
              <w:t>0</w:t>
            </w:r>
          </w:p>
        </w:tc>
        <w:tc>
          <w:tcPr>
            <w:tcW w:w="995"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r>
          </w:p>
          <w:p>
            <w:pPr>
              <w:pStyle w:val="ConsPlusNormal"/>
              <w:widowControl w:val="false"/>
              <w:ind w:hanging="0"/>
              <w:jc w:val="center"/>
              <w:rPr>
                <w:rFonts w:ascii="Times New Roman" w:hAnsi="Times New Roman" w:cs="Times New Roman"/>
              </w:rPr>
            </w:pPr>
            <w:r>
              <w:rPr>
                <w:rFonts w:cs="Times New Roman" w:ascii="Times New Roman" w:hAnsi="Times New Roman"/>
              </w:rPr>
              <w:t>0</w:t>
            </w:r>
          </w:p>
        </w:tc>
        <w:tc>
          <w:tcPr>
            <w:tcW w:w="695" w:type="dxa"/>
            <w:tcBorders>
              <w:top w:val="single" w:sz="4" w:space="0" w:color="000000"/>
              <w:left w:val="single" w:sz="4" w:space="0" w:color="000000"/>
              <w:bottom w:val="single" w:sz="4" w:space="0" w:color="000000"/>
              <w:right w:val="single" w:sz="4" w:space="0" w:color="000000"/>
            </w:tcBorders>
          </w:tcPr>
          <w:p>
            <w:pPr>
              <w:pStyle w:val="ConsPlusNormal"/>
              <w:widowControl w:val="false"/>
              <w:ind w:left="0" w:hanging="0"/>
              <w:jc w:val="center"/>
              <w:rPr>
                <w:rFonts w:ascii="Times New Roman" w:hAnsi="Times New Roman" w:cs="Times New Roman"/>
              </w:rPr>
            </w:pPr>
            <w:r>
              <w:rPr>
                <w:rFonts w:cs="Times New Roman" w:ascii="Times New Roman" w:hAnsi="Times New Roman"/>
              </w:rPr>
            </w:r>
          </w:p>
          <w:p>
            <w:pPr>
              <w:pStyle w:val="ConsPlusNormal"/>
              <w:widowControl w:val="false"/>
              <w:ind w:left="0" w:hanging="0"/>
              <w:jc w:val="center"/>
              <w:rPr>
                <w:rFonts w:ascii="Times New Roman" w:hAnsi="Times New Roman" w:cs="Times New Roman"/>
              </w:rPr>
            </w:pPr>
            <w:r>
              <w:rPr>
                <w:rFonts w:cs="Times New Roman" w:ascii="Times New Roman" w:hAnsi="Times New Roman"/>
              </w:rPr>
              <w:t>0</w:t>
            </w:r>
          </w:p>
        </w:tc>
        <w:tc>
          <w:tcPr>
            <w:tcW w:w="862"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r>
          </w:p>
          <w:p>
            <w:pPr>
              <w:pStyle w:val="ConsPlusNormal"/>
              <w:widowControl w:val="false"/>
              <w:ind w:left="0" w:hanging="0"/>
              <w:jc w:val="center"/>
              <w:rPr>
                <w:rFonts w:ascii="Times New Roman" w:hAnsi="Times New Roman" w:cs="Times New Roman"/>
              </w:rPr>
            </w:pPr>
            <w:r>
              <w:rPr>
                <w:rFonts w:cs="Times New Roman" w:ascii="Times New Roman" w:hAnsi="Times New Roman"/>
              </w:rPr>
              <w:t>0</w:t>
            </w:r>
          </w:p>
        </w:tc>
        <w:tc>
          <w:tcPr>
            <w:tcW w:w="636" w:type="dxa"/>
            <w:gridSpan w:val="2"/>
            <w:tcBorders>
              <w:top w:val="single" w:sz="4" w:space="0" w:color="000000"/>
              <w:left w:val="single" w:sz="4" w:space="0" w:color="000000"/>
              <w:bottom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r>
          </w:p>
          <w:p>
            <w:pPr>
              <w:pStyle w:val="ConsPlusNormal"/>
              <w:widowControl w:val="false"/>
              <w:ind w:hanging="0"/>
              <w:jc w:val="center"/>
              <w:rPr>
                <w:rFonts w:ascii="Times New Roman" w:hAnsi="Times New Roman" w:cs="Times New Roman"/>
              </w:rPr>
            </w:pPr>
            <w:r>
              <w:rPr>
                <w:rFonts w:cs="Times New Roman" w:ascii="Times New Roman" w:hAnsi="Times New Roman"/>
              </w:rPr>
              <w:t>0</w:t>
            </w:r>
          </w:p>
        </w:tc>
        <w:tc>
          <w:tcPr>
            <w:tcW w:w="633" w:type="dxa"/>
            <w:tcBorders>
              <w:top w:val="single" w:sz="4" w:space="0" w:color="000000"/>
              <w:left w:val="single" w:sz="4" w:space="0" w:color="000000"/>
              <w:bottom w:val="single" w:sz="4" w:space="0" w:color="000000"/>
              <w:right w:val="single" w:sz="4" w:space="0" w:color="000000"/>
            </w:tcBorders>
          </w:tcPr>
          <w:p>
            <w:pPr>
              <w:pStyle w:val="ConsPlusNormal"/>
              <w:widowControl w:val="false"/>
              <w:ind w:left="0" w:hanging="0"/>
              <w:jc w:val="center"/>
              <w:rPr>
                <w:rFonts w:ascii="Times New Roman" w:hAnsi="Times New Roman" w:cs="Times New Roman"/>
              </w:rPr>
            </w:pPr>
            <w:r>
              <w:rPr>
                <w:rFonts w:cs="Times New Roman" w:ascii="Times New Roman" w:hAnsi="Times New Roman"/>
              </w:rPr>
            </w:r>
          </w:p>
          <w:p>
            <w:pPr>
              <w:pStyle w:val="ConsPlusNormal"/>
              <w:widowControl w:val="false"/>
              <w:ind w:left="0" w:hanging="0"/>
              <w:jc w:val="center"/>
              <w:rPr>
                <w:rFonts w:ascii="Times New Roman" w:hAnsi="Times New Roman" w:cs="Times New Roman"/>
              </w:rPr>
            </w:pPr>
            <w:r>
              <w:rPr>
                <w:rFonts w:cs="Times New Roman" w:ascii="Times New Roman" w:hAnsi="Times New Roman"/>
              </w:rPr>
              <w:t>0</w:t>
            </w:r>
          </w:p>
        </w:tc>
      </w:tr>
    </w:tbl>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t>Приложение 6</w:t>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r>
    </w:p>
    <w:p>
      <w:pPr>
        <w:pStyle w:val="ConsPlusNormal"/>
        <w:jc w:val="center"/>
        <w:rPr>
          <w:rFonts w:ascii="Times New Roman" w:hAnsi="Times New Roman" w:cs="Times New Roman"/>
          <w:sz w:val="24"/>
          <w:szCs w:val="24"/>
        </w:rPr>
      </w:pPr>
      <w:r>
        <w:rPr>
          <w:rFonts w:cs="Times New Roman" w:ascii="Times New Roman" w:hAnsi="Times New Roman"/>
          <w:sz w:val="24"/>
          <w:szCs w:val="24"/>
        </w:rPr>
        <w:t>Финансовое обеспечение</w:t>
      </w:r>
    </w:p>
    <w:p>
      <w:pPr>
        <w:pStyle w:val="ConsPlusNormal"/>
        <w:jc w:val="center"/>
        <w:rPr>
          <w:rFonts w:ascii="Times New Roman" w:hAnsi="Times New Roman" w:cs="Times New Roman"/>
          <w:sz w:val="24"/>
          <w:szCs w:val="24"/>
        </w:rPr>
      </w:pPr>
      <w:r>
        <w:rPr>
          <w:rFonts w:cs="Times New Roman" w:ascii="Times New Roman" w:hAnsi="Times New Roman"/>
          <w:sz w:val="24"/>
          <w:szCs w:val="24"/>
        </w:rPr>
        <w:t>структурного элемента (проектная часть)</w:t>
      </w:r>
    </w:p>
    <w:p>
      <w:pPr>
        <w:pStyle w:val="ConsPlusNormal"/>
        <w:ind w:hanging="0"/>
        <w:jc w:val="center"/>
        <w:rPr>
          <w:rFonts w:ascii="Times New Roman" w:hAnsi="Times New Roman" w:cs="Times New Roman"/>
          <w:sz w:val="22"/>
          <w:szCs w:val="22"/>
          <w:u w:val="single"/>
        </w:rPr>
      </w:pPr>
      <w:r>
        <w:rPr>
          <w:rFonts w:cs="Times New Roman" w:ascii="Times New Roman" w:hAnsi="Times New Roman"/>
          <w:sz w:val="22"/>
          <w:szCs w:val="22"/>
          <w:u w:val="single"/>
        </w:rPr>
        <w:t>Муниципальный проект "Благоустройство территорий, детских и спортивных площадок на территории Лазовского муниципального округа»</w:t>
      </w:r>
    </w:p>
    <w:p>
      <w:pPr>
        <w:pStyle w:val="ConsPlusNormal"/>
        <w:rPr>
          <w:rFonts w:ascii="Times New Roman" w:hAnsi="Times New Roman" w:cs="Times New Roman"/>
          <w:sz w:val="18"/>
          <w:szCs w:val="18"/>
        </w:rPr>
      </w:pPr>
      <w:r>
        <w:rPr>
          <w:rFonts w:cs="Times New Roman" w:ascii="Times New Roman" w:hAnsi="Times New Roman"/>
          <w:sz w:val="18"/>
          <w:szCs w:val="18"/>
        </w:rPr>
        <w:t>(наименование муниципального проекта)</w:t>
      </w:r>
    </w:p>
    <w:p>
      <w:pPr>
        <w:pStyle w:val="ConsPlusNormal"/>
        <w:jc w:val="both"/>
        <w:rPr>
          <w:rFonts w:ascii="Times New Roman" w:hAnsi="Times New Roman" w:cs="Times New Roman"/>
          <w:sz w:val="18"/>
          <w:szCs w:val="18"/>
        </w:rPr>
      </w:pPr>
      <w:r>
        <w:rPr>
          <w:rFonts w:cs="Times New Roman" w:ascii="Times New Roman" w:hAnsi="Times New Roman"/>
          <w:sz w:val="18"/>
          <w:szCs w:val="18"/>
        </w:rPr>
      </w:r>
    </w:p>
    <w:tbl>
      <w:tblPr>
        <w:tblW w:w="9150" w:type="dxa"/>
        <w:jc w:val="left"/>
        <w:tblInd w:w="-80" w:type="dxa"/>
        <w:tblLayout w:type="fixed"/>
        <w:tblCellMar>
          <w:top w:w="102" w:type="dxa"/>
          <w:left w:w="62" w:type="dxa"/>
          <w:bottom w:w="102" w:type="dxa"/>
          <w:right w:w="62" w:type="dxa"/>
        </w:tblCellMar>
        <w:tblLook w:val="0000"/>
      </w:tblPr>
      <w:tblGrid>
        <w:gridCol w:w="568"/>
        <w:gridCol w:w="2456"/>
        <w:gridCol w:w="1988"/>
        <w:gridCol w:w="2491"/>
        <w:gridCol w:w="1647"/>
      </w:tblGrid>
      <w:tr>
        <w:trPr/>
        <w:tc>
          <w:tcPr>
            <w:tcW w:w="56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rFonts w:ascii="Times New Roman" w:hAnsi="Times New Roman" w:cs="Times New Roman"/>
              </w:rPr>
            </w:pPr>
            <w:r>
              <w:rPr>
                <w:rFonts w:cs="Times New Roman" w:ascii="Times New Roman" w:hAnsi="Times New Roman"/>
              </w:rPr>
              <w:t>N п/п</w:t>
            </w:r>
          </w:p>
        </w:tc>
        <w:tc>
          <w:tcPr>
            <w:tcW w:w="2456"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Наименование направления, структурного элемента, мероприятия</w:t>
            </w:r>
          </w:p>
        </w:tc>
        <w:tc>
          <w:tcPr>
            <w:tcW w:w="1988"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Ответственный исполнитель, соисполнитель</w:t>
            </w:r>
          </w:p>
        </w:tc>
        <w:tc>
          <w:tcPr>
            <w:tcW w:w="2491" w:type="dxa"/>
            <w:tcBorders>
              <w:top w:val="single" w:sz="4" w:space="0" w:color="000000"/>
              <w:left w:val="single" w:sz="4" w:space="0" w:color="000000"/>
              <w:bottom w:val="single" w:sz="4" w:space="0" w:color="000000"/>
              <w:right w:val="single" w:sz="4" w:space="0" w:color="000000"/>
            </w:tcBorders>
          </w:tcPr>
          <w:p>
            <w:pPr>
              <w:pStyle w:val="ConsPlusNormal"/>
              <w:widowControl w:val="false"/>
              <w:ind w:firstLine="30"/>
              <w:jc w:val="center"/>
              <w:rPr>
                <w:rFonts w:ascii="Times New Roman" w:hAnsi="Times New Roman" w:cs="Times New Roman"/>
              </w:rPr>
            </w:pPr>
            <w:r>
              <w:rPr>
                <w:rFonts w:cs="Times New Roman" w:ascii="Times New Roman" w:hAnsi="Times New Roman"/>
              </w:rPr>
              <w:t>Источники финансирования</w:t>
            </w:r>
          </w:p>
        </w:tc>
        <w:tc>
          <w:tcPr>
            <w:tcW w:w="1647" w:type="dxa"/>
            <w:tcBorders>
              <w:top w:val="single" w:sz="4" w:space="0" w:color="000000"/>
              <w:left w:val="single" w:sz="4" w:space="0" w:color="000000"/>
              <w:bottom w:val="single" w:sz="4" w:space="0" w:color="000000"/>
              <w:right w:val="single" w:sz="4" w:space="0" w:color="000000"/>
            </w:tcBorders>
          </w:tcPr>
          <w:p>
            <w:pPr>
              <w:pStyle w:val="ConsPlusNormal"/>
              <w:widowControl w:val="false"/>
              <w:ind w:firstLine="30"/>
              <w:jc w:val="center"/>
              <w:rPr>
                <w:rFonts w:ascii="Times New Roman" w:hAnsi="Times New Roman" w:cs="Times New Roman"/>
              </w:rPr>
            </w:pPr>
            <w:r>
              <w:rPr>
                <w:rFonts w:cs="Times New Roman" w:ascii="Times New Roman" w:hAnsi="Times New Roman"/>
              </w:rPr>
              <w:t>Объем финансового обеспечения на очередной финансовый год реализации, тыс. рублей</w:t>
            </w:r>
          </w:p>
        </w:tc>
      </w:tr>
      <w:tr>
        <w:trPr/>
        <w:tc>
          <w:tcPr>
            <w:tcW w:w="568"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1</w:t>
            </w:r>
          </w:p>
        </w:tc>
        <w:tc>
          <w:tcPr>
            <w:tcW w:w="2456"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2</w:t>
            </w:r>
          </w:p>
        </w:tc>
        <w:tc>
          <w:tcPr>
            <w:tcW w:w="1988"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3</w:t>
            </w:r>
          </w:p>
        </w:tc>
        <w:tc>
          <w:tcPr>
            <w:tcW w:w="2491"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4</w:t>
            </w:r>
          </w:p>
        </w:tc>
        <w:tc>
          <w:tcPr>
            <w:tcW w:w="1647"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5</w:t>
            </w:r>
          </w:p>
        </w:tc>
      </w:tr>
      <w:tr>
        <w:trPr/>
        <w:tc>
          <w:tcPr>
            <w:tcW w:w="568"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1.</w:t>
            </w:r>
          </w:p>
        </w:tc>
        <w:tc>
          <w:tcPr>
            <w:tcW w:w="8582" w:type="dxa"/>
            <w:gridSpan w:val="4"/>
            <w:tcBorders>
              <w:top w:val="single" w:sz="4" w:space="0" w:color="000000"/>
              <w:left w:val="single" w:sz="4" w:space="0" w:color="000000"/>
              <w:bottom w:val="single" w:sz="4" w:space="0" w:color="000000"/>
              <w:right w:val="single" w:sz="4" w:space="0" w:color="000000"/>
            </w:tcBorders>
          </w:tcPr>
          <w:p>
            <w:pPr>
              <w:pStyle w:val="ConsPlusNormal"/>
              <w:widowControl w:val="false"/>
              <w:ind w:left="-771" w:hanging="0"/>
              <w:jc w:val="center"/>
              <w:rPr>
                <w:rFonts w:ascii="Times New Roman" w:hAnsi="Times New Roman" w:cs="Times New Roman"/>
              </w:rPr>
            </w:pPr>
            <w:r>
              <w:rPr>
                <w:rFonts w:cs="Times New Roman" w:ascii="Times New Roman" w:hAnsi="Times New Roman"/>
              </w:rPr>
              <w:t>Направление 1 «Благоустройство территорий, детских и спортивных площадок»</w:t>
            </w:r>
          </w:p>
        </w:tc>
      </w:tr>
      <w:tr>
        <w:trPr/>
        <w:tc>
          <w:tcPr>
            <w:tcW w:w="568"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1.1.</w:t>
            </w:r>
          </w:p>
        </w:tc>
        <w:tc>
          <w:tcPr>
            <w:tcW w:w="2456"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Структурный элемент 1.1 Муниципальный проект "Благоустройство территорий, детских и спортивных площадок на территории</w:t>
            </w:r>
          </w:p>
          <w:p>
            <w:pPr>
              <w:pStyle w:val="ConsPlusNormal"/>
              <w:widowControl w:val="false"/>
              <w:ind w:hanging="0"/>
              <w:rPr>
                <w:rFonts w:ascii="Times New Roman" w:hAnsi="Times New Roman" w:cs="Times New Roman"/>
              </w:rPr>
            </w:pPr>
            <w:r>
              <w:rPr>
                <w:rFonts w:cs="Times New Roman" w:ascii="Times New Roman" w:hAnsi="Times New Roman"/>
              </w:rPr>
              <w:t>Лазовского муниципального округа»</w:t>
            </w:r>
          </w:p>
        </w:tc>
        <w:tc>
          <w:tcPr>
            <w:tcW w:w="1988"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Отдел жилищно-коммунального хозяйства администрации Лазовского муниципального округа</w:t>
            </w:r>
          </w:p>
        </w:tc>
        <w:tc>
          <w:tcPr>
            <w:tcW w:w="2491" w:type="dxa"/>
            <w:tcBorders>
              <w:top w:val="single" w:sz="4" w:space="0" w:color="000000"/>
              <w:left w:val="single" w:sz="4" w:space="0" w:color="000000"/>
              <w:bottom w:val="single" w:sz="4" w:space="0" w:color="000000"/>
              <w:right w:val="single" w:sz="4" w:space="0" w:color="000000"/>
            </w:tcBorders>
          </w:tcPr>
          <w:p>
            <w:pPr>
              <w:pStyle w:val="ConsPlusNormal"/>
              <w:widowControl w:val="false"/>
              <w:ind w:firstLine="30"/>
              <w:rPr>
                <w:rFonts w:ascii="Times New Roman" w:hAnsi="Times New Roman" w:cs="Times New Roman"/>
              </w:rPr>
            </w:pPr>
            <w:r>
              <w:rPr>
                <w:rFonts w:cs="Times New Roman" w:ascii="Times New Roman" w:hAnsi="Times New Roman"/>
              </w:rPr>
              <w:t>всего</w:t>
            </w:r>
          </w:p>
        </w:tc>
        <w:tc>
          <w:tcPr>
            <w:tcW w:w="1647"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r>
      <w:tr>
        <w:trPr/>
        <w:tc>
          <w:tcPr>
            <w:tcW w:w="568"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r>
          </w:p>
        </w:tc>
        <w:tc>
          <w:tcPr>
            <w:tcW w:w="245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rPr>
            </w:pPr>
            <w:r>
              <w:rPr>
                <w:rFonts w:cs="Times New Roman" w:ascii="Times New Roman" w:hAnsi="Times New Roman"/>
              </w:rPr>
            </w:r>
          </w:p>
        </w:tc>
        <w:tc>
          <w:tcPr>
            <w:tcW w:w="1988"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r>
          </w:p>
        </w:tc>
        <w:tc>
          <w:tcPr>
            <w:tcW w:w="2491" w:type="dxa"/>
            <w:tcBorders>
              <w:top w:val="single" w:sz="4" w:space="0" w:color="000000"/>
              <w:left w:val="single" w:sz="4" w:space="0" w:color="000000"/>
              <w:bottom w:val="single" w:sz="4" w:space="0" w:color="000000"/>
              <w:right w:val="single" w:sz="4" w:space="0" w:color="000000"/>
            </w:tcBorders>
          </w:tcPr>
          <w:p>
            <w:pPr>
              <w:pStyle w:val="ConsPlusNormal"/>
              <w:widowControl w:val="false"/>
              <w:ind w:firstLine="30"/>
              <w:rPr>
                <w:rFonts w:ascii="Times New Roman" w:hAnsi="Times New Roman" w:cs="Times New Roman"/>
              </w:rPr>
            </w:pPr>
            <w:r>
              <w:rPr>
                <w:rFonts w:cs="Times New Roman" w:ascii="Times New Roman" w:hAnsi="Times New Roman"/>
              </w:rPr>
              <w:t>федеральный бюджет</w:t>
            </w:r>
          </w:p>
        </w:tc>
        <w:tc>
          <w:tcPr>
            <w:tcW w:w="1647"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r>
      <w:tr>
        <w:trPr/>
        <w:tc>
          <w:tcPr>
            <w:tcW w:w="568"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r>
          </w:p>
        </w:tc>
        <w:tc>
          <w:tcPr>
            <w:tcW w:w="245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rPr>
            </w:pPr>
            <w:r>
              <w:rPr>
                <w:rFonts w:cs="Times New Roman" w:ascii="Times New Roman" w:hAnsi="Times New Roman"/>
              </w:rPr>
            </w:r>
          </w:p>
        </w:tc>
        <w:tc>
          <w:tcPr>
            <w:tcW w:w="1988"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r>
          </w:p>
        </w:tc>
        <w:tc>
          <w:tcPr>
            <w:tcW w:w="2491" w:type="dxa"/>
            <w:tcBorders>
              <w:top w:val="single" w:sz="4" w:space="0" w:color="000000"/>
              <w:left w:val="single" w:sz="4" w:space="0" w:color="000000"/>
              <w:bottom w:val="single" w:sz="4" w:space="0" w:color="000000"/>
              <w:right w:val="single" w:sz="4" w:space="0" w:color="000000"/>
            </w:tcBorders>
          </w:tcPr>
          <w:p>
            <w:pPr>
              <w:pStyle w:val="ConsPlusNormal"/>
              <w:widowControl w:val="false"/>
              <w:ind w:firstLine="30"/>
              <w:rPr>
                <w:rFonts w:ascii="Times New Roman" w:hAnsi="Times New Roman" w:cs="Times New Roman"/>
              </w:rPr>
            </w:pPr>
            <w:r>
              <w:rPr>
                <w:rFonts w:cs="Times New Roman" w:ascii="Times New Roman" w:hAnsi="Times New Roman"/>
              </w:rPr>
              <w:t>региональный бюджет</w:t>
            </w:r>
          </w:p>
        </w:tc>
        <w:tc>
          <w:tcPr>
            <w:tcW w:w="1647"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r>
      <w:tr>
        <w:trPr/>
        <w:tc>
          <w:tcPr>
            <w:tcW w:w="568"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r>
          </w:p>
        </w:tc>
        <w:tc>
          <w:tcPr>
            <w:tcW w:w="245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rPr>
            </w:pPr>
            <w:r>
              <w:rPr>
                <w:rFonts w:cs="Times New Roman" w:ascii="Times New Roman" w:hAnsi="Times New Roman"/>
              </w:rPr>
            </w:r>
          </w:p>
        </w:tc>
        <w:tc>
          <w:tcPr>
            <w:tcW w:w="1988"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r>
          </w:p>
        </w:tc>
        <w:tc>
          <w:tcPr>
            <w:tcW w:w="2491" w:type="dxa"/>
            <w:tcBorders>
              <w:top w:val="single" w:sz="4" w:space="0" w:color="000000"/>
              <w:left w:val="single" w:sz="4" w:space="0" w:color="000000"/>
              <w:bottom w:val="single" w:sz="4" w:space="0" w:color="000000"/>
              <w:right w:val="single" w:sz="4" w:space="0" w:color="000000"/>
            </w:tcBorders>
          </w:tcPr>
          <w:p>
            <w:pPr>
              <w:pStyle w:val="ConsPlusNormal"/>
              <w:widowControl w:val="false"/>
              <w:ind w:firstLine="30"/>
              <w:rPr>
                <w:rFonts w:ascii="Times New Roman" w:hAnsi="Times New Roman" w:cs="Times New Roman"/>
              </w:rPr>
            </w:pPr>
            <w:r>
              <w:rPr>
                <w:rFonts w:cs="Times New Roman" w:ascii="Times New Roman" w:hAnsi="Times New Roman"/>
              </w:rPr>
              <w:t>бюджет  муниципального округа</w:t>
            </w:r>
          </w:p>
        </w:tc>
        <w:tc>
          <w:tcPr>
            <w:tcW w:w="1647"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r>
      <w:tr>
        <w:trPr/>
        <w:tc>
          <w:tcPr>
            <w:tcW w:w="568"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r>
          </w:p>
        </w:tc>
        <w:tc>
          <w:tcPr>
            <w:tcW w:w="245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rPr>
            </w:pPr>
            <w:r>
              <w:rPr>
                <w:rFonts w:cs="Times New Roman" w:ascii="Times New Roman" w:hAnsi="Times New Roman"/>
              </w:rPr>
            </w:r>
          </w:p>
        </w:tc>
        <w:tc>
          <w:tcPr>
            <w:tcW w:w="1988"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r>
          </w:p>
        </w:tc>
        <w:tc>
          <w:tcPr>
            <w:tcW w:w="2491" w:type="dxa"/>
            <w:tcBorders>
              <w:top w:val="single" w:sz="4" w:space="0" w:color="000000"/>
              <w:left w:val="single" w:sz="4" w:space="0" w:color="000000"/>
              <w:bottom w:val="single" w:sz="4" w:space="0" w:color="000000"/>
              <w:right w:val="single" w:sz="4" w:space="0" w:color="000000"/>
            </w:tcBorders>
          </w:tcPr>
          <w:p>
            <w:pPr>
              <w:pStyle w:val="ConsPlusNormal"/>
              <w:widowControl w:val="false"/>
              <w:ind w:firstLine="30"/>
              <w:rPr>
                <w:rFonts w:ascii="Times New Roman" w:hAnsi="Times New Roman" w:cs="Times New Roman"/>
              </w:rPr>
            </w:pPr>
            <w:r>
              <w:rPr>
                <w:rFonts w:cs="Times New Roman" w:ascii="Times New Roman" w:hAnsi="Times New Roman"/>
              </w:rPr>
              <w:t>иные источники</w:t>
            </w:r>
          </w:p>
        </w:tc>
        <w:tc>
          <w:tcPr>
            <w:tcW w:w="1647"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r>
      <w:tr>
        <w:trPr/>
        <w:tc>
          <w:tcPr>
            <w:tcW w:w="568"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1.1.1</w:t>
            </w:r>
          </w:p>
        </w:tc>
        <w:tc>
          <w:tcPr>
            <w:tcW w:w="2456"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ind w:firstLine="57"/>
              <w:rPr>
                <w:rFonts w:ascii="Times New Roman" w:hAnsi="Times New Roman" w:cs="Times New Roman"/>
              </w:rPr>
            </w:pPr>
            <w:r>
              <w:rPr>
                <w:rFonts w:cs="Times New Roman" w:ascii="Times New Roman" w:hAnsi="Times New Roman"/>
              </w:rPr>
              <w:t>Мероприятие (результат) 1.1.1 «Поддержка муниципальных программ по благоустройству территорий муниципальных образований».</w:t>
            </w:r>
          </w:p>
        </w:tc>
        <w:tc>
          <w:tcPr>
            <w:tcW w:w="1988"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Отдел жилищно-коммунального хозяйства администрации Лазовского муниципального округа</w:t>
            </w:r>
          </w:p>
        </w:tc>
        <w:tc>
          <w:tcPr>
            <w:tcW w:w="2491" w:type="dxa"/>
            <w:tcBorders>
              <w:top w:val="single" w:sz="4" w:space="0" w:color="000000"/>
              <w:left w:val="single" w:sz="4" w:space="0" w:color="000000"/>
              <w:bottom w:val="single" w:sz="4" w:space="0" w:color="000000"/>
              <w:right w:val="single" w:sz="4" w:space="0" w:color="000000"/>
            </w:tcBorders>
          </w:tcPr>
          <w:p>
            <w:pPr>
              <w:pStyle w:val="ConsPlusNormal"/>
              <w:widowControl w:val="false"/>
              <w:ind w:firstLine="30"/>
              <w:rPr>
                <w:rFonts w:ascii="Times New Roman" w:hAnsi="Times New Roman" w:cs="Times New Roman"/>
              </w:rPr>
            </w:pPr>
            <w:r>
              <w:rPr>
                <w:rFonts w:cs="Times New Roman" w:ascii="Times New Roman" w:hAnsi="Times New Roman"/>
              </w:rPr>
              <w:t>всего</w:t>
            </w:r>
          </w:p>
        </w:tc>
        <w:tc>
          <w:tcPr>
            <w:tcW w:w="1647"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r>
      <w:tr>
        <w:trPr/>
        <w:tc>
          <w:tcPr>
            <w:tcW w:w="568"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rPr>
            </w:pPr>
            <w:r>
              <w:rPr>
                <w:rFonts w:cs="Times New Roman" w:ascii="Times New Roman" w:hAnsi="Times New Roman"/>
              </w:rPr>
            </w:r>
          </w:p>
        </w:tc>
        <w:tc>
          <w:tcPr>
            <w:tcW w:w="245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rPr>
            </w:pPr>
            <w:r>
              <w:rPr>
                <w:rFonts w:cs="Times New Roman" w:ascii="Times New Roman" w:hAnsi="Times New Roman"/>
              </w:rPr>
            </w:r>
          </w:p>
        </w:tc>
        <w:tc>
          <w:tcPr>
            <w:tcW w:w="1988"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rPr>
            </w:pPr>
            <w:r>
              <w:rPr>
                <w:rFonts w:cs="Times New Roman" w:ascii="Times New Roman" w:hAnsi="Times New Roman"/>
              </w:rPr>
            </w:r>
          </w:p>
        </w:tc>
        <w:tc>
          <w:tcPr>
            <w:tcW w:w="2491" w:type="dxa"/>
            <w:tcBorders>
              <w:top w:val="single" w:sz="4" w:space="0" w:color="000000"/>
              <w:left w:val="single" w:sz="4" w:space="0" w:color="000000"/>
              <w:bottom w:val="single" w:sz="4" w:space="0" w:color="000000"/>
              <w:right w:val="single" w:sz="4" w:space="0" w:color="000000"/>
            </w:tcBorders>
          </w:tcPr>
          <w:p>
            <w:pPr>
              <w:pStyle w:val="ConsPlusNormal"/>
              <w:widowControl w:val="false"/>
              <w:ind w:firstLine="30"/>
              <w:rPr>
                <w:rFonts w:ascii="Times New Roman" w:hAnsi="Times New Roman" w:cs="Times New Roman"/>
              </w:rPr>
            </w:pPr>
            <w:r>
              <w:rPr>
                <w:rFonts w:cs="Times New Roman" w:ascii="Times New Roman" w:hAnsi="Times New Roman"/>
              </w:rPr>
              <w:t>федеральный бюджет</w:t>
            </w:r>
          </w:p>
        </w:tc>
        <w:tc>
          <w:tcPr>
            <w:tcW w:w="1647"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r>
      <w:tr>
        <w:trPr/>
        <w:tc>
          <w:tcPr>
            <w:tcW w:w="568"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rPr>
            </w:pPr>
            <w:r>
              <w:rPr>
                <w:rFonts w:cs="Times New Roman" w:ascii="Times New Roman" w:hAnsi="Times New Roman"/>
              </w:rPr>
            </w:r>
          </w:p>
        </w:tc>
        <w:tc>
          <w:tcPr>
            <w:tcW w:w="245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rPr>
            </w:pPr>
            <w:r>
              <w:rPr>
                <w:rFonts w:cs="Times New Roman" w:ascii="Times New Roman" w:hAnsi="Times New Roman"/>
              </w:rPr>
            </w:r>
          </w:p>
        </w:tc>
        <w:tc>
          <w:tcPr>
            <w:tcW w:w="1988"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rPr>
            </w:pPr>
            <w:r>
              <w:rPr>
                <w:rFonts w:cs="Times New Roman" w:ascii="Times New Roman" w:hAnsi="Times New Roman"/>
              </w:rPr>
            </w:r>
          </w:p>
        </w:tc>
        <w:tc>
          <w:tcPr>
            <w:tcW w:w="2491" w:type="dxa"/>
            <w:tcBorders>
              <w:top w:val="single" w:sz="4" w:space="0" w:color="000000"/>
              <w:left w:val="single" w:sz="4" w:space="0" w:color="000000"/>
              <w:bottom w:val="single" w:sz="4" w:space="0" w:color="000000"/>
              <w:right w:val="single" w:sz="4" w:space="0" w:color="000000"/>
            </w:tcBorders>
          </w:tcPr>
          <w:p>
            <w:pPr>
              <w:pStyle w:val="ConsPlusNormal"/>
              <w:widowControl w:val="false"/>
              <w:ind w:firstLine="30"/>
              <w:rPr>
                <w:rFonts w:ascii="Times New Roman" w:hAnsi="Times New Roman" w:cs="Times New Roman"/>
              </w:rPr>
            </w:pPr>
            <w:r>
              <w:rPr>
                <w:rFonts w:cs="Times New Roman" w:ascii="Times New Roman" w:hAnsi="Times New Roman"/>
              </w:rPr>
              <w:t>региональный бюджет</w:t>
            </w:r>
          </w:p>
        </w:tc>
        <w:tc>
          <w:tcPr>
            <w:tcW w:w="1647"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r>
      <w:tr>
        <w:trPr/>
        <w:tc>
          <w:tcPr>
            <w:tcW w:w="568"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rPr>
            </w:pPr>
            <w:r>
              <w:rPr>
                <w:rFonts w:cs="Times New Roman" w:ascii="Times New Roman" w:hAnsi="Times New Roman"/>
              </w:rPr>
            </w:r>
          </w:p>
        </w:tc>
        <w:tc>
          <w:tcPr>
            <w:tcW w:w="245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rPr>
            </w:pPr>
            <w:r>
              <w:rPr>
                <w:rFonts w:cs="Times New Roman" w:ascii="Times New Roman" w:hAnsi="Times New Roman"/>
              </w:rPr>
            </w:r>
          </w:p>
        </w:tc>
        <w:tc>
          <w:tcPr>
            <w:tcW w:w="1988"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rPr>
            </w:pPr>
            <w:r>
              <w:rPr>
                <w:rFonts w:cs="Times New Roman" w:ascii="Times New Roman" w:hAnsi="Times New Roman"/>
              </w:rPr>
            </w:r>
          </w:p>
        </w:tc>
        <w:tc>
          <w:tcPr>
            <w:tcW w:w="2491" w:type="dxa"/>
            <w:tcBorders>
              <w:top w:val="single" w:sz="4" w:space="0" w:color="000000"/>
              <w:left w:val="single" w:sz="4" w:space="0" w:color="000000"/>
              <w:bottom w:val="single" w:sz="4" w:space="0" w:color="000000"/>
              <w:right w:val="single" w:sz="4" w:space="0" w:color="000000"/>
            </w:tcBorders>
          </w:tcPr>
          <w:p>
            <w:pPr>
              <w:pStyle w:val="ConsPlusNormal"/>
              <w:widowControl w:val="false"/>
              <w:ind w:firstLine="30"/>
              <w:rPr>
                <w:rFonts w:ascii="Times New Roman" w:hAnsi="Times New Roman" w:cs="Times New Roman"/>
              </w:rPr>
            </w:pPr>
            <w:r>
              <w:rPr>
                <w:rFonts w:cs="Times New Roman" w:ascii="Times New Roman" w:hAnsi="Times New Roman"/>
              </w:rPr>
              <w:t>бюджет  муниципального округа</w:t>
            </w:r>
          </w:p>
        </w:tc>
        <w:tc>
          <w:tcPr>
            <w:tcW w:w="1647"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r>
      <w:tr>
        <w:trPr/>
        <w:tc>
          <w:tcPr>
            <w:tcW w:w="568"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rPr>
            </w:pPr>
            <w:r>
              <w:rPr>
                <w:rFonts w:cs="Times New Roman" w:ascii="Times New Roman" w:hAnsi="Times New Roman"/>
              </w:rPr>
            </w:r>
          </w:p>
        </w:tc>
        <w:tc>
          <w:tcPr>
            <w:tcW w:w="245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rPr>
            </w:pPr>
            <w:r>
              <w:rPr>
                <w:rFonts w:cs="Times New Roman" w:ascii="Times New Roman" w:hAnsi="Times New Roman"/>
              </w:rPr>
            </w:r>
          </w:p>
        </w:tc>
        <w:tc>
          <w:tcPr>
            <w:tcW w:w="1988"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rFonts w:ascii="Times New Roman" w:hAnsi="Times New Roman" w:cs="Times New Roman"/>
              </w:rPr>
            </w:pPr>
            <w:r>
              <w:rPr>
                <w:rFonts w:cs="Times New Roman" w:ascii="Times New Roman" w:hAnsi="Times New Roman"/>
              </w:rPr>
            </w:r>
          </w:p>
        </w:tc>
        <w:tc>
          <w:tcPr>
            <w:tcW w:w="2491" w:type="dxa"/>
            <w:tcBorders>
              <w:top w:val="single" w:sz="4" w:space="0" w:color="000000"/>
              <w:left w:val="single" w:sz="4" w:space="0" w:color="000000"/>
              <w:bottom w:val="single" w:sz="4" w:space="0" w:color="000000"/>
              <w:right w:val="single" w:sz="4" w:space="0" w:color="000000"/>
            </w:tcBorders>
          </w:tcPr>
          <w:p>
            <w:pPr>
              <w:pStyle w:val="ConsPlusNormal"/>
              <w:widowControl w:val="false"/>
              <w:ind w:firstLine="30"/>
              <w:rPr>
                <w:rFonts w:ascii="Times New Roman" w:hAnsi="Times New Roman" w:cs="Times New Roman"/>
              </w:rPr>
            </w:pPr>
            <w:r>
              <w:rPr>
                <w:rFonts w:cs="Times New Roman" w:ascii="Times New Roman" w:hAnsi="Times New Roman"/>
              </w:rPr>
              <w:t>иные источники</w:t>
            </w:r>
          </w:p>
        </w:tc>
        <w:tc>
          <w:tcPr>
            <w:tcW w:w="1647"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ind w:hanging="0"/>
              <w:jc w:val="center"/>
              <w:rPr>
                <w:rFonts w:ascii="Times New Roman" w:hAnsi="Times New Roman" w:cs="Times New Roman"/>
              </w:rPr>
            </w:pPr>
            <w:r>
              <w:rPr>
                <w:rFonts w:cs="Times New Roman" w:ascii="Times New Roman" w:hAnsi="Times New Roman"/>
              </w:rPr>
              <w:t>0,00</w:t>
            </w:r>
          </w:p>
        </w:tc>
      </w:tr>
    </w:tbl>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r>
    </w:p>
    <w:p>
      <w:pPr>
        <w:pStyle w:val="ConsPlusNormal"/>
        <w:numPr>
          <w:ilvl w:val="0"/>
          <w:numId w:val="0"/>
        </w:numPr>
        <w:ind w:left="0" w:firstLine="720"/>
        <w:jc w:val="right"/>
        <w:outlineLvl w:val="1"/>
        <w:rPr>
          <w:rFonts w:ascii="Times New Roman" w:hAnsi="Times New Roman" w:cs="Times New Roman"/>
        </w:rPr>
      </w:pPr>
      <w:r>
        <w:rPr>
          <w:rFonts w:cs="Times New Roman" w:ascii="Times New Roman" w:hAnsi="Times New Roman"/>
        </w:rPr>
      </w:r>
    </w:p>
    <w:p>
      <w:pPr>
        <w:pStyle w:val="ConsPlusNormal"/>
        <w:numPr>
          <w:ilvl w:val="0"/>
          <w:numId w:val="0"/>
        </w:numPr>
        <w:ind w:left="0" w:hanging="0"/>
        <w:jc w:val="right"/>
        <w:outlineLvl w:val="1"/>
        <w:rPr>
          <w:rFonts w:ascii="Times New Roman" w:hAnsi="Times New Roman" w:cs="Times New Roman"/>
        </w:rPr>
      </w:pPr>
      <w:r>
        <w:rPr>
          <w:rFonts w:cs="Times New Roman" w:ascii="Times New Roman" w:hAnsi="Times New Roman"/>
        </w:rPr>
      </w:r>
    </w:p>
    <w:p>
      <w:pPr>
        <w:pStyle w:val="ConsPlusNormal"/>
        <w:numPr>
          <w:ilvl w:val="0"/>
          <w:numId w:val="0"/>
        </w:numPr>
        <w:ind w:left="0" w:hanging="0"/>
        <w:jc w:val="right"/>
        <w:outlineLvl w:val="1"/>
        <w:rPr>
          <w:rFonts w:ascii="Times New Roman" w:hAnsi="Times New Roman" w:cs="Times New Roman"/>
        </w:rPr>
      </w:pPr>
      <w:r>
        <w:rPr>
          <w:rFonts w:cs="Times New Roman" w:ascii="Times New Roman" w:hAnsi="Times New Roman"/>
        </w:rPr>
        <w:t>Приложение 7</w:t>
      </w:r>
    </w:p>
    <w:p>
      <w:pPr>
        <w:pStyle w:val="ConsPlusNormal"/>
        <w:ind w:hanging="0"/>
        <w:jc w:val="both"/>
        <w:rPr>
          <w:rFonts w:ascii="Times New Roman" w:hAnsi="Times New Roman" w:cs="Times New Roman"/>
        </w:rPr>
      </w:pPr>
      <w:r>
        <w:rPr>
          <w:rFonts w:cs="Times New Roman" w:ascii="Times New Roman" w:hAnsi="Times New Roman"/>
        </w:rPr>
      </w:r>
    </w:p>
    <w:p>
      <w:pPr>
        <w:pStyle w:val="ConsPlusNormal"/>
        <w:ind w:hanging="0"/>
        <w:jc w:val="both"/>
        <w:rPr>
          <w:rFonts w:ascii="Times New Roman" w:hAnsi="Times New Roman" w:cs="Times New Roman"/>
        </w:rPr>
      </w:pPr>
      <w:r>
        <w:rPr>
          <w:rFonts w:cs="Times New Roman" w:ascii="Times New Roman" w:hAnsi="Times New Roman"/>
        </w:rPr>
      </w:r>
    </w:p>
    <w:p>
      <w:pPr>
        <w:pStyle w:val="ConsPlusNormal"/>
        <w:ind w:hanging="0"/>
        <w:jc w:val="center"/>
        <w:rPr>
          <w:rFonts w:ascii="Times New Roman" w:hAnsi="Times New Roman" w:cs="Times New Roman"/>
          <w:sz w:val="24"/>
          <w:szCs w:val="24"/>
        </w:rPr>
      </w:pPr>
      <w:bookmarkStart w:id="2" w:name="P1475"/>
      <w:bookmarkEnd w:id="2"/>
      <w:r>
        <w:rPr>
          <w:rFonts w:cs="Times New Roman" w:ascii="Times New Roman" w:hAnsi="Times New Roman"/>
          <w:sz w:val="24"/>
          <w:szCs w:val="24"/>
        </w:rPr>
        <w:t>МЕТОДИКА РАСЧЕТА ПОКАЗАТЕЛЕЙ</w:t>
      </w:r>
    </w:p>
    <w:p>
      <w:pPr>
        <w:pStyle w:val="ConsPlusNormal"/>
        <w:ind w:hanging="0"/>
        <w:jc w:val="center"/>
        <w:rPr>
          <w:rFonts w:ascii="Times New Roman" w:hAnsi="Times New Roman" w:cs="Times New Roman"/>
          <w:sz w:val="22"/>
          <w:szCs w:val="22"/>
          <w:u w:val="single"/>
        </w:rPr>
      </w:pPr>
      <w:r>
        <w:rPr>
          <w:rFonts w:cs="Times New Roman" w:ascii="Times New Roman" w:hAnsi="Times New Roman"/>
          <w:sz w:val="22"/>
          <w:szCs w:val="22"/>
          <w:u w:val="single"/>
        </w:rPr>
        <w:t>«Формирование современной городской среды</w:t>
      </w:r>
    </w:p>
    <w:p>
      <w:pPr>
        <w:pStyle w:val="ConsPlusNormal"/>
        <w:ind w:hanging="0"/>
        <w:jc w:val="center"/>
        <w:rPr>
          <w:rFonts w:ascii="Times New Roman" w:hAnsi="Times New Roman" w:cs="Times New Roman"/>
          <w:u w:val="single"/>
        </w:rPr>
      </w:pPr>
      <w:r>
        <w:rPr>
          <w:rFonts w:cs="Times New Roman" w:ascii="Times New Roman" w:hAnsi="Times New Roman"/>
          <w:sz w:val="22"/>
          <w:szCs w:val="22"/>
          <w:u w:val="single"/>
        </w:rPr>
        <w:t>Лазовского муниципального округа на 2025-2030 гг.»</w:t>
      </w:r>
    </w:p>
    <w:p>
      <w:pPr>
        <w:pStyle w:val="ConsPlusNormal"/>
        <w:ind w:hanging="0"/>
        <w:jc w:val="center"/>
        <w:rPr>
          <w:rFonts w:ascii="Times New Roman" w:hAnsi="Times New Roman" w:cs="Times New Roman"/>
        </w:rPr>
      </w:pPr>
      <w:r>
        <w:rPr>
          <w:rFonts w:cs="Times New Roman" w:ascii="Times New Roman" w:hAnsi="Times New Roman"/>
        </w:rPr>
        <w:t>(наименование муниципальной программы)</w:t>
      </w:r>
    </w:p>
    <w:p>
      <w:pPr>
        <w:pStyle w:val="ConsPlusNormal"/>
        <w:ind w:hanging="0"/>
        <w:jc w:val="both"/>
        <w:rPr>
          <w:rFonts w:ascii="Times New Roman" w:hAnsi="Times New Roman" w:cs="Times New Roman"/>
        </w:rPr>
      </w:pPr>
      <w:r>
        <w:rPr>
          <w:rFonts w:cs="Times New Roman" w:ascii="Times New Roman" w:hAnsi="Times New Roman"/>
        </w:rPr>
      </w:r>
    </w:p>
    <w:tbl>
      <w:tblPr>
        <w:tblW w:w="9870" w:type="dxa"/>
        <w:jc w:val="left"/>
        <w:tblInd w:w="-67" w:type="dxa"/>
        <w:tblLayout w:type="fixed"/>
        <w:tblCellMar>
          <w:top w:w="102" w:type="dxa"/>
          <w:left w:w="62" w:type="dxa"/>
          <w:bottom w:w="102" w:type="dxa"/>
          <w:right w:w="62" w:type="dxa"/>
        </w:tblCellMar>
        <w:tblLook w:val="0000"/>
      </w:tblPr>
      <w:tblGrid>
        <w:gridCol w:w="552"/>
        <w:gridCol w:w="2105"/>
        <w:gridCol w:w="1535"/>
        <w:gridCol w:w="2497"/>
        <w:gridCol w:w="1305"/>
        <w:gridCol w:w="1875"/>
      </w:tblGrid>
      <w:tr>
        <w:trPr/>
        <w:tc>
          <w:tcPr>
            <w:tcW w:w="552"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N п/п</w:t>
            </w:r>
          </w:p>
        </w:tc>
        <w:tc>
          <w:tcPr>
            <w:tcW w:w="2105"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Наименование показателя</w:t>
            </w:r>
          </w:p>
        </w:tc>
        <w:tc>
          <w:tcPr>
            <w:tcW w:w="1535"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Единица измерения</w:t>
            </w:r>
          </w:p>
        </w:tc>
        <w:tc>
          <w:tcPr>
            <w:tcW w:w="2497"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Порядок расчета</w:t>
            </w:r>
          </w:p>
        </w:tc>
        <w:tc>
          <w:tcPr>
            <w:tcW w:w="1305"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Источник данных</w:t>
            </w:r>
          </w:p>
        </w:tc>
        <w:tc>
          <w:tcPr>
            <w:tcW w:w="1875"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Периодичность представления</w:t>
            </w:r>
          </w:p>
        </w:tc>
      </w:tr>
      <w:tr>
        <w:trPr/>
        <w:tc>
          <w:tcPr>
            <w:tcW w:w="552"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1</w:t>
            </w:r>
          </w:p>
        </w:tc>
        <w:tc>
          <w:tcPr>
            <w:tcW w:w="2105"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2</w:t>
            </w:r>
          </w:p>
        </w:tc>
        <w:tc>
          <w:tcPr>
            <w:tcW w:w="1535"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3</w:t>
            </w:r>
          </w:p>
        </w:tc>
        <w:tc>
          <w:tcPr>
            <w:tcW w:w="2497"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4</w:t>
            </w:r>
          </w:p>
        </w:tc>
        <w:tc>
          <w:tcPr>
            <w:tcW w:w="1305"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5</w:t>
            </w:r>
          </w:p>
        </w:tc>
        <w:tc>
          <w:tcPr>
            <w:tcW w:w="1875"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jc w:val="center"/>
              <w:rPr>
                <w:rFonts w:ascii="Times New Roman" w:hAnsi="Times New Roman" w:cs="Times New Roman"/>
              </w:rPr>
            </w:pPr>
            <w:r>
              <w:rPr>
                <w:rFonts w:cs="Times New Roman" w:ascii="Times New Roman" w:hAnsi="Times New Roman"/>
              </w:rPr>
              <w:t>6</w:t>
            </w:r>
          </w:p>
        </w:tc>
      </w:tr>
      <w:tr>
        <w:trPr/>
        <w:tc>
          <w:tcPr>
            <w:tcW w:w="552"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1</w:t>
            </w:r>
          </w:p>
        </w:tc>
        <w:tc>
          <w:tcPr>
            <w:tcW w:w="2105"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 xml:space="preserve">Количество благоустроенных </w:t>
            </w:r>
            <w:r>
              <w:rPr>
                <w:rFonts w:cs="Times New Roman" w:ascii="Times New Roman" w:hAnsi="Times New Roman"/>
                <w:color w:val="000000"/>
              </w:rPr>
              <w:t xml:space="preserve">общественных  </w:t>
            </w:r>
            <w:r>
              <w:rPr>
                <w:rFonts w:cs="Times New Roman" w:ascii="Times New Roman" w:hAnsi="Times New Roman"/>
              </w:rPr>
              <w:t>территорий</w:t>
            </w:r>
          </w:p>
        </w:tc>
        <w:tc>
          <w:tcPr>
            <w:tcW w:w="1535"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Ед.</w:t>
            </w:r>
          </w:p>
        </w:tc>
        <w:tc>
          <w:tcPr>
            <w:tcW w:w="2497"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 xml:space="preserve">Фактический показатель по  количеству благоустроенных </w:t>
            </w:r>
            <w:r>
              <w:rPr>
                <w:rFonts w:cs="Times New Roman" w:ascii="Times New Roman" w:hAnsi="Times New Roman"/>
                <w:color w:val="000000"/>
              </w:rPr>
              <w:t xml:space="preserve">общественных  </w:t>
            </w:r>
            <w:r>
              <w:rPr>
                <w:rFonts w:cs="Times New Roman" w:ascii="Times New Roman" w:hAnsi="Times New Roman"/>
              </w:rPr>
              <w:t>территорий</w:t>
            </w:r>
          </w:p>
        </w:tc>
        <w:tc>
          <w:tcPr>
            <w:tcW w:w="130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contextualSpacing/>
              <w:rPr/>
            </w:pPr>
            <w:r>
              <w:rPr>
                <w:bCs/>
                <w:color w:val="000000"/>
              </w:rPr>
              <w:t>Отдел ЖКХ</w:t>
            </w:r>
          </w:p>
        </w:tc>
        <w:tc>
          <w:tcPr>
            <w:tcW w:w="187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contextualSpacing/>
              <w:jc w:val="both"/>
              <w:rPr>
                <w:bCs/>
                <w:color w:val="000000"/>
              </w:rPr>
            </w:pPr>
            <w:r>
              <w:rPr>
                <w:bCs/>
                <w:color w:val="000000"/>
              </w:rPr>
              <w:t>Ежеквартально</w:t>
            </w:r>
          </w:p>
        </w:tc>
      </w:tr>
      <w:tr>
        <w:trPr/>
        <w:tc>
          <w:tcPr>
            <w:tcW w:w="552"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2</w:t>
            </w:r>
          </w:p>
        </w:tc>
        <w:tc>
          <w:tcPr>
            <w:tcW w:w="2105"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 xml:space="preserve">Количество благоустроенных </w:t>
            </w:r>
            <w:r>
              <w:rPr>
                <w:rFonts w:cs="Times New Roman" w:ascii="Times New Roman" w:hAnsi="Times New Roman"/>
                <w:color w:val="000000"/>
              </w:rPr>
              <w:t xml:space="preserve">дворовых </w:t>
            </w:r>
            <w:r>
              <w:rPr>
                <w:rFonts w:cs="Times New Roman" w:ascii="Times New Roman" w:hAnsi="Times New Roman"/>
              </w:rPr>
              <w:t>территорий</w:t>
            </w:r>
          </w:p>
        </w:tc>
        <w:tc>
          <w:tcPr>
            <w:tcW w:w="1535"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Ед.</w:t>
            </w:r>
          </w:p>
        </w:tc>
        <w:tc>
          <w:tcPr>
            <w:tcW w:w="2497"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 xml:space="preserve">Фактический показатель по  количеству благоустроенных </w:t>
            </w:r>
            <w:r>
              <w:rPr>
                <w:rFonts w:cs="Times New Roman" w:ascii="Times New Roman" w:hAnsi="Times New Roman"/>
                <w:color w:val="000000"/>
              </w:rPr>
              <w:t xml:space="preserve">дворовых </w:t>
            </w:r>
            <w:r>
              <w:rPr>
                <w:rFonts w:cs="Times New Roman" w:ascii="Times New Roman" w:hAnsi="Times New Roman"/>
              </w:rPr>
              <w:t>территорий</w:t>
            </w:r>
          </w:p>
        </w:tc>
        <w:tc>
          <w:tcPr>
            <w:tcW w:w="130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contextualSpacing/>
              <w:rPr/>
            </w:pPr>
            <w:r>
              <w:rPr>
                <w:bCs/>
                <w:color w:val="000000"/>
              </w:rPr>
              <w:t>Отдел ЖКХ</w:t>
            </w:r>
          </w:p>
        </w:tc>
        <w:tc>
          <w:tcPr>
            <w:tcW w:w="187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contextualSpacing/>
              <w:jc w:val="both"/>
              <w:rPr>
                <w:bCs/>
                <w:color w:val="000000"/>
              </w:rPr>
            </w:pPr>
            <w:r>
              <w:rPr>
                <w:bCs/>
                <w:color w:val="000000"/>
              </w:rPr>
              <w:t>Ежеквартально</w:t>
            </w:r>
          </w:p>
        </w:tc>
      </w:tr>
      <w:tr>
        <w:trPr/>
        <w:tc>
          <w:tcPr>
            <w:tcW w:w="552"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3</w:t>
            </w:r>
          </w:p>
        </w:tc>
        <w:tc>
          <w:tcPr>
            <w:tcW w:w="2105"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 xml:space="preserve">Количество благоустроенных </w:t>
            </w:r>
            <w:r>
              <w:rPr>
                <w:rFonts w:cs="Times New Roman" w:ascii="Times New Roman" w:hAnsi="Times New Roman"/>
                <w:color w:val="000000"/>
              </w:rPr>
              <w:t>детских площадок</w:t>
            </w:r>
          </w:p>
        </w:tc>
        <w:tc>
          <w:tcPr>
            <w:tcW w:w="1535"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Ед.</w:t>
            </w:r>
          </w:p>
        </w:tc>
        <w:tc>
          <w:tcPr>
            <w:tcW w:w="2497"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 xml:space="preserve">Фактический показатель по  количеству благоустроенных </w:t>
            </w:r>
            <w:r>
              <w:rPr>
                <w:rFonts w:cs="Times New Roman" w:ascii="Times New Roman" w:hAnsi="Times New Roman"/>
                <w:color w:val="000000"/>
              </w:rPr>
              <w:t>детских площадок</w:t>
            </w:r>
          </w:p>
        </w:tc>
        <w:tc>
          <w:tcPr>
            <w:tcW w:w="130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contextualSpacing/>
              <w:rPr/>
            </w:pPr>
            <w:r>
              <w:rPr>
                <w:bCs/>
                <w:color w:val="000000"/>
              </w:rPr>
              <w:t>Отдел ЖКХ</w:t>
            </w:r>
          </w:p>
        </w:tc>
        <w:tc>
          <w:tcPr>
            <w:tcW w:w="187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contextualSpacing/>
              <w:jc w:val="both"/>
              <w:rPr>
                <w:bCs/>
                <w:color w:val="000000"/>
              </w:rPr>
            </w:pPr>
            <w:r>
              <w:rPr>
                <w:bCs/>
                <w:color w:val="000000"/>
              </w:rPr>
              <w:t>Ежеквартально</w:t>
            </w:r>
          </w:p>
        </w:tc>
      </w:tr>
      <w:tr>
        <w:trPr/>
        <w:tc>
          <w:tcPr>
            <w:tcW w:w="552"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4</w:t>
            </w:r>
          </w:p>
        </w:tc>
        <w:tc>
          <w:tcPr>
            <w:tcW w:w="2105"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Количество благоустроенных спортивных площадок</w:t>
            </w:r>
          </w:p>
        </w:tc>
        <w:tc>
          <w:tcPr>
            <w:tcW w:w="1535"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Ед.</w:t>
            </w:r>
          </w:p>
        </w:tc>
        <w:tc>
          <w:tcPr>
            <w:tcW w:w="2497"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Фактический показатель по  количеству благоустроенных спортивных площадок</w:t>
            </w:r>
          </w:p>
        </w:tc>
        <w:tc>
          <w:tcPr>
            <w:tcW w:w="130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contextualSpacing/>
              <w:rPr/>
            </w:pPr>
            <w:r>
              <w:rPr>
                <w:bCs/>
                <w:color w:val="000000"/>
              </w:rPr>
              <w:t>Отдел ЖКХ</w:t>
            </w:r>
          </w:p>
        </w:tc>
        <w:tc>
          <w:tcPr>
            <w:tcW w:w="187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contextualSpacing/>
              <w:jc w:val="both"/>
              <w:rPr>
                <w:bCs/>
                <w:color w:val="000000"/>
              </w:rPr>
            </w:pPr>
            <w:r>
              <w:rPr>
                <w:bCs/>
                <w:color w:val="000000"/>
              </w:rPr>
              <w:t>Ежеквартально</w:t>
            </w:r>
          </w:p>
        </w:tc>
      </w:tr>
      <w:tr>
        <w:trPr/>
        <w:tc>
          <w:tcPr>
            <w:tcW w:w="552"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5</w:t>
            </w:r>
          </w:p>
        </w:tc>
        <w:tc>
          <w:tcPr>
            <w:tcW w:w="2105"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 xml:space="preserve">Количество благоустроенных </w:t>
            </w:r>
            <w:r>
              <w:rPr>
                <w:rFonts w:cs="Times New Roman" w:ascii="Times New Roman" w:hAnsi="Times New Roman"/>
                <w:color w:val="000000"/>
              </w:rPr>
              <w:t xml:space="preserve">придомовых  </w:t>
            </w:r>
            <w:r>
              <w:rPr>
                <w:rFonts w:cs="Times New Roman" w:ascii="Times New Roman" w:hAnsi="Times New Roman"/>
              </w:rPr>
              <w:t>территорий МКД</w:t>
            </w:r>
          </w:p>
        </w:tc>
        <w:tc>
          <w:tcPr>
            <w:tcW w:w="1535"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Ед.</w:t>
            </w:r>
          </w:p>
        </w:tc>
        <w:tc>
          <w:tcPr>
            <w:tcW w:w="2497" w:type="dxa"/>
            <w:tcBorders>
              <w:top w:val="single" w:sz="4" w:space="0" w:color="000000"/>
              <w:left w:val="single" w:sz="4" w:space="0" w:color="000000"/>
              <w:bottom w:val="single" w:sz="4" w:space="0" w:color="000000"/>
              <w:right w:val="single" w:sz="4" w:space="0" w:color="000000"/>
            </w:tcBorders>
          </w:tcPr>
          <w:p>
            <w:pPr>
              <w:pStyle w:val="ConsPlusNormal"/>
              <w:widowControl w:val="false"/>
              <w:ind w:hanging="0"/>
              <w:rPr>
                <w:rFonts w:ascii="Times New Roman" w:hAnsi="Times New Roman" w:cs="Times New Roman"/>
              </w:rPr>
            </w:pPr>
            <w:r>
              <w:rPr>
                <w:rFonts w:cs="Times New Roman" w:ascii="Times New Roman" w:hAnsi="Times New Roman"/>
              </w:rPr>
              <w:t xml:space="preserve">Фактический показатель по  количеству благоустроенных </w:t>
            </w:r>
            <w:r>
              <w:rPr>
                <w:rFonts w:cs="Times New Roman" w:ascii="Times New Roman" w:hAnsi="Times New Roman"/>
                <w:color w:val="000000"/>
              </w:rPr>
              <w:t xml:space="preserve">придомовых  </w:t>
            </w:r>
            <w:r>
              <w:rPr>
                <w:rFonts w:cs="Times New Roman" w:ascii="Times New Roman" w:hAnsi="Times New Roman"/>
              </w:rPr>
              <w:t>территорий МКД</w:t>
            </w:r>
          </w:p>
        </w:tc>
        <w:tc>
          <w:tcPr>
            <w:tcW w:w="130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contextualSpacing/>
              <w:rPr/>
            </w:pPr>
            <w:r>
              <w:rPr>
                <w:bCs/>
                <w:color w:val="000000"/>
              </w:rPr>
              <w:t>Отдел ЖКХ</w:t>
            </w:r>
          </w:p>
        </w:tc>
        <w:tc>
          <w:tcPr>
            <w:tcW w:w="187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contextualSpacing/>
              <w:jc w:val="both"/>
              <w:rPr>
                <w:bCs/>
                <w:color w:val="000000"/>
              </w:rPr>
            </w:pPr>
            <w:r>
              <w:rPr>
                <w:bCs/>
                <w:color w:val="000000"/>
              </w:rPr>
              <w:t>Ежеквартально</w:t>
            </w:r>
          </w:p>
        </w:tc>
      </w:tr>
    </w:tbl>
    <w:p>
      <w:pPr>
        <w:pStyle w:val="Normal"/>
        <w:rPr/>
      </w:pPr>
      <w:r>
        <w:rPr/>
      </w:r>
    </w:p>
    <w:sectPr>
      <w:type w:val="nextPage"/>
      <w:pgSz w:w="11906" w:h="16838"/>
      <w:pgMar w:left="1701" w:right="851" w:header="0" w:top="567" w:footer="0" w:bottom="709" w:gutter="0"/>
      <w:pgNumType w:fmt="decimal"/>
      <w:formProt w:val="false"/>
      <w:textDirection w:val="lrTb"/>
      <w:docGrid w:type="default" w:linePitch="100" w:charSpace="2457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libri">
    <w:charset w:val="cc"/>
    <w:family w:val="roman"/>
    <w:pitch w:val="variable"/>
  </w:font>
  <w:font w:name="Arial">
    <w:charset w:val="cc"/>
    <w:family w:val="roman"/>
    <w:pitch w:val="variable"/>
  </w:font>
  <w:font w:name="Tahoma">
    <w:charset w:val="cc"/>
    <w:family w:val="roman"/>
    <w:pitch w:val="variable"/>
  </w:font>
  <w:font w:name="Cambria">
    <w:charset w:val="cc"/>
    <w:family w:val="roman"/>
    <w:pitch w:val="variable"/>
  </w:font>
  <w:font w:name="Liberation Sans">
    <w:altName w:val="Arial"/>
    <w:charset w:val="cc"/>
    <w:family w:val="roman"/>
    <w:pitch w:val="variable"/>
  </w:font>
  <w:font w:name="CG Times">
    <w:charset w:val="cc"/>
    <w:family w:val="roman"/>
    <w:pitch w:val="variable"/>
  </w:font>
  <w:font w:name="Courier New">
    <w:charset w:val="cc"/>
    <w:family w:val="roman"/>
    <w:pitch w:val="variable"/>
  </w:font>
  <w:font w:name="Verdana">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pStyle w:val="4"/>
      <w:numFmt w:val="decimal"/>
      <w:lvlText w:val="%4"/>
      <w:lvlJc w:val="left"/>
      <w:pPr>
        <w:tabs>
          <w:tab w:val="num" w:pos="2880"/>
        </w:tabs>
        <w:ind w:left="2880" w:hanging="360"/>
      </w:pPr>
    </w:lvl>
    <w:lvl w:ilvl="4">
      <w:start w:val="1"/>
      <w:pStyle w:val="5"/>
      <w:numFmt w:val="lowerLetter"/>
      <w:lvlText w:val="%4.%5"/>
      <w:lvlJc w:val="left"/>
      <w:pPr>
        <w:tabs>
          <w:tab w:val="num" w:pos="3600"/>
        </w:tabs>
        <w:ind w:left="3600" w:hanging="36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num w:numId="1">
    <w:abstractNumId w:val="1"/>
  </w:num>
  <w:num w:numId="2">
    <w:abstractNumId w:val="2"/>
  </w:num>
</w:numbering>
</file>

<file path=word/settings.xml><?xml version="1.0" encoding="utf-8"?>
<w:settings xmlns:w="http://schemas.openxmlformats.org/wordprocessingml/2006/main">
  <w:zoom w:percent="90"/>
  <w:embedSystemFonts/>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027b6"/>
    <w:pPr>
      <w:widowControl/>
      <w:suppressAutoHyphens w:val="false"/>
      <w:bidi w:val="0"/>
      <w:spacing w:before="0" w:after="0"/>
      <w:jc w:val="left"/>
    </w:pPr>
    <w:rPr>
      <w:rFonts w:ascii="Times New Roman" w:hAnsi="Times New Roman" w:eastAsia="Times New Roman" w:cs="Times New Roman"/>
      <w:color w:val="auto"/>
      <w:kern w:val="0"/>
      <w:sz w:val="20"/>
      <w:szCs w:val="20"/>
      <w:lang w:val="ru-RU" w:eastAsia="ru-RU" w:bidi="ar-SA"/>
    </w:rPr>
  </w:style>
  <w:style w:type="paragraph" w:styleId="1" w:customStyle="1">
    <w:name w:val="Heading 1"/>
    <w:basedOn w:val="Normal"/>
    <w:next w:val="Normal"/>
    <w:qFormat/>
    <w:rsid w:val="008027b6"/>
    <w:pPr>
      <w:keepNext w:val="true"/>
      <w:jc w:val="center"/>
      <w:outlineLvl w:val="0"/>
    </w:pPr>
    <w:rPr>
      <w:sz w:val="32"/>
      <w:lang w:val="en-US"/>
    </w:rPr>
  </w:style>
  <w:style w:type="paragraph" w:styleId="2" w:customStyle="1">
    <w:name w:val="Heading 2"/>
    <w:basedOn w:val="Normal"/>
    <w:next w:val="Normal"/>
    <w:qFormat/>
    <w:rsid w:val="008027b6"/>
    <w:pPr>
      <w:keepNext w:val="true"/>
      <w:jc w:val="center"/>
      <w:outlineLvl w:val="1"/>
    </w:pPr>
    <w:rPr>
      <w:b/>
      <w:sz w:val="28"/>
    </w:rPr>
  </w:style>
  <w:style w:type="paragraph" w:styleId="3" w:customStyle="1">
    <w:name w:val="Heading 3"/>
    <w:basedOn w:val="Normal"/>
    <w:qFormat/>
    <w:rsid w:val="008027b6"/>
    <w:pPr>
      <w:spacing w:before="280" w:after="280"/>
      <w:outlineLvl w:val="2"/>
    </w:pPr>
    <w:rPr>
      <w:b/>
      <w:bCs/>
      <w:sz w:val="27"/>
      <w:szCs w:val="27"/>
    </w:rPr>
  </w:style>
  <w:style w:type="paragraph" w:styleId="4" w:customStyle="1">
    <w:name w:val="Heading 4"/>
    <w:basedOn w:val="Normal"/>
    <w:next w:val="Normal"/>
    <w:qFormat/>
    <w:rsid w:val="008027b6"/>
    <w:pPr>
      <w:keepNext w:val="true"/>
      <w:numPr>
        <w:ilvl w:val="3"/>
        <w:numId w:val="1"/>
      </w:numPr>
      <w:suppressAutoHyphens w:val="true"/>
      <w:spacing w:lineRule="auto" w:line="276" w:before="240" w:after="60"/>
      <w:outlineLvl w:val="3"/>
    </w:pPr>
    <w:rPr>
      <w:rFonts w:ascii="Calibri" w:hAnsi="Calibri"/>
      <w:b/>
      <w:bCs/>
      <w:sz w:val="28"/>
      <w:szCs w:val="28"/>
      <w:lang w:eastAsia="ar-SA"/>
    </w:rPr>
  </w:style>
  <w:style w:type="paragraph" w:styleId="5" w:customStyle="1">
    <w:name w:val="Heading 5"/>
    <w:basedOn w:val="Normal"/>
    <w:next w:val="Style21"/>
    <w:qFormat/>
    <w:rsid w:val="008027b6"/>
    <w:pPr>
      <w:numPr>
        <w:ilvl w:val="4"/>
        <w:numId w:val="1"/>
      </w:numPr>
      <w:suppressAutoHyphens w:val="true"/>
      <w:spacing w:before="280" w:after="280"/>
      <w:outlineLvl w:val="4"/>
    </w:pPr>
    <w:rPr>
      <w:b/>
      <w:bCs/>
      <w:lang w:eastAsia="ar-SA"/>
    </w:rPr>
  </w:style>
  <w:style w:type="paragraph" w:styleId="6" w:customStyle="1">
    <w:name w:val="Heading 6"/>
    <w:basedOn w:val="Normal"/>
    <w:next w:val="Normal"/>
    <w:qFormat/>
    <w:rsid w:val="008027b6"/>
    <w:pPr>
      <w:spacing w:before="240" w:after="60"/>
      <w:outlineLvl w:val="5"/>
    </w:pPr>
    <w:rPr>
      <w:b/>
      <w:bCs/>
      <w:sz w:val="22"/>
      <w:szCs w:val="22"/>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8027b6"/>
    <w:rPr/>
  </w:style>
  <w:style w:type="character" w:styleId="Style8" w:customStyle="1">
    <w:name w:val="Верхний колонтитул Знак"/>
    <w:basedOn w:val="DefaultParagraphFont"/>
    <w:qFormat/>
    <w:rsid w:val="008027b6"/>
    <w:rPr/>
  </w:style>
  <w:style w:type="character" w:styleId="31" w:customStyle="1">
    <w:name w:val="Заголовок 3 Знак"/>
    <w:qFormat/>
    <w:rsid w:val="008027b6"/>
    <w:rPr>
      <w:b/>
      <w:bCs/>
      <w:sz w:val="27"/>
      <w:szCs w:val="27"/>
    </w:rPr>
  </w:style>
  <w:style w:type="character" w:styleId="Style9" w:customStyle="1">
    <w:name w:val="Нижний колонтитул Знак"/>
    <w:qFormat/>
    <w:rsid w:val="008027b6"/>
    <w:rPr/>
  </w:style>
  <w:style w:type="character" w:styleId="Style10" w:customStyle="1">
    <w:name w:val="Интернет-ссылка"/>
    <w:rsid w:val="008027b6"/>
    <w:rPr>
      <w:color w:val="0563C1"/>
      <w:u w:val="single"/>
    </w:rPr>
  </w:style>
  <w:style w:type="character" w:styleId="Style11" w:customStyle="1">
    <w:name w:val="Посещённая гиперссылка"/>
    <w:rsid w:val="008027b6"/>
    <w:rPr>
      <w:color w:val="954F72"/>
      <w:u w:val="single"/>
    </w:rPr>
  </w:style>
  <w:style w:type="character" w:styleId="Style12" w:customStyle="1">
    <w:name w:val="Основной текст_"/>
    <w:qFormat/>
    <w:rsid w:val="008027b6"/>
    <w:rPr>
      <w:rFonts w:ascii="Arial" w:hAnsi="Arial" w:eastAsia="Arial" w:cs="Arial"/>
      <w:shd w:fill="FFFFFF" w:val="clear"/>
    </w:rPr>
  </w:style>
  <w:style w:type="character" w:styleId="41" w:customStyle="1">
    <w:name w:val="Заголовок 4 Знак"/>
    <w:qFormat/>
    <w:rsid w:val="008027b6"/>
    <w:rPr>
      <w:rFonts w:ascii="Calibri" w:hAnsi="Calibri"/>
      <w:b/>
      <w:bCs/>
      <w:sz w:val="28"/>
      <w:szCs w:val="28"/>
      <w:lang w:eastAsia="ar-SA"/>
    </w:rPr>
  </w:style>
  <w:style w:type="character" w:styleId="51" w:customStyle="1">
    <w:name w:val="Заголовок 5 Знак"/>
    <w:qFormat/>
    <w:rsid w:val="008027b6"/>
    <w:rPr>
      <w:b/>
      <w:bCs/>
      <w:lang w:eastAsia="ar-SA"/>
    </w:rPr>
  </w:style>
  <w:style w:type="character" w:styleId="WW8Num1z0" w:customStyle="1">
    <w:name w:val="WW8Num1z0"/>
    <w:qFormat/>
    <w:rsid w:val="008027b6"/>
    <w:rPr/>
  </w:style>
  <w:style w:type="character" w:styleId="WW8Num1z1" w:customStyle="1">
    <w:name w:val="WW8Num1z1"/>
    <w:qFormat/>
    <w:rsid w:val="008027b6"/>
    <w:rPr/>
  </w:style>
  <w:style w:type="character" w:styleId="WW8Num1z2" w:customStyle="1">
    <w:name w:val="WW8Num1z2"/>
    <w:qFormat/>
    <w:rsid w:val="008027b6"/>
    <w:rPr/>
  </w:style>
  <w:style w:type="character" w:styleId="WW8Num1z3" w:customStyle="1">
    <w:name w:val="WW8Num1z3"/>
    <w:qFormat/>
    <w:rsid w:val="008027b6"/>
    <w:rPr/>
  </w:style>
  <w:style w:type="character" w:styleId="WW8Num1z4" w:customStyle="1">
    <w:name w:val="WW8Num1z4"/>
    <w:qFormat/>
    <w:rsid w:val="008027b6"/>
    <w:rPr/>
  </w:style>
  <w:style w:type="character" w:styleId="WW8Num1z5" w:customStyle="1">
    <w:name w:val="WW8Num1z5"/>
    <w:qFormat/>
    <w:rsid w:val="008027b6"/>
    <w:rPr/>
  </w:style>
  <w:style w:type="character" w:styleId="WW8Num1z6" w:customStyle="1">
    <w:name w:val="WW8Num1z6"/>
    <w:qFormat/>
    <w:rsid w:val="008027b6"/>
    <w:rPr/>
  </w:style>
  <w:style w:type="character" w:styleId="WW8Num1z7" w:customStyle="1">
    <w:name w:val="WW8Num1z7"/>
    <w:qFormat/>
    <w:rsid w:val="008027b6"/>
    <w:rPr/>
  </w:style>
  <w:style w:type="character" w:styleId="WW8Num1z8" w:customStyle="1">
    <w:name w:val="WW8Num1z8"/>
    <w:qFormat/>
    <w:rsid w:val="008027b6"/>
    <w:rPr/>
  </w:style>
  <w:style w:type="character" w:styleId="WW8Num2z0" w:customStyle="1">
    <w:name w:val="WW8Num2z0"/>
    <w:qFormat/>
    <w:rsid w:val="008027b6"/>
    <w:rPr/>
  </w:style>
  <w:style w:type="character" w:styleId="WW8Num2z1" w:customStyle="1">
    <w:name w:val="WW8Num2z1"/>
    <w:qFormat/>
    <w:rsid w:val="008027b6"/>
    <w:rPr/>
  </w:style>
  <w:style w:type="character" w:styleId="WW8Num2z2" w:customStyle="1">
    <w:name w:val="WW8Num2z2"/>
    <w:qFormat/>
    <w:rsid w:val="008027b6"/>
    <w:rPr/>
  </w:style>
  <w:style w:type="character" w:styleId="WW8Num2z3" w:customStyle="1">
    <w:name w:val="WW8Num2z3"/>
    <w:qFormat/>
    <w:rsid w:val="008027b6"/>
    <w:rPr/>
  </w:style>
  <w:style w:type="character" w:styleId="WW8Num2z4" w:customStyle="1">
    <w:name w:val="WW8Num2z4"/>
    <w:qFormat/>
    <w:rsid w:val="008027b6"/>
    <w:rPr/>
  </w:style>
  <w:style w:type="character" w:styleId="WW8Num2z5" w:customStyle="1">
    <w:name w:val="WW8Num2z5"/>
    <w:qFormat/>
    <w:rsid w:val="008027b6"/>
    <w:rPr/>
  </w:style>
  <w:style w:type="character" w:styleId="WW8Num2z6" w:customStyle="1">
    <w:name w:val="WW8Num2z6"/>
    <w:qFormat/>
    <w:rsid w:val="008027b6"/>
    <w:rPr/>
  </w:style>
  <w:style w:type="character" w:styleId="WW8Num2z7" w:customStyle="1">
    <w:name w:val="WW8Num2z7"/>
    <w:qFormat/>
    <w:rsid w:val="008027b6"/>
    <w:rPr/>
  </w:style>
  <w:style w:type="character" w:styleId="WW8Num2z8" w:customStyle="1">
    <w:name w:val="WW8Num2z8"/>
    <w:qFormat/>
    <w:rsid w:val="008027b6"/>
    <w:rPr/>
  </w:style>
  <w:style w:type="character" w:styleId="WW8Num3z0" w:customStyle="1">
    <w:name w:val="WW8Num3z0"/>
    <w:qFormat/>
    <w:rsid w:val="008027b6"/>
    <w:rPr/>
  </w:style>
  <w:style w:type="character" w:styleId="WW8Num3z1" w:customStyle="1">
    <w:name w:val="WW8Num3z1"/>
    <w:qFormat/>
    <w:rsid w:val="008027b6"/>
    <w:rPr/>
  </w:style>
  <w:style w:type="character" w:styleId="WW8Num3z2" w:customStyle="1">
    <w:name w:val="WW8Num3z2"/>
    <w:qFormat/>
    <w:rsid w:val="008027b6"/>
    <w:rPr/>
  </w:style>
  <w:style w:type="character" w:styleId="WW8Num3z3" w:customStyle="1">
    <w:name w:val="WW8Num3z3"/>
    <w:qFormat/>
    <w:rsid w:val="008027b6"/>
    <w:rPr/>
  </w:style>
  <w:style w:type="character" w:styleId="WW8Num3z4" w:customStyle="1">
    <w:name w:val="WW8Num3z4"/>
    <w:qFormat/>
    <w:rsid w:val="008027b6"/>
    <w:rPr/>
  </w:style>
  <w:style w:type="character" w:styleId="WW8Num3z5" w:customStyle="1">
    <w:name w:val="WW8Num3z5"/>
    <w:qFormat/>
    <w:rsid w:val="008027b6"/>
    <w:rPr/>
  </w:style>
  <w:style w:type="character" w:styleId="WW8Num3z6" w:customStyle="1">
    <w:name w:val="WW8Num3z6"/>
    <w:qFormat/>
    <w:rsid w:val="008027b6"/>
    <w:rPr/>
  </w:style>
  <w:style w:type="character" w:styleId="WW8Num3z7" w:customStyle="1">
    <w:name w:val="WW8Num3z7"/>
    <w:qFormat/>
    <w:rsid w:val="008027b6"/>
    <w:rPr/>
  </w:style>
  <w:style w:type="character" w:styleId="WW8Num3z8" w:customStyle="1">
    <w:name w:val="WW8Num3z8"/>
    <w:qFormat/>
    <w:rsid w:val="008027b6"/>
    <w:rPr/>
  </w:style>
  <w:style w:type="character" w:styleId="WW8Num4z0" w:customStyle="1">
    <w:name w:val="WW8Num4z0"/>
    <w:qFormat/>
    <w:rsid w:val="008027b6"/>
    <w:rPr/>
  </w:style>
  <w:style w:type="character" w:styleId="WW8Num4z1" w:customStyle="1">
    <w:name w:val="WW8Num4z1"/>
    <w:qFormat/>
    <w:rsid w:val="008027b6"/>
    <w:rPr/>
  </w:style>
  <w:style w:type="character" w:styleId="WW8Num4z2" w:customStyle="1">
    <w:name w:val="WW8Num4z2"/>
    <w:qFormat/>
    <w:rsid w:val="008027b6"/>
    <w:rPr/>
  </w:style>
  <w:style w:type="character" w:styleId="WW8Num4z3" w:customStyle="1">
    <w:name w:val="WW8Num4z3"/>
    <w:qFormat/>
    <w:rsid w:val="008027b6"/>
    <w:rPr/>
  </w:style>
  <w:style w:type="character" w:styleId="WW8Num4z4" w:customStyle="1">
    <w:name w:val="WW8Num4z4"/>
    <w:qFormat/>
    <w:rsid w:val="008027b6"/>
    <w:rPr/>
  </w:style>
  <w:style w:type="character" w:styleId="WW8Num4z5" w:customStyle="1">
    <w:name w:val="WW8Num4z5"/>
    <w:qFormat/>
    <w:rsid w:val="008027b6"/>
    <w:rPr/>
  </w:style>
  <w:style w:type="character" w:styleId="WW8Num4z6" w:customStyle="1">
    <w:name w:val="WW8Num4z6"/>
    <w:qFormat/>
    <w:rsid w:val="008027b6"/>
    <w:rPr/>
  </w:style>
  <w:style w:type="character" w:styleId="WW8Num4z7" w:customStyle="1">
    <w:name w:val="WW8Num4z7"/>
    <w:qFormat/>
    <w:rsid w:val="008027b6"/>
    <w:rPr/>
  </w:style>
  <w:style w:type="character" w:styleId="WW8Num4z8" w:customStyle="1">
    <w:name w:val="WW8Num4z8"/>
    <w:qFormat/>
    <w:rsid w:val="008027b6"/>
    <w:rPr/>
  </w:style>
  <w:style w:type="character" w:styleId="WW8Num5z0" w:customStyle="1">
    <w:name w:val="WW8Num5z0"/>
    <w:qFormat/>
    <w:rsid w:val="008027b6"/>
    <w:rPr/>
  </w:style>
  <w:style w:type="character" w:styleId="WW8Num6z0" w:customStyle="1">
    <w:name w:val="WW8Num6z0"/>
    <w:qFormat/>
    <w:rsid w:val="008027b6"/>
    <w:rPr/>
  </w:style>
  <w:style w:type="character" w:styleId="WW8Num6z1" w:customStyle="1">
    <w:name w:val="WW8Num6z1"/>
    <w:qFormat/>
    <w:rsid w:val="008027b6"/>
    <w:rPr/>
  </w:style>
  <w:style w:type="character" w:styleId="WW8Num6z2" w:customStyle="1">
    <w:name w:val="WW8Num6z2"/>
    <w:qFormat/>
    <w:rsid w:val="008027b6"/>
    <w:rPr/>
  </w:style>
  <w:style w:type="character" w:styleId="WW8Num6z3" w:customStyle="1">
    <w:name w:val="WW8Num6z3"/>
    <w:qFormat/>
    <w:rsid w:val="008027b6"/>
    <w:rPr/>
  </w:style>
  <w:style w:type="character" w:styleId="WW8Num6z4" w:customStyle="1">
    <w:name w:val="WW8Num6z4"/>
    <w:qFormat/>
    <w:rsid w:val="008027b6"/>
    <w:rPr/>
  </w:style>
  <w:style w:type="character" w:styleId="WW8Num6z5" w:customStyle="1">
    <w:name w:val="WW8Num6z5"/>
    <w:qFormat/>
    <w:rsid w:val="008027b6"/>
    <w:rPr/>
  </w:style>
  <w:style w:type="character" w:styleId="WW8Num6z6" w:customStyle="1">
    <w:name w:val="WW8Num6z6"/>
    <w:qFormat/>
    <w:rsid w:val="008027b6"/>
    <w:rPr/>
  </w:style>
  <w:style w:type="character" w:styleId="WW8Num6z7" w:customStyle="1">
    <w:name w:val="WW8Num6z7"/>
    <w:qFormat/>
    <w:rsid w:val="008027b6"/>
    <w:rPr/>
  </w:style>
  <w:style w:type="character" w:styleId="WW8Num6z8" w:customStyle="1">
    <w:name w:val="WW8Num6z8"/>
    <w:qFormat/>
    <w:rsid w:val="008027b6"/>
    <w:rPr/>
  </w:style>
  <w:style w:type="character" w:styleId="WW8Num7z0" w:customStyle="1">
    <w:name w:val="WW8Num7z0"/>
    <w:qFormat/>
    <w:rsid w:val="008027b6"/>
    <w:rPr/>
  </w:style>
  <w:style w:type="character" w:styleId="WW8Num7z1" w:customStyle="1">
    <w:name w:val="WW8Num7z1"/>
    <w:qFormat/>
    <w:rsid w:val="008027b6"/>
    <w:rPr/>
  </w:style>
  <w:style w:type="character" w:styleId="WW8Num7z2" w:customStyle="1">
    <w:name w:val="WW8Num7z2"/>
    <w:qFormat/>
    <w:rsid w:val="008027b6"/>
    <w:rPr/>
  </w:style>
  <w:style w:type="character" w:styleId="WW8Num7z3" w:customStyle="1">
    <w:name w:val="WW8Num7z3"/>
    <w:qFormat/>
    <w:rsid w:val="008027b6"/>
    <w:rPr/>
  </w:style>
  <w:style w:type="character" w:styleId="WW8Num7z4" w:customStyle="1">
    <w:name w:val="WW8Num7z4"/>
    <w:qFormat/>
    <w:rsid w:val="008027b6"/>
    <w:rPr/>
  </w:style>
  <w:style w:type="character" w:styleId="WW8Num7z5" w:customStyle="1">
    <w:name w:val="WW8Num7z5"/>
    <w:qFormat/>
    <w:rsid w:val="008027b6"/>
    <w:rPr/>
  </w:style>
  <w:style w:type="character" w:styleId="WW8Num7z6" w:customStyle="1">
    <w:name w:val="WW8Num7z6"/>
    <w:qFormat/>
    <w:rsid w:val="008027b6"/>
    <w:rPr/>
  </w:style>
  <w:style w:type="character" w:styleId="WW8Num7z7" w:customStyle="1">
    <w:name w:val="WW8Num7z7"/>
    <w:qFormat/>
    <w:rsid w:val="008027b6"/>
    <w:rPr/>
  </w:style>
  <w:style w:type="character" w:styleId="WW8Num7z8" w:customStyle="1">
    <w:name w:val="WW8Num7z8"/>
    <w:qFormat/>
    <w:rsid w:val="008027b6"/>
    <w:rPr/>
  </w:style>
  <w:style w:type="character" w:styleId="11" w:customStyle="1">
    <w:name w:val="Основной шрифт абзаца1"/>
    <w:qFormat/>
    <w:rsid w:val="008027b6"/>
    <w:rPr/>
  </w:style>
  <w:style w:type="character" w:styleId="Style13" w:customStyle="1">
    <w:name w:val="Основной текст Знак"/>
    <w:qFormat/>
    <w:rsid w:val="008027b6"/>
    <w:rPr>
      <w:rFonts w:ascii="Arial" w:hAnsi="Arial" w:eastAsia="Times New Roman" w:cs="Times New Roman"/>
      <w:sz w:val="28"/>
      <w:szCs w:val="20"/>
    </w:rPr>
  </w:style>
  <w:style w:type="character" w:styleId="Style14" w:customStyle="1">
    <w:name w:val="Подзаголовок Знак"/>
    <w:qFormat/>
    <w:rsid w:val="008027b6"/>
    <w:rPr>
      <w:rFonts w:ascii="Arial" w:hAnsi="Arial" w:eastAsia="Times New Roman" w:cs="Times New Roman"/>
      <w:b/>
      <w:sz w:val="32"/>
      <w:szCs w:val="20"/>
    </w:rPr>
  </w:style>
  <w:style w:type="character" w:styleId="21" w:customStyle="1">
    <w:name w:val="Заголовок 2 Знак"/>
    <w:qFormat/>
    <w:rsid w:val="008027b6"/>
    <w:rPr>
      <w:rFonts w:ascii="Times New Roman" w:hAnsi="Times New Roman" w:cs="Times New Roman"/>
      <w:b/>
      <w:bCs/>
      <w:sz w:val="36"/>
      <w:szCs w:val="36"/>
    </w:rPr>
  </w:style>
  <w:style w:type="character" w:styleId="Applestylespan" w:customStyle="1">
    <w:name w:val="apple-style-span"/>
    <w:qFormat/>
    <w:rsid w:val="008027b6"/>
    <w:rPr/>
  </w:style>
  <w:style w:type="character" w:styleId="Strong">
    <w:name w:val="Strong"/>
    <w:qFormat/>
    <w:rsid w:val="008027b6"/>
    <w:rPr>
      <w:b/>
      <w:bCs/>
    </w:rPr>
  </w:style>
  <w:style w:type="character" w:styleId="Style15" w:customStyle="1">
    <w:name w:val="Текст выноски Знак"/>
    <w:qFormat/>
    <w:rsid w:val="008027b6"/>
    <w:rPr>
      <w:rFonts w:ascii="Tahoma" w:hAnsi="Tahoma" w:cs="Tahoma"/>
      <w:sz w:val="16"/>
      <w:szCs w:val="16"/>
    </w:rPr>
  </w:style>
  <w:style w:type="character" w:styleId="12" w:customStyle="1">
    <w:name w:val="Заголовок 1 Знак"/>
    <w:qFormat/>
    <w:rsid w:val="008027b6"/>
    <w:rPr>
      <w:rFonts w:ascii="Cambria" w:hAnsi="Cambria" w:eastAsia="Times New Roman" w:cs="Times New Roman"/>
      <w:b/>
      <w:bCs/>
      <w:kern w:val="2"/>
      <w:sz w:val="32"/>
      <w:szCs w:val="32"/>
    </w:rPr>
  </w:style>
  <w:style w:type="character" w:styleId="Style16" w:customStyle="1">
    <w:name w:val="Гипертекстовая ссылка"/>
    <w:qFormat/>
    <w:rsid w:val="008027b6"/>
    <w:rPr>
      <w:rFonts w:ascii="Times New Roman" w:hAnsi="Times New Roman" w:cs="Times New Roman"/>
      <w:color w:val="008000"/>
    </w:rPr>
  </w:style>
  <w:style w:type="character" w:styleId="Style17" w:customStyle="1">
    <w:name w:val="Цветовое выделение"/>
    <w:qFormat/>
    <w:rsid w:val="008027b6"/>
    <w:rPr>
      <w:b/>
      <w:bCs/>
      <w:color w:val="000080"/>
    </w:rPr>
  </w:style>
  <w:style w:type="character" w:styleId="Style18" w:customStyle="1">
    <w:name w:val="Неразрешенное упоминание"/>
    <w:qFormat/>
    <w:rsid w:val="008027b6"/>
    <w:rPr>
      <w:color w:val="605E5C"/>
      <w:shd w:fill="E1DFDD" w:val="clear"/>
    </w:rPr>
  </w:style>
  <w:style w:type="character" w:styleId="Style19" w:customStyle="1">
    <w:name w:val="Символ нумерации"/>
    <w:qFormat/>
    <w:rsid w:val="008027b6"/>
    <w:rPr/>
  </w:style>
  <w:style w:type="character" w:styleId="13" w:customStyle="1">
    <w:name w:val="Подзаголовок Знак1"/>
    <w:qFormat/>
    <w:rsid w:val="008027b6"/>
    <w:rPr>
      <w:rFonts w:ascii="Arial" w:hAnsi="Arial" w:cs="Arial"/>
      <w:b/>
      <w:sz w:val="32"/>
      <w:lang w:eastAsia="ar-SA"/>
    </w:rPr>
  </w:style>
  <w:style w:type="paragraph" w:styleId="Style20" w:customStyle="1">
    <w:name w:val="Заголовок"/>
    <w:basedOn w:val="Normal"/>
    <w:next w:val="Style21"/>
    <w:qFormat/>
    <w:rsid w:val="008027b6"/>
    <w:pPr>
      <w:keepNext w:val="true"/>
      <w:spacing w:before="240" w:after="120"/>
    </w:pPr>
    <w:rPr>
      <w:rFonts w:ascii="Liberation Sans" w:hAnsi="Liberation Sans" w:eastAsia="Microsoft YaHei" w:cs="Arial"/>
      <w:sz w:val="28"/>
      <w:szCs w:val="28"/>
    </w:rPr>
  </w:style>
  <w:style w:type="paragraph" w:styleId="Style21">
    <w:name w:val="Body Text"/>
    <w:basedOn w:val="Normal"/>
    <w:rsid w:val="008027b6"/>
    <w:pPr>
      <w:widowControl w:val="false"/>
      <w:spacing w:lineRule="auto" w:line="259" w:before="160" w:after="0"/>
      <w:jc w:val="center"/>
    </w:pPr>
    <w:rPr>
      <w:rFonts w:ascii="Arial" w:hAnsi="Arial"/>
      <w:b/>
      <w:sz w:val="24"/>
    </w:rPr>
  </w:style>
  <w:style w:type="paragraph" w:styleId="Style22">
    <w:name w:val="List"/>
    <w:basedOn w:val="Style21"/>
    <w:rsid w:val="008027b6"/>
    <w:pPr>
      <w:widowControl/>
      <w:suppressAutoHyphens w:val="true"/>
      <w:spacing w:lineRule="auto" w:line="240" w:before="0" w:after="0"/>
      <w:jc w:val="left"/>
    </w:pPr>
    <w:rPr>
      <w:rFonts w:cs="Arial"/>
      <w:b w:val="false"/>
      <w:sz w:val="28"/>
      <w:lang w:eastAsia="ar-SA"/>
    </w:rPr>
  </w:style>
  <w:style w:type="paragraph" w:styleId="Style23" w:customStyle="1">
    <w:name w:val="Caption"/>
    <w:basedOn w:val="Normal"/>
    <w:qFormat/>
    <w:rsid w:val="008027b6"/>
    <w:pPr>
      <w:suppressLineNumbers/>
      <w:spacing w:before="120" w:after="120"/>
    </w:pPr>
    <w:rPr>
      <w:rFonts w:cs="Arial"/>
      <w:i/>
      <w:iCs/>
      <w:sz w:val="24"/>
      <w:szCs w:val="24"/>
    </w:rPr>
  </w:style>
  <w:style w:type="paragraph" w:styleId="Style24">
    <w:name w:val="Указатель"/>
    <w:basedOn w:val="Normal"/>
    <w:qFormat/>
    <w:pPr>
      <w:suppressLineNumbers/>
    </w:pPr>
    <w:rPr>
      <w:rFonts w:cs="Arial"/>
    </w:rPr>
  </w:style>
  <w:style w:type="paragraph" w:styleId="Indexheading">
    <w:name w:val="index heading"/>
    <w:basedOn w:val="Normal"/>
    <w:qFormat/>
    <w:rsid w:val="008027b6"/>
    <w:pPr>
      <w:suppressLineNumbers/>
    </w:pPr>
    <w:rPr>
      <w:rFonts w:cs="Arial"/>
    </w:rPr>
  </w:style>
  <w:style w:type="paragraph" w:styleId="BalloonText">
    <w:name w:val="Balloon Text"/>
    <w:basedOn w:val="Normal"/>
    <w:qFormat/>
    <w:rsid w:val="008027b6"/>
    <w:pPr/>
    <w:rPr>
      <w:rFonts w:ascii="Tahoma" w:hAnsi="Tahoma" w:cs="Tahoma"/>
      <w:sz w:val="16"/>
      <w:szCs w:val="16"/>
    </w:rPr>
  </w:style>
  <w:style w:type="paragraph" w:styleId="NormalWeb">
    <w:name w:val="Normal (Web)"/>
    <w:basedOn w:val="Normal"/>
    <w:qFormat/>
    <w:rsid w:val="008027b6"/>
    <w:pPr>
      <w:spacing w:before="280" w:after="280"/>
    </w:pPr>
    <w:rPr>
      <w:sz w:val="24"/>
      <w:szCs w:val="24"/>
    </w:rPr>
  </w:style>
  <w:style w:type="paragraph" w:styleId="Style25" w:customStyle="1">
    <w:name w:val="Верхний и нижний колонтитулы"/>
    <w:basedOn w:val="Normal"/>
    <w:qFormat/>
    <w:rsid w:val="008027b6"/>
    <w:pPr/>
    <w:rPr/>
  </w:style>
  <w:style w:type="paragraph" w:styleId="Style26" w:customStyle="1">
    <w:name w:val="Footer"/>
    <w:basedOn w:val="Normal"/>
    <w:rsid w:val="008027b6"/>
    <w:pPr>
      <w:tabs>
        <w:tab w:val="clear" w:pos="708"/>
        <w:tab w:val="center" w:pos="4677" w:leader="none"/>
        <w:tab w:val="right" w:pos="9355" w:leader="none"/>
      </w:tabs>
    </w:pPr>
    <w:rPr/>
  </w:style>
  <w:style w:type="paragraph" w:styleId="FR2" w:customStyle="1">
    <w:name w:val="FR2"/>
    <w:qFormat/>
    <w:rsid w:val="008027b6"/>
    <w:pPr>
      <w:widowControl w:val="false"/>
      <w:suppressAutoHyphens w:val="true"/>
      <w:bidi w:val="0"/>
      <w:spacing w:before="360" w:after="0"/>
      <w:jc w:val="center"/>
    </w:pPr>
    <w:rPr>
      <w:rFonts w:ascii="Arial" w:hAnsi="Arial" w:eastAsia="Times New Roman" w:cs="Times New Roman"/>
      <w:color w:val="auto"/>
      <w:kern w:val="0"/>
      <w:sz w:val="20"/>
      <w:szCs w:val="20"/>
      <w:lang w:val="ru-RU" w:eastAsia="ru-RU" w:bidi="ar-SA"/>
    </w:rPr>
  </w:style>
  <w:style w:type="paragraph" w:styleId="BodyText2">
    <w:name w:val="Body Text 2"/>
    <w:basedOn w:val="Normal"/>
    <w:qFormat/>
    <w:rsid w:val="008027b6"/>
    <w:pPr>
      <w:spacing w:lineRule="auto" w:line="480" w:before="0" w:after="120"/>
    </w:pPr>
    <w:rPr>
      <w:rFonts w:ascii="CG Times" w:hAnsi="CG Times" w:cs="CG Times"/>
    </w:rPr>
  </w:style>
  <w:style w:type="paragraph" w:styleId="ConsPlusNormal" w:customStyle="1">
    <w:name w:val="ConsPlusNormal"/>
    <w:qFormat/>
    <w:rsid w:val="008027b6"/>
    <w:pPr>
      <w:widowControl w:val="false"/>
      <w:suppressAutoHyphens w:val="true"/>
      <w:bidi w:val="0"/>
      <w:spacing w:before="0" w:after="0"/>
      <w:ind w:firstLine="720"/>
      <w:jc w:val="left"/>
    </w:pPr>
    <w:rPr>
      <w:rFonts w:ascii="Arial" w:hAnsi="Arial" w:eastAsia="Times New Roman" w:cs="Arial"/>
      <w:color w:val="auto"/>
      <w:kern w:val="0"/>
      <w:sz w:val="20"/>
      <w:szCs w:val="20"/>
      <w:lang w:val="ru-RU" w:eastAsia="ru-RU" w:bidi="ar-SA"/>
    </w:rPr>
  </w:style>
  <w:style w:type="paragraph" w:styleId="ConsPlusTitle" w:customStyle="1">
    <w:name w:val="ConsPlusTitle"/>
    <w:qFormat/>
    <w:rsid w:val="008027b6"/>
    <w:pPr>
      <w:widowControl w:val="false"/>
      <w:suppressAutoHyphens w:val="true"/>
      <w:bidi w:val="0"/>
      <w:spacing w:before="0" w:after="0"/>
      <w:jc w:val="left"/>
    </w:pPr>
    <w:rPr>
      <w:rFonts w:ascii="Arial" w:hAnsi="Arial" w:eastAsia="Times New Roman" w:cs="Arial"/>
      <w:b/>
      <w:bCs/>
      <w:color w:val="auto"/>
      <w:kern w:val="0"/>
      <w:sz w:val="20"/>
      <w:szCs w:val="20"/>
      <w:lang w:val="ru-RU" w:eastAsia="ru-RU" w:bidi="ar-SA"/>
    </w:rPr>
  </w:style>
  <w:style w:type="paragraph" w:styleId="Style27">
    <w:name w:val="Body Text Indent"/>
    <w:basedOn w:val="Normal"/>
    <w:rsid w:val="008027b6"/>
    <w:pPr>
      <w:spacing w:before="0" w:after="120"/>
      <w:ind w:left="283" w:hanging="0"/>
    </w:pPr>
    <w:rPr/>
  </w:style>
  <w:style w:type="paragraph" w:styleId="BodyTextIndent2">
    <w:name w:val="Body Text Indent 2"/>
    <w:basedOn w:val="Normal"/>
    <w:qFormat/>
    <w:rsid w:val="008027b6"/>
    <w:pPr>
      <w:spacing w:lineRule="auto" w:line="480" w:before="0" w:after="120"/>
      <w:ind w:left="283" w:hanging="0"/>
    </w:pPr>
    <w:rPr/>
  </w:style>
  <w:style w:type="paragraph" w:styleId="Style28" w:customStyle="1">
    <w:name w:val="Header"/>
    <w:basedOn w:val="Normal"/>
    <w:rsid w:val="008027b6"/>
    <w:pPr>
      <w:tabs>
        <w:tab w:val="clear" w:pos="708"/>
        <w:tab w:val="center" w:pos="4677" w:leader="none"/>
        <w:tab w:val="right" w:pos="9355" w:leader="none"/>
      </w:tabs>
    </w:pPr>
    <w:rPr/>
  </w:style>
  <w:style w:type="paragraph" w:styleId="ConsPlusNonformat" w:customStyle="1">
    <w:name w:val="ConsPlusNonformat"/>
    <w:qFormat/>
    <w:rsid w:val="008027b6"/>
    <w:pPr>
      <w:widowControl w:val="false"/>
      <w:suppressAutoHyphens w:val="true"/>
      <w:bidi w:val="0"/>
      <w:spacing w:before="0" w:after="0"/>
      <w:jc w:val="left"/>
    </w:pPr>
    <w:rPr>
      <w:rFonts w:ascii="Courier New" w:hAnsi="Courier New" w:eastAsia="Times New Roman" w:cs="Courier New"/>
      <w:color w:val="auto"/>
      <w:kern w:val="0"/>
      <w:sz w:val="20"/>
      <w:szCs w:val="20"/>
      <w:lang w:val="ru-RU" w:eastAsia="ru-RU" w:bidi="ar-SA"/>
    </w:rPr>
  </w:style>
  <w:style w:type="paragraph" w:styleId="Msonormal" w:customStyle="1">
    <w:name w:val="msonormal"/>
    <w:basedOn w:val="Normal"/>
    <w:qFormat/>
    <w:rsid w:val="008027b6"/>
    <w:pPr>
      <w:spacing w:before="280" w:after="280"/>
    </w:pPr>
    <w:rPr>
      <w:sz w:val="24"/>
      <w:szCs w:val="24"/>
    </w:rPr>
  </w:style>
  <w:style w:type="paragraph" w:styleId="Xl65" w:customStyle="1">
    <w:name w:val="xl65"/>
    <w:basedOn w:val="Normal"/>
    <w:qFormat/>
    <w:rsid w:val="008027b6"/>
    <w:pPr>
      <w:spacing w:before="280" w:after="280"/>
    </w:pPr>
    <w:rPr>
      <w:sz w:val="18"/>
      <w:szCs w:val="18"/>
    </w:rPr>
  </w:style>
  <w:style w:type="paragraph" w:styleId="Xl66" w:customStyle="1">
    <w:name w:val="xl66"/>
    <w:basedOn w:val="Normal"/>
    <w:qFormat/>
    <w:rsid w:val="008027b6"/>
    <w:pPr>
      <w:spacing w:before="280" w:after="280"/>
      <w:jc w:val="right"/>
    </w:pPr>
    <w:rPr>
      <w:sz w:val="18"/>
      <w:szCs w:val="18"/>
    </w:rPr>
  </w:style>
  <w:style w:type="paragraph" w:styleId="Xl67" w:customStyle="1">
    <w:name w:val="xl67"/>
    <w:basedOn w:val="Normal"/>
    <w:qFormat/>
    <w:rsid w:val="008027b6"/>
    <w:pPr>
      <w:spacing w:before="280" w:after="280"/>
    </w:pPr>
    <w:rPr>
      <w:sz w:val="16"/>
      <w:szCs w:val="16"/>
    </w:rPr>
  </w:style>
  <w:style w:type="paragraph" w:styleId="Xl68" w:customStyle="1">
    <w:name w:val="xl68"/>
    <w:basedOn w:val="Normal"/>
    <w:qFormat/>
    <w:rsid w:val="008027b6"/>
    <w:pPr>
      <w:spacing w:before="280" w:after="280"/>
    </w:pPr>
    <w:rPr>
      <w:sz w:val="18"/>
      <w:szCs w:val="18"/>
    </w:rPr>
  </w:style>
  <w:style w:type="paragraph" w:styleId="Xl69" w:customStyle="1">
    <w:name w:val="xl69"/>
    <w:basedOn w:val="Normal"/>
    <w:qFormat/>
    <w:rsid w:val="008027b6"/>
    <w:pPr>
      <w:spacing w:before="280" w:after="280"/>
    </w:pPr>
    <w:rPr>
      <w:sz w:val="17"/>
      <w:szCs w:val="17"/>
    </w:rPr>
  </w:style>
  <w:style w:type="paragraph" w:styleId="Xl70" w:customStyle="1">
    <w:name w:val="xl70"/>
    <w:basedOn w:val="Normal"/>
    <w:qFormat/>
    <w:rsid w:val="008027b6"/>
    <w:pPr>
      <w:spacing w:before="280" w:after="280"/>
    </w:pPr>
    <w:rPr>
      <w:sz w:val="16"/>
      <w:szCs w:val="16"/>
    </w:rPr>
  </w:style>
  <w:style w:type="paragraph" w:styleId="Xl71" w:customStyle="1">
    <w:name w:val="xl71"/>
    <w:basedOn w:val="Normal"/>
    <w:qFormat/>
    <w:rsid w:val="008027b6"/>
    <w:pPr>
      <w:spacing w:before="280" w:after="280"/>
    </w:pPr>
    <w:rPr>
      <w:sz w:val="24"/>
      <w:szCs w:val="24"/>
    </w:rPr>
  </w:style>
  <w:style w:type="paragraph" w:styleId="Xl72" w:customStyle="1">
    <w:name w:val="xl72"/>
    <w:basedOn w:val="Normal"/>
    <w:qFormat/>
    <w:rsid w:val="008027b6"/>
    <w:pPr>
      <w:spacing w:before="280" w:after="280"/>
      <w:jc w:val="right"/>
    </w:pPr>
    <w:rPr>
      <w:b/>
      <w:bCs/>
      <w:sz w:val="24"/>
      <w:szCs w:val="24"/>
    </w:rPr>
  </w:style>
  <w:style w:type="paragraph" w:styleId="Xl73" w:customStyle="1">
    <w:name w:val="xl73"/>
    <w:basedOn w:val="Normal"/>
    <w:qFormat/>
    <w:rsid w:val="008027b6"/>
    <w:pPr>
      <w:spacing w:before="280" w:after="280"/>
    </w:pPr>
    <w:rPr>
      <w:b/>
      <w:bCs/>
      <w:sz w:val="24"/>
      <w:szCs w:val="24"/>
    </w:rPr>
  </w:style>
  <w:style w:type="paragraph" w:styleId="Xl74" w:customStyle="1">
    <w:name w:val="xl74"/>
    <w:basedOn w:val="Normal"/>
    <w:qFormat/>
    <w:rsid w:val="008027b6"/>
    <w:pPr>
      <w:spacing w:before="280" w:after="280"/>
      <w:jc w:val="right"/>
    </w:pPr>
    <w:rPr>
      <w:sz w:val="17"/>
      <w:szCs w:val="17"/>
    </w:rPr>
  </w:style>
  <w:style w:type="paragraph" w:styleId="Xl75" w:customStyle="1">
    <w:name w:val="xl75"/>
    <w:basedOn w:val="Normal"/>
    <w:qFormat/>
    <w:rsid w:val="008027b6"/>
    <w:pPr>
      <w:spacing w:before="280" w:after="280"/>
    </w:pPr>
    <w:rPr>
      <w:sz w:val="17"/>
      <w:szCs w:val="17"/>
    </w:rPr>
  </w:style>
  <w:style w:type="paragraph" w:styleId="Xl76" w:customStyle="1">
    <w:name w:val="xl76"/>
    <w:basedOn w:val="Normal"/>
    <w:qFormat/>
    <w:rsid w:val="008027b6"/>
    <w:pPr>
      <w:spacing w:before="280" w:after="280"/>
    </w:pPr>
    <w:rPr>
      <w:sz w:val="17"/>
      <w:szCs w:val="17"/>
    </w:rPr>
  </w:style>
  <w:style w:type="paragraph" w:styleId="Xl77" w:customStyle="1">
    <w:name w:val="xl77"/>
    <w:basedOn w:val="Normal"/>
    <w:qFormat/>
    <w:rsid w:val="008027b6"/>
    <w:pPr>
      <w:spacing w:before="280" w:after="280"/>
    </w:pPr>
    <w:rPr>
      <w:b/>
      <w:bCs/>
      <w:sz w:val="17"/>
      <w:szCs w:val="17"/>
    </w:rPr>
  </w:style>
  <w:style w:type="paragraph" w:styleId="Xl78" w:customStyle="1">
    <w:name w:val="xl78"/>
    <w:basedOn w:val="Normal"/>
    <w:qFormat/>
    <w:rsid w:val="008027b6"/>
    <w:pPr>
      <w:spacing w:before="280" w:after="280"/>
    </w:pPr>
    <w:rPr>
      <w:sz w:val="17"/>
      <w:szCs w:val="17"/>
    </w:rPr>
  </w:style>
  <w:style w:type="paragraph" w:styleId="Xl79" w:customStyle="1">
    <w:name w:val="xl79"/>
    <w:basedOn w:val="Normal"/>
    <w:qFormat/>
    <w:rsid w:val="008027b6"/>
    <w:pPr>
      <w:spacing w:before="280" w:after="280"/>
      <w:textAlignment w:val="center"/>
    </w:pPr>
    <w:rPr>
      <w:sz w:val="17"/>
      <w:szCs w:val="17"/>
    </w:rPr>
  </w:style>
  <w:style w:type="paragraph" w:styleId="Xl80" w:customStyle="1">
    <w:name w:val="xl80"/>
    <w:basedOn w:val="Normal"/>
    <w:qFormat/>
    <w:rsid w:val="008027b6"/>
    <w:pPr>
      <w:spacing w:before="280" w:after="280"/>
      <w:textAlignment w:val="center"/>
    </w:pPr>
    <w:rPr>
      <w:b/>
      <w:bCs/>
      <w:sz w:val="24"/>
      <w:szCs w:val="24"/>
    </w:rPr>
  </w:style>
  <w:style w:type="paragraph" w:styleId="Xl81" w:customStyle="1">
    <w:name w:val="xl81"/>
    <w:basedOn w:val="Normal"/>
    <w:qFormat/>
    <w:rsid w:val="008027b6"/>
    <w:pPr>
      <w:spacing w:before="280" w:after="280"/>
      <w:jc w:val="right"/>
      <w:textAlignment w:val="center"/>
    </w:pPr>
    <w:rPr>
      <w:b/>
      <w:bCs/>
      <w:sz w:val="24"/>
      <w:szCs w:val="24"/>
    </w:rPr>
  </w:style>
  <w:style w:type="paragraph" w:styleId="Xl82" w:customStyle="1">
    <w:name w:val="xl82"/>
    <w:basedOn w:val="Normal"/>
    <w:qFormat/>
    <w:rsid w:val="008027b6"/>
    <w:pPr>
      <w:spacing w:before="280" w:after="280"/>
      <w:jc w:val="right"/>
    </w:pPr>
    <w:rPr>
      <w:b/>
      <w:bCs/>
      <w:sz w:val="24"/>
      <w:szCs w:val="24"/>
    </w:rPr>
  </w:style>
  <w:style w:type="paragraph" w:styleId="Xl83" w:customStyle="1">
    <w:name w:val="xl83"/>
    <w:basedOn w:val="Normal"/>
    <w:qFormat/>
    <w:rsid w:val="008027b6"/>
    <w:pPr>
      <w:spacing w:before="280" w:after="280"/>
      <w:jc w:val="center"/>
    </w:pPr>
    <w:rPr>
      <w:b/>
      <w:bCs/>
      <w:sz w:val="24"/>
      <w:szCs w:val="24"/>
    </w:rPr>
  </w:style>
  <w:style w:type="paragraph" w:styleId="Xl84" w:customStyle="1">
    <w:name w:val="xl84"/>
    <w:basedOn w:val="Normal"/>
    <w:qFormat/>
    <w:rsid w:val="008027b6"/>
    <w:pPr>
      <w:pBdr>
        <w:bottom w:val="single" w:sz="4" w:space="0" w:color="000000"/>
      </w:pBdr>
      <w:spacing w:before="280" w:after="280"/>
    </w:pPr>
    <w:rPr>
      <w:b/>
      <w:bCs/>
      <w:sz w:val="24"/>
      <w:szCs w:val="24"/>
    </w:rPr>
  </w:style>
  <w:style w:type="paragraph" w:styleId="Xl85" w:customStyle="1">
    <w:name w:val="xl85"/>
    <w:basedOn w:val="Normal"/>
    <w:qFormat/>
    <w:rsid w:val="008027b6"/>
    <w:pPr>
      <w:pBdr>
        <w:bottom w:val="single" w:sz="4" w:space="0" w:color="000000"/>
      </w:pBdr>
      <w:spacing w:before="280" w:after="280"/>
      <w:jc w:val="center"/>
    </w:pPr>
    <w:rPr>
      <w:sz w:val="17"/>
      <w:szCs w:val="17"/>
    </w:rPr>
  </w:style>
  <w:style w:type="paragraph" w:styleId="Xl86" w:customStyle="1">
    <w:name w:val="xl86"/>
    <w:basedOn w:val="Normal"/>
    <w:qFormat/>
    <w:rsid w:val="008027b6"/>
    <w:pPr>
      <w:pBdr>
        <w:bottom w:val="single" w:sz="4" w:space="0" w:color="000000"/>
      </w:pBdr>
      <w:spacing w:before="280" w:after="280"/>
    </w:pPr>
    <w:rPr>
      <w:sz w:val="17"/>
      <w:szCs w:val="17"/>
    </w:rPr>
  </w:style>
  <w:style w:type="paragraph" w:styleId="Xl87" w:customStyle="1">
    <w:name w:val="xl87"/>
    <w:basedOn w:val="Normal"/>
    <w:qFormat/>
    <w:rsid w:val="008027b6"/>
    <w:pPr>
      <w:spacing w:before="280" w:after="280"/>
      <w:jc w:val="right"/>
      <w:textAlignment w:val="top"/>
    </w:pPr>
    <w:rPr>
      <w:sz w:val="16"/>
      <w:szCs w:val="16"/>
    </w:rPr>
  </w:style>
  <w:style w:type="paragraph" w:styleId="Xl88" w:customStyle="1">
    <w:name w:val="xl88"/>
    <w:basedOn w:val="Normal"/>
    <w:qFormat/>
    <w:rsid w:val="008027b6"/>
    <w:pPr>
      <w:pBdr>
        <w:bottom w:val="single" w:sz="4" w:space="0" w:color="000000"/>
      </w:pBdr>
      <w:spacing w:before="280" w:after="280"/>
    </w:pPr>
    <w:rPr>
      <w:sz w:val="18"/>
      <w:szCs w:val="18"/>
    </w:rPr>
  </w:style>
  <w:style w:type="paragraph" w:styleId="Xl89" w:customStyle="1">
    <w:name w:val="xl89"/>
    <w:basedOn w:val="Normal"/>
    <w:qFormat/>
    <w:rsid w:val="008027b6"/>
    <w:pPr>
      <w:pBdr>
        <w:top w:val="single" w:sz="4" w:space="0" w:color="000000"/>
        <w:left w:val="single" w:sz="4" w:space="0" w:color="000000"/>
      </w:pBdr>
      <w:spacing w:before="280" w:after="280"/>
      <w:jc w:val="center"/>
      <w:textAlignment w:val="center"/>
    </w:pPr>
    <w:rPr>
      <w:sz w:val="18"/>
      <w:szCs w:val="18"/>
    </w:rPr>
  </w:style>
  <w:style w:type="paragraph" w:styleId="Xl90" w:customStyle="1">
    <w:name w:val="xl90"/>
    <w:basedOn w:val="Normal"/>
    <w:qFormat/>
    <w:rsid w:val="008027b6"/>
    <w:pPr>
      <w:pBdr>
        <w:top w:val="single" w:sz="4" w:space="0" w:color="000000"/>
      </w:pBdr>
      <w:spacing w:before="280" w:after="280"/>
      <w:jc w:val="center"/>
      <w:textAlignment w:val="center"/>
    </w:pPr>
    <w:rPr>
      <w:sz w:val="18"/>
      <w:szCs w:val="18"/>
    </w:rPr>
  </w:style>
  <w:style w:type="paragraph" w:styleId="Xl91" w:customStyle="1">
    <w:name w:val="xl91"/>
    <w:basedOn w:val="Normal"/>
    <w:qFormat/>
    <w:rsid w:val="008027b6"/>
    <w:pPr>
      <w:pBdr>
        <w:top w:val="single" w:sz="4" w:space="0" w:color="000000"/>
        <w:right w:val="single" w:sz="4" w:space="0" w:color="000000"/>
      </w:pBdr>
      <w:spacing w:before="280" w:after="280"/>
      <w:jc w:val="center"/>
      <w:textAlignment w:val="center"/>
    </w:pPr>
    <w:rPr>
      <w:sz w:val="18"/>
      <w:szCs w:val="18"/>
    </w:rPr>
  </w:style>
  <w:style w:type="paragraph" w:styleId="Xl92" w:customStyle="1">
    <w:name w:val="xl92"/>
    <w:basedOn w:val="Normal"/>
    <w:qFormat/>
    <w:rsid w:val="008027b6"/>
    <w:pPr>
      <w:pBdr>
        <w:left w:val="single" w:sz="4" w:space="0" w:color="000000"/>
        <w:bottom w:val="single" w:sz="8" w:space="0" w:color="000000"/>
      </w:pBdr>
      <w:spacing w:before="280" w:after="280"/>
      <w:jc w:val="center"/>
      <w:textAlignment w:val="center"/>
    </w:pPr>
    <w:rPr>
      <w:sz w:val="18"/>
      <w:szCs w:val="18"/>
    </w:rPr>
  </w:style>
  <w:style w:type="paragraph" w:styleId="Xl93" w:customStyle="1">
    <w:name w:val="xl93"/>
    <w:basedOn w:val="Normal"/>
    <w:qFormat/>
    <w:rsid w:val="008027b6"/>
    <w:pPr>
      <w:pBdr>
        <w:bottom w:val="single" w:sz="8" w:space="0" w:color="000000"/>
      </w:pBdr>
      <w:spacing w:before="280" w:after="280"/>
      <w:jc w:val="center"/>
      <w:textAlignment w:val="center"/>
    </w:pPr>
    <w:rPr>
      <w:sz w:val="18"/>
      <w:szCs w:val="18"/>
    </w:rPr>
  </w:style>
  <w:style w:type="paragraph" w:styleId="Xl94" w:customStyle="1">
    <w:name w:val="xl94"/>
    <w:basedOn w:val="Normal"/>
    <w:qFormat/>
    <w:rsid w:val="008027b6"/>
    <w:pPr>
      <w:pBdr>
        <w:bottom w:val="single" w:sz="8" w:space="0" w:color="000000"/>
        <w:right w:val="single" w:sz="4" w:space="0" w:color="000000"/>
      </w:pBdr>
      <w:spacing w:before="280" w:after="280"/>
      <w:jc w:val="center"/>
      <w:textAlignment w:val="center"/>
    </w:pPr>
    <w:rPr>
      <w:sz w:val="18"/>
      <w:szCs w:val="18"/>
    </w:rPr>
  </w:style>
  <w:style w:type="paragraph" w:styleId="Xl95" w:customStyle="1">
    <w:name w:val="xl95"/>
    <w:basedOn w:val="Normal"/>
    <w:qFormat/>
    <w:rsid w:val="008027b6"/>
    <w:pPr>
      <w:pBdr>
        <w:bottom w:val="single" w:sz="4" w:space="0" w:color="000000"/>
      </w:pBdr>
      <w:spacing w:before="280" w:after="280"/>
      <w:jc w:val="center"/>
    </w:pPr>
    <w:rPr>
      <w:sz w:val="18"/>
      <w:szCs w:val="18"/>
    </w:rPr>
  </w:style>
  <w:style w:type="paragraph" w:styleId="Xl96" w:customStyle="1">
    <w:name w:val="xl96"/>
    <w:basedOn w:val="Normal"/>
    <w:qFormat/>
    <w:rsid w:val="008027b6"/>
    <w:pPr>
      <w:spacing w:before="280" w:after="280"/>
      <w:jc w:val="center"/>
    </w:pPr>
    <w:rPr>
      <w:sz w:val="18"/>
      <w:szCs w:val="18"/>
    </w:rPr>
  </w:style>
  <w:style w:type="paragraph" w:styleId="Xl97" w:customStyle="1">
    <w:name w:val="xl97"/>
    <w:basedOn w:val="Normal"/>
    <w:qFormat/>
    <w:rsid w:val="008027b6"/>
    <w:pPr>
      <w:pBdr>
        <w:bottom w:val="single" w:sz="4" w:space="0" w:color="000000"/>
      </w:pBdr>
      <w:spacing w:before="280" w:after="280"/>
      <w:jc w:val="center"/>
    </w:pPr>
    <w:rPr>
      <w:sz w:val="18"/>
      <w:szCs w:val="18"/>
    </w:rPr>
  </w:style>
  <w:style w:type="paragraph" w:styleId="Xl98" w:customStyle="1">
    <w:name w:val="xl98"/>
    <w:basedOn w:val="Normal"/>
    <w:qFormat/>
    <w:rsid w:val="008027b6"/>
    <w:pPr>
      <w:pBdr>
        <w:top w:val="single" w:sz="4" w:space="0" w:color="000000"/>
      </w:pBdr>
      <w:spacing w:before="280" w:after="280"/>
      <w:jc w:val="center"/>
      <w:textAlignment w:val="top"/>
    </w:pPr>
    <w:rPr>
      <w:sz w:val="14"/>
      <w:szCs w:val="14"/>
    </w:rPr>
  </w:style>
  <w:style w:type="paragraph" w:styleId="Xl99" w:customStyle="1">
    <w:name w:val="xl99"/>
    <w:basedOn w:val="Normal"/>
    <w:qFormat/>
    <w:rsid w:val="008027b6"/>
    <w:pPr>
      <w:pBdr>
        <w:top w:val="single" w:sz="4" w:space="0" w:color="000000"/>
        <w:left w:val="single" w:sz="4" w:space="0" w:color="000000"/>
        <w:bottom w:val="single" w:sz="4" w:space="0" w:color="000000"/>
      </w:pBdr>
      <w:spacing w:before="280" w:after="280"/>
      <w:jc w:val="center"/>
      <w:textAlignment w:val="center"/>
    </w:pPr>
    <w:rPr>
      <w:sz w:val="17"/>
      <w:szCs w:val="17"/>
    </w:rPr>
  </w:style>
  <w:style w:type="paragraph" w:styleId="Xl100" w:customStyle="1">
    <w:name w:val="xl100"/>
    <w:basedOn w:val="Normal"/>
    <w:qFormat/>
    <w:rsid w:val="008027b6"/>
    <w:pPr>
      <w:pBdr>
        <w:top w:val="single" w:sz="4" w:space="0" w:color="000000"/>
        <w:bottom w:val="single" w:sz="4" w:space="0" w:color="000000"/>
      </w:pBdr>
      <w:spacing w:before="280" w:after="280"/>
      <w:jc w:val="center"/>
      <w:textAlignment w:val="center"/>
    </w:pPr>
    <w:rPr>
      <w:sz w:val="17"/>
      <w:szCs w:val="17"/>
    </w:rPr>
  </w:style>
  <w:style w:type="paragraph" w:styleId="Xl101" w:customStyle="1">
    <w:name w:val="xl101"/>
    <w:basedOn w:val="Normal"/>
    <w:qFormat/>
    <w:rsid w:val="008027b6"/>
    <w:pPr>
      <w:pBdr>
        <w:top w:val="single" w:sz="4" w:space="0" w:color="000000"/>
        <w:left w:val="single" w:sz="4" w:space="0" w:color="000000"/>
      </w:pBdr>
      <w:spacing w:before="280" w:after="280"/>
      <w:jc w:val="right"/>
    </w:pPr>
    <w:rPr>
      <w:sz w:val="17"/>
      <w:szCs w:val="17"/>
    </w:rPr>
  </w:style>
  <w:style w:type="paragraph" w:styleId="Xl102" w:customStyle="1">
    <w:name w:val="xl102"/>
    <w:basedOn w:val="Normal"/>
    <w:qFormat/>
    <w:rsid w:val="008027b6"/>
    <w:pPr>
      <w:pBdr>
        <w:top w:val="single" w:sz="4" w:space="0" w:color="000000"/>
      </w:pBdr>
      <w:spacing w:before="280" w:after="280"/>
      <w:jc w:val="right"/>
    </w:pPr>
    <w:rPr>
      <w:sz w:val="17"/>
      <w:szCs w:val="17"/>
    </w:rPr>
  </w:style>
  <w:style w:type="paragraph" w:styleId="Xl103" w:customStyle="1">
    <w:name w:val="xl103"/>
    <w:basedOn w:val="Normal"/>
    <w:qFormat/>
    <w:rsid w:val="008027b6"/>
    <w:pPr>
      <w:pBdr>
        <w:top w:val="single" w:sz="4" w:space="0" w:color="000000"/>
        <w:bottom w:val="single" w:sz="4" w:space="0" w:color="000000"/>
      </w:pBdr>
      <w:spacing w:before="280" w:after="280"/>
    </w:pPr>
    <w:rPr>
      <w:sz w:val="17"/>
      <w:szCs w:val="17"/>
    </w:rPr>
  </w:style>
  <w:style w:type="paragraph" w:styleId="Xl104" w:customStyle="1">
    <w:name w:val="xl104"/>
    <w:basedOn w:val="Normal"/>
    <w:qFormat/>
    <w:rsid w:val="008027b6"/>
    <w:pPr>
      <w:pBdr>
        <w:top w:val="single" w:sz="4" w:space="0" w:color="000000"/>
        <w:left w:val="single" w:sz="8" w:space="0" w:color="000000"/>
        <w:bottom w:val="single" w:sz="4" w:space="0" w:color="000000"/>
      </w:pBdr>
      <w:spacing w:before="280" w:after="280"/>
      <w:jc w:val="center"/>
    </w:pPr>
    <w:rPr>
      <w:sz w:val="17"/>
      <w:szCs w:val="17"/>
    </w:rPr>
  </w:style>
  <w:style w:type="paragraph" w:styleId="Xl105" w:customStyle="1">
    <w:name w:val="xl105"/>
    <w:basedOn w:val="Normal"/>
    <w:qFormat/>
    <w:rsid w:val="008027b6"/>
    <w:pPr>
      <w:pBdr>
        <w:top w:val="single" w:sz="4" w:space="0" w:color="000000"/>
        <w:bottom w:val="single" w:sz="4" w:space="0" w:color="000000"/>
      </w:pBdr>
      <w:spacing w:before="280" w:after="280"/>
      <w:jc w:val="center"/>
    </w:pPr>
    <w:rPr>
      <w:sz w:val="17"/>
      <w:szCs w:val="17"/>
    </w:rPr>
  </w:style>
  <w:style w:type="paragraph" w:styleId="Xl106" w:customStyle="1">
    <w:name w:val="xl106"/>
    <w:basedOn w:val="Normal"/>
    <w:qFormat/>
    <w:rsid w:val="008027b6"/>
    <w:pPr>
      <w:pBdr>
        <w:top w:val="single" w:sz="4" w:space="0" w:color="000000"/>
        <w:bottom w:val="single" w:sz="4" w:space="0" w:color="000000"/>
        <w:right w:val="single" w:sz="8" w:space="0" w:color="000000"/>
      </w:pBdr>
      <w:spacing w:before="280" w:after="280"/>
      <w:jc w:val="center"/>
    </w:pPr>
    <w:rPr>
      <w:sz w:val="17"/>
      <w:szCs w:val="17"/>
    </w:rPr>
  </w:style>
  <w:style w:type="paragraph" w:styleId="Xl107" w:customStyle="1">
    <w:name w:val="xl107"/>
    <w:basedOn w:val="Normal"/>
    <w:qFormat/>
    <w:rsid w:val="008027b6"/>
    <w:pPr>
      <w:pBdr>
        <w:top w:val="single" w:sz="4" w:space="0" w:color="000000"/>
        <w:left w:val="single" w:sz="8" w:space="0" w:color="000000"/>
        <w:bottom w:val="single" w:sz="8" w:space="0" w:color="000000"/>
      </w:pBdr>
      <w:spacing w:before="280" w:after="280"/>
      <w:jc w:val="center"/>
    </w:pPr>
    <w:rPr>
      <w:sz w:val="17"/>
      <w:szCs w:val="17"/>
    </w:rPr>
  </w:style>
  <w:style w:type="paragraph" w:styleId="Xl108" w:customStyle="1">
    <w:name w:val="xl108"/>
    <w:basedOn w:val="Normal"/>
    <w:qFormat/>
    <w:rsid w:val="008027b6"/>
    <w:pPr>
      <w:pBdr>
        <w:top w:val="single" w:sz="4" w:space="0" w:color="000000"/>
        <w:bottom w:val="single" w:sz="8" w:space="0" w:color="000000"/>
      </w:pBdr>
      <w:spacing w:before="280" w:after="280"/>
      <w:jc w:val="center"/>
    </w:pPr>
    <w:rPr>
      <w:sz w:val="17"/>
      <w:szCs w:val="17"/>
    </w:rPr>
  </w:style>
  <w:style w:type="paragraph" w:styleId="Xl109" w:customStyle="1">
    <w:name w:val="xl109"/>
    <w:basedOn w:val="Normal"/>
    <w:qFormat/>
    <w:rsid w:val="008027b6"/>
    <w:pPr>
      <w:pBdr>
        <w:top w:val="single" w:sz="4" w:space="0" w:color="000000"/>
        <w:bottom w:val="single" w:sz="8" w:space="0" w:color="000000"/>
        <w:right w:val="single" w:sz="8" w:space="0" w:color="000000"/>
      </w:pBdr>
      <w:spacing w:before="280" w:after="280"/>
      <w:jc w:val="center"/>
    </w:pPr>
    <w:rPr>
      <w:sz w:val="17"/>
      <w:szCs w:val="17"/>
    </w:rPr>
  </w:style>
  <w:style w:type="paragraph" w:styleId="Xl110" w:customStyle="1">
    <w:name w:val="xl110"/>
    <w:basedOn w:val="Normal"/>
    <w:qFormat/>
    <w:rsid w:val="008027b6"/>
    <w:pPr>
      <w:pBdr>
        <w:top w:val="single" w:sz="8" w:space="0" w:color="000000"/>
        <w:left w:val="single" w:sz="8" w:space="0" w:color="000000"/>
        <w:bottom w:val="single" w:sz="4" w:space="0" w:color="000000"/>
      </w:pBdr>
      <w:spacing w:before="280" w:after="280"/>
      <w:jc w:val="center"/>
    </w:pPr>
    <w:rPr>
      <w:sz w:val="17"/>
      <w:szCs w:val="17"/>
    </w:rPr>
  </w:style>
  <w:style w:type="paragraph" w:styleId="Xl111" w:customStyle="1">
    <w:name w:val="xl111"/>
    <w:basedOn w:val="Normal"/>
    <w:qFormat/>
    <w:rsid w:val="008027b6"/>
    <w:pPr>
      <w:pBdr>
        <w:top w:val="single" w:sz="8" w:space="0" w:color="000000"/>
        <w:bottom w:val="single" w:sz="4" w:space="0" w:color="000000"/>
      </w:pBdr>
      <w:spacing w:before="280" w:after="280"/>
      <w:jc w:val="center"/>
    </w:pPr>
    <w:rPr>
      <w:sz w:val="17"/>
      <w:szCs w:val="17"/>
    </w:rPr>
  </w:style>
  <w:style w:type="paragraph" w:styleId="Xl112" w:customStyle="1">
    <w:name w:val="xl112"/>
    <w:basedOn w:val="Normal"/>
    <w:qFormat/>
    <w:rsid w:val="008027b6"/>
    <w:pPr>
      <w:pBdr>
        <w:top w:val="single" w:sz="8" w:space="0" w:color="000000"/>
        <w:bottom w:val="single" w:sz="4" w:space="0" w:color="000000"/>
        <w:right w:val="single" w:sz="8" w:space="0" w:color="000000"/>
      </w:pBdr>
      <w:spacing w:before="280" w:after="280"/>
      <w:jc w:val="center"/>
    </w:pPr>
    <w:rPr>
      <w:sz w:val="17"/>
      <w:szCs w:val="17"/>
    </w:rPr>
  </w:style>
  <w:style w:type="paragraph" w:styleId="Xl113" w:customStyle="1">
    <w:name w:val="xl113"/>
    <w:basedOn w:val="Normal"/>
    <w:qFormat/>
    <w:rsid w:val="008027b6"/>
    <w:pPr>
      <w:pBdr>
        <w:top w:val="single" w:sz="8" w:space="0" w:color="000000"/>
        <w:left w:val="single" w:sz="4" w:space="0" w:color="000000"/>
        <w:bottom w:val="single" w:sz="4" w:space="0" w:color="000000"/>
      </w:pBdr>
      <w:spacing w:before="280" w:after="280"/>
      <w:jc w:val="center"/>
      <w:textAlignment w:val="center"/>
    </w:pPr>
    <w:rPr>
      <w:sz w:val="17"/>
      <w:szCs w:val="17"/>
    </w:rPr>
  </w:style>
  <w:style w:type="paragraph" w:styleId="Xl114" w:customStyle="1">
    <w:name w:val="xl114"/>
    <w:basedOn w:val="Normal"/>
    <w:qFormat/>
    <w:rsid w:val="008027b6"/>
    <w:pPr>
      <w:pBdr>
        <w:top w:val="single" w:sz="8" w:space="0" w:color="000000"/>
        <w:bottom w:val="single" w:sz="4" w:space="0" w:color="000000"/>
      </w:pBdr>
      <w:spacing w:before="280" w:after="280"/>
      <w:jc w:val="center"/>
      <w:textAlignment w:val="center"/>
    </w:pPr>
    <w:rPr>
      <w:sz w:val="17"/>
      <w:szCs w:val="17"/>
    </w:rPr>
  </w:style>
  <w:style w:type="paragraph" w:styleId="Xl115" w:customStyle="1">
    <w:name w:val="xl115"/>
    <w:basedOn w:val="Normal"/>
    <w:qFormat/>
    <w:rsid w:val="008027b6"/>
    <w:pPr>
      <w:pBdr>
        <w:top w:val="single" w:sz="8" w:space="0" w:color="000000"/>
        <w:bottom w:val="single" w:sz="4" w:space="0" w:color="000000"/>
        <w:right w:val="single" w:sz="4" w:space="0" w:color="000000"/>
      </w:pBdr>
      <w:spacing w:before="280" w:after="280"/>
      <w:jc w:val="center"/>
      <w:textAlignment w:val="center"/>
    </w:pPr>
    <w:rPr>
      <w:sz w:val="17"/>
      <w:szCs w:val="17"/>
    </w:rPr>
  </w:style>
  <w:style w:type="paragraph" w:styleId="Xl116" w:customStyle="1">
    <w:name w:val="xl116"/>
    <w:basedOn w:val="Normal"/>
    <w:qFormat/>
    <w:rsid w:val="008027b6"/>
    <w:pPr>
      <w:pBdr>
        <w:top w:val="single" w:sz="8" w:space="0" w:color="000000"/>
        <w:bottom w:val="single" w:sz="4" w:space="0" w:color="000000"/>
      </w:pBdr>
      <w:spacing w:before="280" w:after="280"/>
      <w:jc w:val="center"/>
      <w:textAlignment w:val="center"/>
    </w:pPr>
    <w:rPr>
      <w:sz w:val="17"/>
      <w:szCs w:val="17"/>
    </w:rPr>
  </w:style>
  <w:style w:type="paragraph" w:styleId="Xl117" w:customStyle="1">
    <w:name w:val="xl117"/>
    <w:basedOn w:val="Normal"/>
    <w:qFormat/>
    <w:rsid w:val="008027b6"/>
    <w:pPr>
      <w:pBdr>
        <w:top w:val="single" w:sz="8" w:space="0" w:color="000000"/>
        <w:bottom w:val="single" w:sz="4" w:space="0" w:color="000000"/>
        <w:right w:val="single" w:sz="4" w:space="0" w:color="000000"/>
      </w:pBdr>
      <w:spacing w:before="280" w:after="280"/>
      <w:jc w:val="center"/>
      <w:textAlignment w:val="center"/>
    </w:pPr>
    <w:rPr>
      <w:sz w:val="17"/>
      <w:szCs w:val="17"/>
    </w:rPr>
  </w:style>
  <w:style w:type="paragraph" w:styleId="Xl118" w:customStyle="1">
    <w:name w:val="xl118"/>
    <w:basedOn w:val="Normal"/>
    <w:qFormat/>
    <w:rsid w:val="008027b6"/>
    <w:pPr>
      <w:pBdr>
        <w:left w:val="single" w:sz="8" w:space="0" w:color="000000"/>
        <w:bottom w:val="single" w:sz="4" w:space="0" w:color="000000"/>
      </w:pBdr>
      <w:spacing w:before="280" w:after="280"/>
      <w:jc w:val="center"/>
    </w:pPr>
    <w:rPr>
      <w:sz w:val="17"/>
      <w:szCs w:val="17"/>
    </w:rPr>
  </w:style>
  <w:style w:type="paragraph" w:styleId="Xl119" w:customStyle="1">
    <w:name w:val="xl119"/>
    <w:basedOn w:val="Normal"/>
    <w:qFormat/>
    <w:rsid w:val="008027b6"/>
    <w:pPr>
      <w:pBdr>
        <w:bottom w:val="single" w:sz="4" w:space="0" w:color="000000"/>
        <w:right w:val="single" w:sz="8" w:space="0" w:color="000000"/>
      </w:pBdr>
      <w:spacing w:before="280" w:after="280"/>
      <w:jc w:val="center"/>
    </w:pPr>
    <w:rPr>
      <w:sz w:val="17"/>
      <w:szCs w:val="17"/>
    </w:rPr>
  </w:style>
  <w:style w:type="paragraph" w:styleId="Xl120" w:customStyle="1">
    <w:name w:val="xl120"/>
    <w:basedOn w:val="Normal"/>
    <w:qFormat/>
    <w:rsid w:val="008027b6"/>
    <w:pPr>
      <w:pBdr>
        <w:top w:val="single" w:sz="4" w:space="0" w:color="000000"/>
        <w:left w:val="single" w:sz="4" w:space="0" w:color="000000"/>
        <w:bottom w:val="single" w:sz="4" w:space="0" w:color="000000"/>
      </w:pBdr>
      <w:spacing w:before="280" w:after="280"/>
      <w:jc w:val="center"/>
      <w:textAlignment w:val="center"/>
    </w:pPr>
    <w:rPr>
      <w:sz w:val="17"/>
      <w:szCs w:val="17"/>
    </w:rPr>
  </w:style>
  <w:style w:type="paragraph" w:styleId="Xl121" w:customStyle="1">
    <w:name w:val="xl121"/>
    <w:basedOn w:val="Normal"/>
    <w:qFormat/>
    <w:rsid w:val="008027b6"/>
    <w:pPr>
      <w:pBdr>
        <w:top w:val="single" w:sz="4" w:space="0" w:color="000000"/>
        <w:bottom w:val="single" w:sz="4" w:space="0" w:color="000000"/>
      </w:pBdr>
      <w:spacing w:before="280" w:after="280"/>
      <w:jc w:val="center"/>
      <w:textAlignment w:val="center"/>
    </w:pPr>
    <w:rPr>
      <w:sz w:val="17"/>
      <w:szCs w:val="17"/>
    </w:rPr>
  </w:style>
  <w:style w:type="paragraph" w:styleId="Xl122" w:customStyle="1">
    <w:name w:val="xl122"/>
    <w:basedOn w:val="Normal"/>
    <w:qFormat/>
    <w:rsid w:val="008027b6"/>
    <w:pPr>
      <w:pBdr>
        <w:top w:val="single" w:sz="4" w:space="0" w:color="000000"/>
        <w:bottom w:val="single" w:sz="4" w:space="0" w:color="000000"/>
        <w:right w:val="single" w:sz="4" w:space="0" w:color="000000"/>
      </w:pBdr>
      <w:spacing w:before="280" w:after="280"/>
      <w:jc w:val="center"/>
      <w:textAlignment w:val="center"/>
    </w:pPr>
    <w:rPr>
      <w:sz w:val="17"/>
      <w:szCs w:val="17"/>
    </w:rPr>
  </w:style>
  <w:style w:type="paragraph" w:styleId="Xl123" w:customStyle="1">
    <w:name w:val="xl123"/>
    <w:basedOn w:val="Normal"/>
    <w:qFormat/>
    <w:rsid w:val="008027b6"/>
    <w:pPr>
      <w:pBdr>
        <w:top w:val="single" w:sz="4" w:space="0" w:color="000000"/>
      </w:pBdr>
      <w:spacing w:before="280" w:after="280"/>
    </w:pPr>
    <w:rPr>
      <w:sz w:val="17"/>
      <w:szCs w:val="17"/>
    </w:rPr>
  </w:style>
  <w:style w:type="paragraph" w:styleId="Xl124" w:customStyle="1">
    <w:name w:val="xl124"/>
    <w:basedOn w:val="Normal"/>
    <w:qFormat/>
    <w:rsid w:val="008027b6"/>
    <w:pPr>
      <w:pBdr>
        <w:top w:val="single" w:sz="4" w:space="0" w:color="000000"/>
        <w:bottom w:val="single" w:sz="8" w:space="0" w:color="000000"/>
      </w:pBdr>
      <w:spacing w:before="280" w:after="280"/>
      <w:jc w:val="center"/>
      <w:textAlignment w:val="center"/>
    </w:pPr>
    <w:rPr>
      <w:sz w:val="17"/>
      <w:szCs w:val="17"/>
    </w:rPr>
  </w:style>
  <w:style w:type="paragraph" w:styleId="Xl125" w:customStyle="1">
    <w:name w:val="xl125"/>
    <w:basedOn w:val="Normal"/>
    <w:qFormat/>
    <w:rsid w:val="008027b6"/>
    <w:pPr>
      <w:pBdr>
        <w:top w:val="single" w:sz="4" w:space="0" w:color="000000"/>
        <w:bottom w:val="single" w:sz="4" w:space="0" w:color="000000"/>
        <w:right w:val="single" w:sz="4" w:space="0" w:color="000000"/>
      </w:pBdr>
      <w:spacing w:before="280" w:after="280"/>
      <w:jc w:val="center"/>
      <w:textAlignment w:val="center"/>
    </w:pPr>
    <w:rPr>
      <w:sz w:val="17"/>
      <w:szCs w:val="17"/>
    </w:rPr>
  </w:style>
  <w:style w:type="paragraph" w:styleId="Xl126" w:customStyle="1">
    <w:name w:val="xl126"/>
    <w:basedOn w:val="Normal"/>
    <w:qFormat/>
    <w:rsid w:val="008027b6"/>
    <w:pPr>
      <w:pBdr>
        <w:top w:val="single" w:sz="4" w:space="0" w:color="000000"/>
        <w:left w:val="single" w:sz="4" w:space="0" w:color="000000"/>
        <w:bottom w:val="single" w:sz="4" w:space="0" w:color="000000"/>
      </w:pBdr>
      <w:spacing w:before="280" w:after="280"/>
      <w:jc w:val="center"/>
      <w:textAlignment w:val="center"/>
    </w:pPr>
    <w:rPr>
      <w:sz w:val="17"/>
      <w:szCs w:val="17"/>
    </w:rPr>
  </w:style>
  <w:style w:type="paragraph" w:styleId="Xl127" w:customStyle="1">
    <w:name w:val="xl127"/>
    <w:basedOn w:val="Normal"/>
    <w:qFormat/>
    <w:rsid w:val="008027b6"/>
    <w:pPr>
      <w:pBdr>
        <w:top w:val="single" w:sz="4" w:space="0" w:color="000000"/>
        <w:bottom w:val="single" w:sz="4" w:space="0" w:color="000000"/>
      </w:pBdr>
      <w:spacing w:before="280" w:after="280"/>
      <w:jc w:val="center"/>
      <w:textAlignment w:val="center"/>
    </w:pPr>
    <w:rPr>
      <w:sz w:val="17"/>
      <w:szCs w:val="17"/>
    </w:rPr>
  </w:style>
  <w:style w:type="paragraph" w:styleId="Xl128" w:customStyle="1">
    <w:name w:val="xl128"/>
    <w:basedOn w:val="Normal"/>
    <w:qFormat/>
    <w:rsid w:val="008027b6"/>
    <w:pPr>
      <w:pBdr>
        <w:top w:val="single" w:sz="4" w:space="0" w:color="000000"/>
        <w:bottom w:val="single" w:sz="4" w:space="0" w:color="000000"/>
        <w:right w:val="single" w:sz="8" w:space="0" w:color="000000"/>
      </w:pBdr>
      <w:spacing w:before="280" w:after="280"/>
      <w:jc w:val="center"/>
      <w:textAlignment w:val="center"/>
    </w:pPr>
    <w:rPr>
      <w:sz w:val="17"/>
      <w:szCs w:val="17"/>
    </w:rPr>
  </w:style>
  <w:style w:type="paragraph" w:styleId="Xl129" w:customStyle="1">
    <w:name w:val="xl129"/>
    <w:basedOn w:val="Normal"/>
    <w:qFormat/>
    <w:rsid w:val="008027b6"/>
    <w:pPr>
      <w:pBdr>
        <w:top w:val="single" w:sz="8" w:space="0" w:color="000000"/>
        <w:left w:val="single" w:sz="4" w:space="0" w:color="000000"/>
        <w:bottom w:val="single" w:sz="4" w:space="0" w:color="000000"/>
      </w:pBdr>
      <w:spacing w:before="280" w:after="280"/>
      <w:jc w:val="center"/>
      <w:textAlignment w:val="center"/>
    </w:pPr>
    <w:rPr>
      <w:sz w:val="17"/>
      <w:szCs w:val="17"/>
    </w:rPr>
  </w:style>
  <w:style w:type="paragraph" w:styleId="Xl130" w:customStyle="1">
    <w:name w:val="xl130"/>
    <w:basedOn w:val="Normal"/>
    <w:qFormat/>
    <w:rsid w:val="008027b6"/>
    <w:pPr>
      <w:pBdr>
        <w:top w:val="single" w:sz="8" w:space="0" w:color="000000"/>
        <w:bottom w:val="single" w:sz="4" w:space="0" w:color="000000"/>
        <w:right w:val="single" w:sz="8" w:space="0" w:color="000000"/>
      </w:pBdr>
      <w:spacing w:before="280" w:after="280"/>
      <w:jc w:val="center"/>
      <w:textAlignment w:val="center"/>
    </w:pPr>
    <w:rPr>
      <w:sz w:val="17"/>
      <w:szCs w:val="17"/>
    </w:rPr>
  </w:style>
  <w:style w:type="paragraph" w:styleId="Xl131" w:customStyle="1">
    <w:name w:val="xl131"/>
    <w:basedOn w:val="Normal"/>
    <w:qFormat/>
    <w:rsid w:val="008027b6"/>
    <w:pPr>
      <w:pBdr>
        <w:left w:val="single" w:sz="4" w:space="0" w:color="000000"/>
        <w:bottom w:val="single" w:sz="4" w:space="0" w:color="000000"/>
      </w:pBdr>
      <w:spacing w:before="280" w:after="280"/>
      <w:jc w:val="center"/>
      <w:textAlignment w:val="top"/>
    </w:pPr>
    <w:rPr>
      <w:sz w:val="17"/>
      <w:szCs w:val="17"/>
    </w:rPr>
  </w:style>
  <w:style w:type="paragraph" w:styleId="Xl132" w:customStyle="1">
    <w:name w:val="xl132"/>
    <w:basedOn w:val="Normal"/>
    <w:qFormat/>
    <w:rsid w:val="008027b6"/>
    <w:pPr>
      <w:pBdr>
        <w:bottom w:val="single" w:sz="4" w:space="0" w:color="000000"/>
      </w:pBdr>
      <w:spacing w:before="280" w:after="280"/>
      <w:jc w:val="center"/>
      <w:textAlignment w:val="top"/>
    </w:pPr>
    <w:rPr>
      <w:sz w:val="17"/>
      <w:szCs w:val="17"/>
    </w:rPr>
  </w:style>
  <w:style w:type="paragraph" w:styleId="Xl133" w:customStyle="1">
    <w:name w:val="xl133"/>
    <w:basedOn w:val="Normal"/>
    <w:qFormat/>
    <w:rsid w:val="008027b6"/>
    <w:pPr>
      <w:pBdr>
        <w:bottom w:val="single" w:sz="4" w:space="0" w:color="000000"/>
        <w:right w:val="single" w:sz="4" w:space="0" w:color="000000"/>
      </w:pBdr>
      <w:spacing w:before="280" w:after="280"/>
      <w:jc w:val="center"/>
      <w:textAlignment w:val="top"/>
    </w:pPr>
    <w:rPr>
      <w:sz w:val="17"/>
      <w:szCs w:val="17"/>
    </w:rPr>
  </w:style>
  <w:style w:type="paragraph" w:styleId="Xl134" w:customStyle="1">
    <w:name w:val="xl134"/>
    <w:basedOn w:val="Normal"/>
    <w:qFormat/>
    <w:rsid w:val="008027b6"/>
    <w:pPr>
      <w:pBdr>
        <w:top w:val="single" w:sz="4" w:space="0" w:color="000000"/>
        <w:right w:val="single" w:sz="4" w:space="0" w:color="000000"/>
      </w:pBdr>
      <w:spacing w:before="280" w:after="280"/>
    </w:pPr>
    <w:rPr>
      <w:sz w:val="17"/>
      <w:szCs w:val="17"/>
    </w:rPr>
  </w:style>
  <w:style w:type="paragraph" w:styleId="Xl135" w:customStyle="1">
    <w:name w:val="xl135"/>
    <w:basedOn w:val="Normal"/>
    <w:qFormat/>
    <w:rsid w:val="008027b6"/>
    <w:pPr>
      <w:pBdr>
        <w:top w:val="single" w:sz="4" w:space="0" w:color="000000"/>
      </w:pBdr>
      <w:spacing w:before="280" w:after="280"/>
      <w:jc w:val="center"/>
      <w:textAlignment w:val="center"/>
    </w:pPr>
    <w:rPr>
      <w:sz w:val="17"/>
      <w:szCs w:val="17"/>
    </w:rPr>
  </w:style>
  <w:style w:type="paragraph" w:styleId="Xl136" w:customStyle="1">
    <w:name w:val="xl136"/>
    <w:basedOn w:val="Normal"/>
    <w:qFormat/>
    <w:rsid w:val="008027b6"/>
    <w:pPr>
      <w:pBdr>
        <w:top w:val="single" w:sz="4" w:space="0" w:color="000000"/>
        <w:right w:val="single" w:sz="4" w:space="0" w:color="000000"/>
      </w:pBdr>
      <w:spacing w:before="280" w:after="280"/>
      <w:jc w:val="center"/>
      <w:textAlignment w:val="center"/>
    </w:pPr>
    <w:rPr>
      <w:sz w:val="17"/>
      <w:szCs w:val="17"/>
    </w:rPr>
  </w:style>
  <w:style w:type="paragraph" w:styleId="Xl137" w:customStyle="1">
    <w:name w:val="xl137"/>
    <w:basedOn w:val="Normal"/>
    <w:qFormat/>
    <w:rsid w:val="008027b6"/>
    <w:pPr>
      <w:spacing w:before="280" w:after="280"/>
      <w:jc w:val="center"/>
      <w:textAlignment w:val="center"/>
    </w:pPr>
    <w:rPr>
      <w:sz w:val="17"/>
      <w:szCs w:val="17"/>
    </w:rPr>
  </w:style>
  <w:style w:type="paragraph" w:styleId="Xl138" w:customStyle="1">
    <w:name w:val="xl138"/>
    <w:basedOn w:val="Normal"/>
    <w:qFormat/>
    <w:rsid w:val="008027b6"/>
    <w:pPr>
      <w:pBdr>
        <w:right w:val="single" w:sz="4" w:space="0" w:color="000000"/>
      </w:pBdr>
      <w:spacing w:before="280" w:after="280"/>
      <w:jc w:val="center"/>
      <w:textAlignment w:val="center"/>
    </w:pPr>
    <w:rPr>
      <w:sz w:val="17"/>
      <w:szCs w:val="17"/>
    </w:rPr>
  </w:style>
  <w:style w:type="paragraph" w:styleId="Xl139" w:customStyle="1">
    <w:name w:val="xl139"/>
    <w:basedOn w:val="Normal"/>
    <w:qFormat/>
    <w:rsid w:val="008027b6"/>
    <w:pPr>
      <w:pBdr>
        <w:bottom w:val="single" w:sz="4" w:space="0" w:color="000000"/>
      </w:pBdr>
      <w:spacing w:before="280" w:after="280"/>
      <w:jc w:val="center"/>
      <w:textAlignment w:val="center"/>
    </w:pPr>
    <w:rPr>
      <w:sz w:val="17"/>
      <w:szCs w:val="17"/>
    </w:rPr>
  </w:style>
  <w:style w:type="paragraph" w:styleId="Xl140" w:customStyle="1">
    <w:name w:val="xl140"/>
    <w:basedOn w:val="Normal"/>
    <w:qFormat/>
    <w:rsid w:val="008027b6"/>
    <w:pPr>
      <w:pBdr>
        <w:bottom w:val="single" w:sz="4" w:space="0" w:color="000000"/>
        <w:right w:val="single" w:sz="4" w:space="0" w:color="000000"/>
      </w:pBdr>
      <w:spacing w:before="280" w:after="280"/>
      <w:jc w:val="center"/>
      <w:textAlignment w:val="center"/>
    </w:pPr>
    <w:rPr>
      <w:sz w:val="17"/>
      <w:szCs w:val="17"/>
    </w:rPr>
  </w:style>
  <w:style w:type="paragraph" w:styleId="Xl141" w:customStyle="1">
    <w:name w:val="xl141"/>
    <w:basedOn w:val="Normal"/>
    <w:qFormat/>
    <w:rsid w:val="008027b6"/>
    <w:pPr>
      <w:pBdr>
        <w:top w:val="single" w:sz="4" w:space="0" w:color="000000"/>
        <w:left w:val="single" w:sz="4" w:space="0" w:color="000000"/>
      </w:pBdr>
      <w:spacing w:before="280" w:after="280"/>
      <w:jc w:val="center"/>
      <w:textAlignment w:val="center"/>
    </w:pPr>
    <w:rPr>
      <w:sz w:val="17"/>
      <w:szCs w:val="17"/>
    </w:rPr>
  </w:style>
  <w:style w:type="paragraph" w:styleId="Xl142" w:customStyle="1">
    <w:name w:val="xl142"/>
    <w:basedOn w:val="Normal"/>
    <w:qFormat/>
    <w:rsid w:val="008027b6"/>
    <w:pPr>
      <w:pBdr>
        <w:left w:val="single" w:sz="4" w:space="0" w:color="000000"/>
      </w:pBdr>
      <w:spacing w:before="280" w:after="280"/>
      <w:jc w:val="center"/>
      <w:textAlignment w:val="center"/>
    </w:pPr>
    <w:rPr>
      <w:sz w:val="17"/>
      <w:szCs w:val="17"/>
    </w:rPr>
  </w:style>
  <w:style w:type="paragraph" w:styleId="Xl143" w:customStyle="1">
    <w:name w:val="xl143"/>
    <w:basedOn w:val="Normal"/>
    <w:qFormat/>
    <w:rsid w:val="008027b6"/>
    <w:pPr>
      <w:pBdr>
        <w:left w:val="single" w:sz="4" w:space="0" w:color="000000"/>
        <w:bottom w:val="single" w:sz="4" w:space="0" w:color="000000"/>
      </w:pBdr>
      <w:spacing w:before="280" w:after="280"/>
      <w:jc w:val="center"/>
      <w:textAlignment w:val="center"/>
    </w:pPr>
    <w:rPr>
      <w:sz w:val="17"/>
      <w:szCs w:val="17"/>
    </w:rPr>
  </w:style>
  <w:style w:type="paragraph" w:styleId="Xl144" w:customStyle="1">
    <w:name w:val="xl144"/>
    <w:basedOn w:val="Normal"/>
    <w:qFormat/>
    <w:rsid w:val="008027b6"/>
    <w:pPr>
      <w:pBdr>
        <w:top w:val="single" w:sz="4" w:space="0" w:color="000000"/>
        <w:left w:val="single" w:sz="4" w:space="0" w:color="000000"/>
      </w:pBdr>
      <w:spacing w:before="280" w:after="280"/>
      <w:jc w:val="center"/>
      <w:textAlignment w:val="center"/>
    </w:pPr>
    <w:rPr>
      <w:sz w:val="17"/>
      <w:szCs w:val="17"/>
    </w:rPr>
  </w:style>
  <w:style w:type="paragraph" w:styleId="Xl145" w:customStyle="1">
    <w:name w:val="xl145"/>
    <w:basedOn w:val="Normal"/>
    <w:qFormat/>
    <w:rsid w:val="008027b6"/>
    <w:pPr>
      <w:pBdr>
        <w:top w:val="single" w:sz="4" w:space="0" w:color="000000"/>
      </w:pBdr>
      <w:spacing w:before="280" w:after="280"/>
      <w:jc w:val="center"/>
      <w:textAlignment w:val="center"/>
    </w:pPr>
    <w:rPr>
      <w:sz w:val="17"/>
      <w:szCs w:val="17"/>
    </w:rPr>
  </w:style>
  <w:style w:type="paragraph" w:styleId="Xl146" w:customStyle="1">
    <w:name w:val="xl146"/>
    <w:basedOn w:val="Normal"/>
    <w:qFormat/>
    <w:rsid w:val="008027b6"/>
    <w:pPr>
      <w:pBdr>
        <w:top w:val="single" w:sz="4" w:space="0" w:color="000000"/>
        <w:right w:val="single" w:sz="4" w:space="0" w:color="000000"/>
      </w:pBdr>
      <w:spacing w:before="280" w:after="280"/>
      <w:jc w:val="center"/>
      <w:textAlignment w:val="center"/>
    </w:pPr>
    <w:rPr>
      <w:sz w:val="17"/>
      <w:szCs w:val="17"/>
    </w:rPr>
  </w:style>
  <w:style w:type="paragraph" w:styleId="Xl147" w:customStyle="1">
    <w:name w:val="xl147"/>
    <w:basedOn w:val="Normal"/>
    <w:qFormat/>
    <w:rsid w:val="008027b6"/>
    <w:pPr>
      <w:pBdr>
        <w:top w:val="single" w:sz="4" w:space="0" w:color="000000"/>
        <w:bottom w:val="single" w:sz="8" w:space="0" w:color="000000"/>
        <w:right w:val="single" w:sz="4" w:space="0" w:color="000000"/>
      </w:pBdr>
      <w:spacing w:before="280" w:after="280"/>
      <w:jc w:val="center"/>
      <w:textAlignment w:val="center"/>
    </w:pPr>
    <w:rPr>
      <w:sz w:val="17"/>
      <w:szCs w:val="17"/>
    </w:rPr>
  </w:style>
  <w:style w:type="paragraph" w:styleId="Xl148" w:customStyle="1">
    <w:name w:val="xl148"/>
    <w:basedOn w:val="Normal"/>
    <w:qFormat/>
    <w:rsid w:val="008027b6"/>
    <w:pPr>
      <w:pBdr>
        <w:top w:val="single" w:sz="4" w:space="0" w:color="000000"/>
        <w:left w:val="single" w:sz="4" w:space="0" w:color="000000"/>
        <w:bottom w:val="single" w:sz="8" w:space="0" w:color="000000"/>
      </w:pBdr>
      <w:spacing w:before="280" w:after="280"/>
      <w:jc w:val="center"/>
      <w:textAlignment w:val="center"/>
    </w:pPr>
    <w:rPr>
      <w:sz w:val="17"/>
      <w:szCs w:val="17"/>
    </w:rPr>
  </w:style>
  <w:style w:type="paragraph" w:styleId="Xl149" w:customStyle="1">
    <w:name w:val="xl149"/>
    <w:basedOn w:val="Normal"/>
    <w:qFormat/>
    <w:rsid w:val="008027b6"/>
    <w:pPr>
      <w:pBdr>
        <w:top w:val="single" w:sz="8" w:space="0" w:color="000000"/>
        <w:left w:val="single" w:sz="8" w:space="0" w:color="000000"/>
        <w:bottom w:val="single" w:sz="4" w:space="0" w:color="000000"/>
      </w:pBdr>
      <w:spacing w:before="280" w:after="280"/>
      <w:jc w:val="center"/>
      <w:textAlignment w:val="center"/>
    </w:pPr>
    <w:rPr>
      <w:sz w:val="17"/>
      <w:szCs w:val="17"/>
    </w:rPr>
  </w:style>
  <w:style w:type="paragraph" w:styleId="Xl150" w:customStyle="1">
    <w:name w:val="xl150"/>
    <w:basedOn w:val="Normal"/>
    <w:qFormat/>
    <w:rsid w:val="008027b6"/>
    <w:pPr>
      <w:pBdr>
        <w:top w:val="single" w:sz="4" w:space="0" w:color="000000"/>
        <w:left w:val="single" w:sz="8" w:space="0" w:color="000000"/>
        <w:bottom w:val="single" w:sz="4" w:space="0" w:color="000000"/>
      </w:pBdr>
      <w:spacing w:before="280" w:after="280"/>
      <w:jc w:val="center"/>
      <w:textAlignment w:val="center"/>
    </w:pPr>
    <w:rPr>
      <w:sz w:val="17"/>
      <w:szCs w:val="17"/>
    </w:rPr>
  </w:style>
  <w:style w:type="paragraph" w:styleId="Xl151" w:customStyle="1">
    <w:name w:val="xl151"/>
    <w:basedOn w:val="Normal"/>
    <w:qFormat/>
    <w:rsid w:val="008027b6"/>
    <w:pPr>
      <w:pBdr>
        <w:top w:val="single" w:sz="4" w:space="0" w:color="000000"/>
        <w:bottom w:val="single" w:sz="4" w:space="0" w:color="000000"/>
        <w:right w:val="single" w:sz="4" w:space="0" w:color="000000"/>
      </w:pBdr>
      <w:spacing w:before="280" w:after="280"/>
      <w:jc w:val="center"/>
      <w:textAlignment w:val="center"/>
    </w:pPr>
    <w:rPr>
      <w:sz w:val="17"/>
      <w:szCs w:val="17"/>
    </w:rPr>
  </w:style>
  <w:style w:type="paragraph" w:styleId="Xl152" w:customStyle="1">
    <w:name w:val="xl152"/>
    <w:basedOn w:val="Normal"/>
    <w:qFormat/>
    <w:rsid w:val="008027b6"/>
    <w:pPr>
      <w:pBdr>
        <w:top w:val="single" w:sz="4" w:space="0" w:color="000000"/>
        <w:left w:val="single" w:sz="8" w:space="0" w:color="000000"/>
        <w:bottom w:val="single" w:sz="8" w:space="0" w:color="000000"/>
      </w:pBdr>
      <w:spacing w:before="280" w:after="280"/>
      <w:jc w:val="center"/>
      <w:textAlignment w:val="center"/>
    </w:pPr>
    <w:rPr>
      <w:sz w:val="17"/>
      <w:szCs w:val="17"/>
    </w:rPr>
  </w:style>
  <w:style w:type="paragraph" w:styleId="Xl153" w:customStyle="1">
    <w:name w:val="xl153"/>
    <w:basedOn w:val="Normal"/>
    <w:qFormat/>
    <w:rsid w:val="008027b6"/>
    <w:pPr>
      <w:pBdr>
        <w:top w:val="single" w:sz="4" w:space="0" w:color="000000"/>
        <w:bottom w:val="single" w:sz="8" w:space="0" w:color="000000"/>
      </w:pBdr>
      <w:spacing w:before="280" w:after="280"/>
      <w:jc w:val="center"/>
      <w:textAlignment w:val="center"/>
    </w:pPr>
    <w:rPr>
      <w:sz w:val="17"/>
      <w:szCs w:val="17"/>
    </w:rPr>
  </w:style>
  <w:style w:type="paragraph" w:styleId="Xl154" w:customStyle="1">
    <w:name w:val="xl154"/>
    <w:basedOn w:val="Normal"/>
    <w:qFormat/>
    <w:rsid w:val="008027b6"/>
    <w:pPr>
      <w:pBdr>
        <w:top w:val="single" w:sz="4" w:space="0" w:color="000000"/>
        <w:bottom w:val="single" w:sz="8" w:space="0" w:color="000000"/>
        <w:right w:val="single" w:sz="4" w:space="0" w:color="000000"/>
      </w:pBdr>
      <w:spacing w:before="280" w:after="280"/>
      <w:jc w:val="center"/>
      <w:textAlignment w:val="center"/>
    </w:pPr>
    <w:rPr>
      <w:sz w:val="17"/>
      <w:szCs w:val="17"/>
    </w:rPr>
  </w:style>
  <w:style w:type="paragraph" w:styleId="Xl155" w:customStyle="1">
    <w:name w:val="xl155"/>
    <w:basedOn w:val="Normal"/>
    <w:qFormat/>
    <w:rsid w:val="008027b6"/>
    <w:pPr>
      <w:pBdr>
        <w:top w:val="single" w:sz="4" w:space="0" w:color="000000"/>
        <w:left w:val="single" w:sz="4" w:space="0" w:color="000000"/>
        <w:bottom w:val="single" w:sz="8" w:space="0" w:color="000000"/>
      </w:pBdr>
      <w:spacing w:before="280" w:after="280"/>
      <w:jc w:val="center"/>
      <w:textAlignment w:val="center"/>
    </w:pPr>
    <w:rPr>
      <w:sz w:val="17"/>
      <w:szCs w:val="17"/>
    </w:rPr>
  </w:style>
  <w:style w:type="paragraph" w:styleId="Xl156" w:customStyle="1">
    <w:name w:val="xl156"/>
    <w:basedOn w:val="Normal"/>
    <w:qFormat/>
    <w:rsid w:val="008027b6"/>
    <w:pPr>
      <w:pBdr>
        <w:bottom w:val="single" w:sz="4" w:space="0" w:color="000000"/>
      </w:pBdr>
      <w:spacing w:before="280" w:after="280"/>
    </w:pPr>
    <w:rPr>
      <w:sz w:val="17"/>
      <w:szCs w:val="17"/>
    </w:rPr>
  </w:style>
  <w:style w:type="paragraph" w:styleId="Xl157" w:customStyle="1">
    <w:name w:val="xl157"/>
    <w:basedOn w:val="Normal"/>
    <w:qFormat/>
    <w:rsid w:val="008027b6"/>
    <w:pPr>
      <w:pBdr>
        <w:top w:val="single" w:sz="4" w:space="0" w:color="000000"/>
        <w:bottom w:val="single" w:sz="4" w:space="0" w:color="000000"/>
      </w:pBdr>
      <w:spacing w:before="280" w:after="280"/>
    </w:pPr>
    <w:rPr>
      <w:sz w:val="17"/>
      <w:szCs w:val="17"/>
    </w:rPr>
  </w:style>
  <w:style w:type="paragraph" w:styleId="Xl158" w:customStyle="1">
    <w:name w:val="xl158"/>
    <w:basedOn w:val="Normal"/>
    <w:qFormat/>
    <w:rsid w:val="008027b6"/>
    <w:pPr>
      <w:pBdr>
        <w:top w:val="single" w:sz="4" w:space="0" w:color="000000"/>
        <w:left w:val="single" w:sz="4" w:space="0" w:color="000000"/>
        <w:bottom w:val="single" w:sz="4" w:space="0" w:color="000000"/>
        <w:right w:val="single" w:sz="4" w:space="0" w:color="000000"/>
      </w:pBdr>
      <w:spacing w:before="280" w:after="280"/>
      <w:jc w:val="center"/>
      <w:textAlignment w:val="center"/>
    </w:pPr>
    <w:rPr>
      <w:sz w:val="17"/>
      <w:szCs w:val="17"/>
    </w:rPr>
  </w:style>
  <w:style w:type="paragraph" w:styleId="Xl159" w:customStyle="1">
    <w:name w:val="xl159"/>
    <w:basedOn w:val="Normal"/>
    <w:qFormat/>
    <w:rsid w:val="008027b6"/>
    <w:pPr>
      <w:pBdr>
        <w:top w:val="single" w:sz="4" w:space="0" w:color="000000"/>
        <w:left w:val="single" w:sz="4" w:space="0" w:color="000000"/>
        <w:bottom w:val="single" w:sz="4" w:space="0" w:color="000000"/>
        <w:right w:val="single" w:sz="4" w:space="0" w:color="000000"/>
      </w:pBdr>
      <w:spacing w:before="280" w:after="280"/>
      <w:jc w:val="center"/>
      <w:textAlignment w:val="center"/>
    </w:pPr>
    <w:rPr>
      <w:sz w:val="17"/>
      <w:szCs w:val="17"/>
    </w:rPr>
  </w:style>
  <w:style w:type="paragraph" w:styleId="Xl160" w:customStyle="1">
    <w:name w:val="xl160"/>
    <w:basedOn w:val="Normal"/>
    <w:qFormat/>
    <w:rsid w:val="008027b6"/>
    <w:pPr>
      <w:pBdr>
        <w:top w:val="single" w:sz="8" w:space="0" w:color="000000"/>
      </w:pBdr>
      <w:spacing w:before="280" w:after="280"/>
      <w:jc w:val="right"/>
      <w:textAlignment w:val="center"/>
    </w:pPr>
    <w:rPr>
      <w:b/>
      <w:bCs/>
      <w:sz w:val="17"/>
      <w:szCs w:val="17"/>
    </w:rPr>
  </w:style>
  <w:style w:type="paragraph" w:styleId="Xl161" w:customStyle="1">
    <w:name w:val="xl161"/>
    <w:basedOn w:val="Normal"/>
    <w:qFormat/>
    <w:rsid w:val="008027b6"/>
    <w:pPr>
      <w:pBdr>
        <w:top w:val="single" w:sz="8" w:space="0" w:color="000000"/>
        <w:right w:val="single" w:sz="8" w:space="0" w:color="000000"/>
      </w:pBdr>
      <w:spacing w:before="280" w:after="280"/>
      <w:jc w:val="right"/>
      <w:textAlignment w:val="center"/>
    </w:pPr>
    <w:rPr>
      <w:b/>
      <w:bCs/>
      <w:sz w:val="17"/>
      <w:szCs w:val="17"/>
    </w:rPr>
  </w:style>
  <w:style w:type="paragraph" w:styleId="Xl162" w:customStyle="1">
    <w:name w:val="xl162"/>
    <w:basedOn w:val="Normal"/>
    <w:qFormat/>
    <w:rsid w:val="008027b6"/>
    <w:pPr>
      <w:pBdr>
        <w:top w:val="single" w:sz="4" w:space="0" w:color="000000"/>
        <w:left w:val="single" w:sz="4" w:space="0" w:color="000000"/>
        <w:bottom w:val="single" w:sz="8" w:space="0" w:color="000000"/>
        <w:right w:val="single" w:sz="4" w:space="0" w:color="000000"/>
      </w:pBdr>
      <w:spacing w:before="280" w:after="280"/>
      <w:jc w:val="center"/>
      <w:textAlignment w:val="center"/>
    </w:pPr>
    <w:rPr>
      <w:sz w:val="17"/>
      <w:szCs w:val="17"/>
    </w:rPr>
  </w:style>
  <w:style w:type="paragraph" w:styleId="Xl163" w:customStyle="1">
    <w:name w:val="xl163"/>
    <w:basedOn w:val="Normal"/>
    <w:qFormat/>
    <w:rsid w:val="008027b6"/>
    <w:pPr>
      <w:pBdr>
        <w:top w:val="single" w:sz="4" w:space="0" w:color="000000"/>
        <w:bottom w:val="single" w:sz="8" w:space="0" w:color="000000"/>
        <w:right w:val="single" w:sz="8" w:space="0" w:color="000000"/>
      </w:pBdr>
      <w:spacing w:before="280" w:after="280"/>
      <w:jc w:val="center"/>
      <w:textAlignment w:val="center"/>
    </w:pPr>
    <w:rPr>
      <w:sz w:val="17"/>
      <w:szCs w:val="17"/>
    </w:rPr>
  </w:style>
  <w:style w:type="paragraph" w:styleId="Xl164" w:customStyle="1">
    <w:name w:val="xl164"/>
    <w:basedOn w:val="Normal"/>
    <w:qFormat/>
    <w:rsid w:val="008027b6"/>
    <w:pPr>
      <w:spacing w:before="280" w:after="280"/>
      <w:jc w:val="center"/>
    </w:pPr>
    <w:rPr>
      <w:b/>
      <w:bCs/>
      <w:sz w:val="17"/>
      <w:szCs w:val="17"/>
    </w:rPr>
  </w:style>
  <w:style w:type="paragraph" w:styleId="Xl165" w:customStyle="1">
    <w:name w:val="xl165"/>
    <w:basedOn w:val="Normal"/>
    <w:qFormat/>
    <w:rsid w:val="008027b6"/>
    <w:pPr>
      <w:pBdr>
        <w:top w:val="single" w:sz="4" w:space="0" w:color="000000"/>
        <w:left w:val="single" w:sz="8" w:space="0" w:color="000000"/>
        <w:bottom w:val="single" w:sz="8" w:space="0" w:color="000000"/>
      </w:pBdr>
      <w:spacing w:before="280" w:after="280"/>
      <w:jc w:val="center"/>
      <w:textAlignment w:val="center"/>
    </w:pPr>
    <w:rPr>
      <w:sz w:val="17"/>
      <w:szCs w:val="17"/>
    </w:rPr>
  </w:style>
  <w:style w:type="paragraph" w:styleId="Xl166" w:customStyle="1">
    <w:name w:val="xl166"/>
    <w:basedOn w:val="Normal"/>
    <w:qFormat/>
    <w:rsid w:val="008027b6"/>
    <w:pPr>
      <w:pBdr>
        <w:top w:val="single" w:sz="4" w:space="0" w:color="000000"/>
        <w:left w:val="single" w:sz="4" w:space="0" w:color="000000"/>
        <w:bottom w:val="single" w:sz="8" w:space="0" w:color="000000"/>
        <w:right w:val="single" w:sz="4" w:space="0" w:color="000000"/>
      </w:pBdr>
      <w:spacing w:before="280" w:after="280"/>
      <w:jc w:val="center"/>
      <w:textAlignment w:val="center"/>
    </w:pPr>
    <w:rPr>
      <w:sz w:val="17"/>
      <w:szCs w:val="17"/>
    </w:rPr>
  </w:style>
  <w:style w:type="paragraph" w:styleId="ConsPlusCell" w:customStyle="1">
    <w:name w:val="ConsPlusCell"/>
    <w:qFormat/>
    <w:rsid w:val="008027b6"/>
    <w:pPr>
      <w:widowControl w:val="false"/>
      <w:suppressAutoHyphens w:val="true"/>
      <w:bidi w:val="0"/>
      <w:spacing w:before="0" w:after="0"/>
      <w:jc w:val="both"/>
    </w:pPr>
    <w:rPr>
      <w:rFonts w:ascii="Courier New" w:hAnsi="Courier New" w:eastAsia="Times New Roman" w:cs="Courier New"/>
      <w:color w:val="auto"/>
      <w:kern w:val="0"/>
      <w:sz w:val="24"/>
      <w:szCs w:val="24"/>
      <w:lang w:val="ru-RU" w:eastAsia="ru-RU" w:bidi="ar-SA"/>
    </w:rPr>
  </w:style>
  <w:style w:type="paragraph" w:styleId="ConsPlusDocList" w:customStyle="1">
    <w:name w:val="ConsPlusDocList"/>
    <w:qFormat/>
    <w:rsid w:val="008027b6"/>
    <w:pPr>
      <w:widowControl w:val="false"/>
      <w:suppressAutoHyphens w:val="true"/>
      <w:bidi w:val="0"/>
      <w:spacing w:before="0" w:after="0"/>
      <w:jc w:val="both"/>
    </w:pPr>
    <w:rPr>
      <w:rFonts w:ascii="Courier New" w:hAnsi="Courier New" w:eastAsia="Times New Roman" w:cs="Courier New"/>
      <w:color w:val="auto"/>
      <w:kern w:val="0"/>
      <w:sz w:val="24"/>
      <w:szCs w:val="24"/>
      <w:lang w:val="ru-RU" w:eastAsia="ru-RU" w:bidi="ar-SA"/>
    </w:rPr>
  </w:style>
  <w:style w:type="paragraph" w:styleId="ConsPlusTitlePage" w:customStyle="1">
    <w:name w:val="ConsPlusTitlePage"/>
    <w:qFormat/>
    <w:rsid w:val="008027b6"/>
    <w:pPr>
      <w:widowControl w:val="false"/>
      <w:suppressAutoHyphens w:val="true"/>
      <w:bidi w:val="0"/>
      <w:spacing w:before="0" w:after="0"/>
      <w:jc w:val="both"/>
    </w:pPr>
    <w:rPr>
      <w:rFonts w:ascii="Tahoma" w:hAnsi="Tahoma" w:eastAsia="Times New Roman" w:cs="Tahoma"/>
      <w:color w:val="auto"/>
      <w:kern w:val="0"/>
      <w:sz w:val="24"/>
      <w:szCs w:val="24"/>
      <w:lang w:val="ru-RU" w:eastAsia="ru-RU" w:bidi="ar-SA"/>
    </w:rPr>
  </w:style>
  <w:style w:type="paragraph" w:styleId="ConsPlusJurTerm" w:customStyle="1">
    <w:name w:val="ConsPlusJurTerm"/>
    <w:qFormat/>
    <w:rsid w:val="008027b6"/>
    <w:pPr>
      <w:widowControl w:val="false"/>
      <w:suppressAutoHyphens w:val="true"/>
      <w:bidi w:val="0"/>
      <w:spacing w:before="0" w:after="0"/>
      <w:jc w:val="both"/>
    </w:pPr>
    <w:rPr>
      <w:rFonts w:ascii="Tahoma" w:hAnsi="Tahoma" w:eastAsia="Times New Roman" w:cs="Tahoma"/>
      <w:color w:val="auto"/>
      <w:kern w:val="0"/>
      <w:sz w:val="26"/>
      <w:szCs w:val="26"/>
      <w:lang w:val="ru-RU" w:eastAsia="ru-RU" w:bidi="ar-SA"/>
    </w:rPr>
  </w:style>
  <w:style w:type="paragraph" w:styleId="ConsPlusTextList" w:customStyle="1">
    <w:name w:val="ConsPlusTextList"/>
    <w:qFormat/>
    <w:rsid w:val="008027b6"/>
    <w:pPr>
      <w:widowControl w:val="false"/>
      <w:suppressAutoHyphens w:val="true"/>
      <w:bidi w:val="0"/>
      <w:spacing w:before="0" w:after="0"/>
      <w:jc w:val="both"/>
    </w:pPr>
    <w:rPr>
      <w:rFonts w:ascii="Arial" w:hAnsi="Arial" w:eastAsia="Times New Roman" w:cs="Arial"/>
      <w:color w:val="auto"/>
      <w:kern w:val="0"/>
      <w:sz w:val="24"/>
      <w:szCs w:val="24"/>
      <w:lang w:val="ru-RU" w:eastAsia="ru-RU" w:bidi="ar-SA"/>
    </w:rPr>
  </w:style>
  <w:style w:type="paragraph" w:styleId="ConsPlusTextList1" w:customStyle="1">
    <w:name w:val="ConsPlusTextList1"/>
    <w:qFormat/>
    <w:rsid w:val="008027b6"/>
    <w:pPr>
      <w:widowControl w:val="false"/>
      <w:suppressAutoHyphens w:val="true"/>
      <w:bidi w:val="0"/>
      <w:spacing w:before="0" w:after="0"/>
      <w:jc w:val="both"/>
    </w:pPr>
    <w:rPr>
      <w:rFonts w:ascii="Arial" w:hAnsi="Arial" w:eastAsia="Times New Roman" w:cs="Arial"/>
      <w:color w:val="auto"/>
      <w:kern w:val="0"/>
      <w:sz w:val="24"/>
      <w:szCs w:val="24"/>
      <w:lang w:val="ru-RU" w:eastAsia="ru-RU" w:bidi="ar-SA"/>
    </w:rPr>
  </w:style>
  <w:style w:type="paragraph" w:styleId="CharChar2" w:customStyle="1">
    <w:name w:val="Char Char2"/>
    <w:basedOn w:val="Normal"/>
    <w:qFormat/>
    <w:rsid w:val="008027b6"/>
    <w:pPr/>
    <w:rPr>
      <w:rFonts w:ascii="Verdana" w:hAnsi="Verdana" w:cs="Verdana"/>
      <w:lang w:val="en-US" w:eastAsia="en-US"/>
    </w:rPr>
  </w:style>
  <w:style w:type="paragraph" w:styleId="Formattext" w:customStyle="1">
    <w:name w:val="formattext"/>
    <w:basedOn w:val="Normal"/>
    <w:qFormat/>
    <w:rsid w:val="008027b6"/>
    <w:pPr>
      <w:spacing w:before="280" w:after="280"/>
    </w:pPr>
    <w:rPr>
      <w:sz w:val="24"/>
      <w:szCs w:val="24"/>
    </w:rPr>
  </w:style>
  <w:style w:type="paragraph" w:styleId="NoSpacing">
    <w:name w:val="No Spacing"/>
    <w:qFormat/>
    <w:rsid w:val="008027b6"/>
    <w:pPr>
      <w:widowControl/>
      <w:suppressAutoHyphens w:val="true"/>
      <w:bidi w:val="0"/>
      <w:spacing w:before="0" w:after="0"/>
      <w:jc w:val="left"/>
    </w:pPr>
    <w:rPr>
      <w:rFonts w:ascii="Calibri" w:hAnsi="Calibri" w:eastAsia="Calibri" w:cs="Times New Roman"/>
      <w:color w:val="auto"/>
      <w:kern w:val="0"/>
      <w:sz w:val="22"/>
      <w:szCs w:val="22"/>
      <w:lang w:val="ru-RU" w:eastAsia="en-US" w:bidi="ar-SA"/>
    </w:rPr>
  </w:style>
  <w:style w:type="paragraph" w:styleId="14" w:customStyle="1">
    <w:name w:val="Основной текст1"/>
    <w:basedOn w:val="Normal"/>
    <w:qFormat/>
    <w:rsid w:val="008027b6"/>
    <w:pPr>
      <w:widowControl w:val="false"/>
      <w:shd w:val="clear" w:color="auto" w:fill="FFFFFF"/>
      <w:ind w:firstLine="400"/>
    </w:pPr>
    <w:rPr>
      <w:rFonts w:ascii="Arial" w:hAnsi="Arial" w:eastAsia="Arial"/>
    </w:rPr>
  </w:style>
  <w:style w:type="paragraph" w:styleId="15" w:customStyle="1">
    <w:name w:val="Заголовок1"/>
    <w:basedOn w:val="Normal"/>
    <w:next w:val="Style21"/>
    <w:qFormat/>
    <w:rsid w:val="008027b6"/>
    <w:pPr>
      <w:keepNext w:val="true"/>
      <w:suppressAutoHyphens w:val="true"/>
      <w:spacing w:lineRule="auto" w:line="276" w:before="240" w:after="120"/>
    </w:pPr>
    <w:rPr>
      <w:rFonts w:ascii="Arial" w:hAnsi="Arial" w:eastAsia="Microsoft YaHei" w:cs="Arial"/>
      <w:sz w:val="28"/>
      <w:szCs w:val="28"/>
      <w:lang w:eastAsia="ar-SA"/>
    </w:rPr>
  </w:style>
  <w:style w:type="paragraph" w:styleId="16" w:customStyle="1">
    <w:name w:val="Название1"/>
    <w:basedOn w:val="Normal"/>
    <w:qFormat/>
    <w:rsid w:val="008027b6"/>
    <w:pPr>
      <w:suppressLineNumbers/>
      <w:suppressAutoHyphens w:val="true"/>
      <w:spacing w:lineRule="auto" w:line="276" w:before="120" w:after="120"/>
    </w:pPr>
    <w:rPr>
      <w:rFonts w:ascii="Calibri" w:hAnsi="Calibri" w:cs="Arial"/>
      <w:i/>
      <w:iCs/>
      <w:sz w:val="24"/>
      <w:szCs w:val="24"/>
      <w:lang w:eastAsia="ar-SA"/>
    </w:rPr>
  </w:style>
  <w:style w:type="paragraph" w:styleId="17" w:customStyle="1">
    <w:name w:val="Указатель1"/>
    <w:basedOn w:val="Normal"/>
    <w:qFormat/>
    <w:rsid w:val="008027b6"/>
    <w:pPr>
      <w:suppressLineNumbers/>
      <w:suppressAutoHyphens w:val="true"/>
      <w:spacing w:lineRule="auto" w:line="276" w:before="0" w:after="200"/>
    </w:pPr>
    <w:rPr>
      <w:rFonts w:ascii="Calibri" w:hAnsi="Calibri" w:cs="Arial"/>
      <w:sz w:val="22"/>
      <w:szCs w:val="22"/>
      <w:lang w:eastAsia="ar-SA"/>
    </w:rPr>
  </w:style>
  <w:style w:type="paragraph" w:styleId="Style29">
    <w:name w:val="Subtitle"/>
    <w:basedOn w:val="Normal"/>
    <w:next w:val="Style21"/>
    <w:qFormat/>
    <w:rsid w:val="008027b6"/>
    <w:pPr>
      <w:suppressAutoHyphens w:val="true"/>
      <w:jc w:val="center"/>
    </w:pPr>
    <w:rPr>
      <w:rFonts w:ascii="Arial" w:hAnsi="Arial"/>
      <w:b/>
      <w:sz w:val="32"/>
      <w:lang w:eastAsia="ar-SA"/>
    </w:rPr>
  </w:style>
  <w:style w:type="paragraph" w:styleId="18" w:customStyle="1">
    <w:name w:val="Название объекта1"/>
    <w:basedOn w:val="Normal"/>
    <w:qFormat/>
    <w:rsid w:val="008027b6"/>
    <w:pPr>
      <w:suppressAutoHyphens w:val="true"/>
      <w:jc w:val="center"/>
    </w:pPr>
    <w:rPr>
      <w:rFonts w:ascii="Arial" w:hAnsi="Arial"/>
      <w:b/>
      <w:sz w:val="24"/>
      <w:lang w:eastAsia="ar-SA"/>
    </w:rPr>
  </w:style>
  <w:style w:type="paragraph" w:styleId="Textreview" w:customStyle="1">
    <w:name w:val="text_review"/>
    <w:basedOn w:val="Normal"/>
    <w:qFormat/>
    <w:rsid w:val="008027b6"/>
    <w:pPr>
      <w:suppressAutoHyphens w:val="true"/>
      <w:spacing w:before="280" w:after="280"/>
    </w:pPr>
    <w:rPr>
      <w:sz w:val="24"/>
      <w:szCs w:val="24"/>
      <w:lang w:eastAsia="ar-SA"/>
    </w:rPr>
  </w:style>
  <w:style w:type="paragraph" w:styleId="311" w:customStyle="1">
    <w:name w:val="Основной текст 31"/>
    <w:basedOn w:val="Normal"/>
    <w:qFormat/>
    <w:rsid w:val="008027b6"/>
    <w:pPr>
      <w:widowControl w:val="false"/>
      <w:suppressAutoHyphens w:val="true"/>
    </w:pPr>
    <w:rPr>
      <w:rFonts w:eastAsia="Lucida Sans Unicode" w:cs="Tahoma"/>
      <w:color w:val="000000"/>
      <w:sz w:val="28"/>
      <w:szCs w:val="24"/>
      <w:lang w:val="en-US" w:eastAsia="en-US" w:bidi="en-US"/>
    </w:rPr>
  </w:style>
  <w:style w:type="paragraph" w:styleId="Style30" w:customStyle="1">
    <w:name w:val="Нормальный (таблица)"/>
    <w:basedOn w:val="Normal"/>
    <w:next w:val="Normal"/>
    <w:qFormat/>
    <w:rsid w:val="008027b6"/>
    <w:pPr>
      <w:widowControl w:val="false"/>
      <w:suppressAutoHyphens w:val="true"/>
      <w:jc w:val="both"/>
    </w:pPr>
    <w:rPr>
      <w:rFonts w:ascii="Arial" w:hAnsi="Arial" w:cs="Arial"/>
      <w:sz w:val="24"/>
      <w:szCs w:val="24"/>
      <w:lang w:eastAsia="ar-SA"/>
    </w:rPr>
  </w:style>
  <w:style w:type="paragraph" w:styleId="Style31" w:customStyle="1">
    <w:name w:val="Прижатый влево"/>
    <w:basedOn w:val="Normal"/>
    <w:next w:val="Normal"/>
    <w:qFormat/>
    <w:rsid w:val="008027b6"/>
    <w:pPr>
      <w:widowControl w:val="false"/>
      <w:suppressAutoHyphens w:val="true"/>
    </w:pPr>
    <w:rPr>
      <w:rFonts w:ascii="Arial" w:hAnsi="Arial" w:cs="Arial"/>
      <w:sz w:val="24"/>
      <w:szCs w:val="24"/>
      <w:lang w:eastAsia="ar-SA"/>
    </w:rPr>
  </w:style>
  <w:style w:type="paragraph" w:styleId="Style32" w:customStyle="1">
    <w:name w:val="Таблицы (моноширинный)"/>
    <w:basedOn w:val="Normal"/>
    <w:next w:val="Normal"/>
    <w:qFormat/>
    <w:rsid w:val="008027b6"/>
    <w:pPr>
      <w:widowControl w:val="false"/>
      <w:suppressAutoHyphens w:val="true"/>
      <w:jc w:val="both"/>
    </w:pPr>
    <w:rPr>
      <w:rFonts w:ascii="Courier New" w:hAnsi="Courier New" w:cs="Courier New"/>
      <w:sz w:val="24"/>
      <w:szCs w:val="24"/>
      <w:lang w:eastAsia="ar-SA"/>
    </w:rPr>
  </w:style>
  <w:style w:type="paragraph" w:styleId="ListParagraph">
    <w:name w:val="List Paragraph"/>
    <w:basedOn w:val="Normal"/>
    <w:qFormat/>
    <w:rsid w:val="008027b6"/>
    <w:pPr>
      <w:suppressAutoHyphens w:val="true"/>
      <w:ind w:left="720" w:hanging="0"/>
    </w:pPr>
    <w:rPr>
      <w:sz w:val="24"/>
      <w:szCs w:val="24"/>
      <w:lang w:eastAsia="ar-SA"/>
    </w:rPr>
  </w:style>
  <w:style w:type="paragraph" w:styleId="Style33" w:customStyle="1">
    <w:name w:val="Содержимое таблицы"/>
    <w:basedOn w:val="Normal"/>
    <w:qFormat/>
    <w:rsid w:val="008027b6"/>
    <w:pPr>
      <w:suppressLineNumbers/>
      <w:suppressAutoHyphens w:val="true"/>
      <w:spacing w:lineRule="auto" w:line="276" w:before="0" w:after="200"/>
    </w:pPr>
    <w:rPr>
      <w:rFonts w:ascii="Calibri" w:hAnsi="Calibri"/>
      <w:sz w:val="22"/>
      <w:szCs w:val="22"/>
      <w:lang w:eastAsia="ar-SA"/>
    </w:rPr>
  </w:style>
  <w:style w:type="paragraph" w:styleId="Style34" w:customStyle="1">
    <w:name w:val="Заголовок таблицы"/>
    <w:basedOn w:val="Style33"/>
    <w:qFormat/>
    <w:rsid w:val="008027b6"/>
    <w:pPr>
      <w:jc w:val="center"/>
    </w:pPr>
    <w:rPr>
      <w:b/>
      <w:bCs/>
    </w:rPr>
  </w:style>
  <w:style w:type="paragraph" w:styleId="Style35" w:customStyle="1">
    <w:name w:val="Содержимое врезки"/>
    <w:basedOn w:val="Normal"/>
    <w:qFormat/>
    <w:rsid w:val="008027b6"/>
    <w:pPr/>
    <w:rPr/>
  </w:style>
  <w:style w:type="numbering" w:styleId="NoList" w:default="1">
    <w:name w:val="No List"/>
    <w:uiPriority w:val="99"/>
    <w:semiHidden/>
    <w:unhideWhenUsed/>
    <w:qFormat/>
  </w:style>
  <w:style w:type="numbering" w:styleId="19" w:customStyle="1">
    <w:name w:val="Нет списка1"/>
    <w:qFormat/>
    <w:rsid w:val="008027b6"/>
  </w:style>
  <w:style w:type="numbering" w:styleId="111" w:customStyle="1">
    <w:name w:val="Нет списка11"/>
    <w:qFormat/>
    <w:rsid w:val="008027b6"/>
  </w:style>
  <w:style w:type="numbering" w:styleId="22" w:customStyle="1">
    <w:name w:val="Нет списка2"/>
    <w:qFormat/>
    <w:rsid w:val="008027b6"/>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468</TotalTime>
  <Application>LibreOffice/7.1.4.2$Windows_X86_64 LibreOffice_project/a529a4fab45b75fefc5b6226684193eb000654f6</Application>
  <AppVersion>15.0000</AppVersion>
  <Pages>12</Pages>
  <Words>2371</Words>
  <Characters>17714</Characters>
  <CharactersWithSpaces>19728</CharactersWithSpaces>
  <Paragraphs>592</Paragraphs>
  <Company>UFINP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2024-04-25T22:24:00Z</dcterms:created>
  <dc:creator>SAN</dc:creator>
  <dc:description/>
  <dc:language>ru-RU</dc:language>
  <cp:lastModifiedBy/>
  <cp:lastPrinted>2024-11-15T15:44:31Z</cp:lastPrinted>
  <dcterms:modified xsi:type="dcterms:W3CDTF">2024-11-15T15:44:52Z</dcterms:modified>
  <cp:revision>90</cp:revision>
  <dc:subject/>
  <dc:title/>
</cp:coreProperties>
</file>

<file path=docProps/custom.xml><?xml version="1.0" encoding="utf-8"?>
<Properties xmlns="http://schemas.openxmlformats.org/officeDocument/2006/custom-properties" xmlns:vt="http://schemas.openxmlformats.org/officeDocument/2006/docPropsVTypes"/>
</file>