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Приложение №1 </w:t>
      </w: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округа»</w:t>
      </w: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муниципальной программы</w:t>
      </w: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«Развитие культуры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Лазовского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муниципального округа» на 2025 – 2029 годы</w:t>
      </w: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Наименование</w:t>
      </w:r>
    </w:p>
    <w:p w:rsidR="00832DED" w:rsidRDefault="00832DE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879" w:type="dxa"/>
        <w:tblLayout w:type="fixed"/>
        <w:tblLook w:val="04A0"/>
      </w:tblPr>
      <w:tblGrid>
        <w:gridCol w:w="5240"/>
        <w:gridCol w:w="3983"/>
        <w:gridCol w:w="5656"/>
      </w:tblGrid>
      <w:tr w:rsidR="00832DED">
        <w:trPr>
          <w:trHeight w:val="62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6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нового культурного пространства и развитие культурного потенциала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832DED">
        <w:trPr>
          <w:trHeight w:val="980"/>
        </w:trPr>
        <w:tc>
          <w:tcPr>
            <w:tcW w:w="5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96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этап: 2025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этап: 2026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этап: 2027-2029</w:t>
            </w:r>
          </w:p>
        </w:tc>
      </w:tr>
      <w:tr w:rsidR="00832DED">
        <w:trPr>
          <w:trHeight w:val="690"/>
        </w:trPr>
        <w:tc>
          <w:tcPr>
            <w:tcW w:w="5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Курато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муниципальной программы</w:t>
            </w:r>
          </w:p>
        </w:tc>
        <w:tc>
          <w:tcPr>
            <w:tcW w:w="96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Суханов Константин Викторович, первый 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832DED">
        <w:trPr>
          <w:trHeight w:val="576"/>
        </w:trPr>
        <w:tc>
          <w:tcPr>
            <w:tcW w:w="5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6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муниципального округа</w:t>
            </w:r>
          </w:p>
        </w:tc>
      </w:tr>
      <w:tr w:rsidR="00832DED">
        <w:trPr>
          <w:trHeight w:val="415"/>
        </w:trPr>
        <w:tc>
          <w:tcPr>
            <w:tcW w:w="5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96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Администрация, управление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832DED">
        <w:trPr>
          <w:trHeight w:val="465"/>
        </w:trPr>
        <w:tc>
          <w:tcPr>
            <w:tcW w:w="52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96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1 «Развитие культурной деятельности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округе»</w:t>
            </w:r>
          </w:p>
        </w:tc>
      </w:tr>
      <w:tr w:rsidR="00832DED">
        <w:trPr>
          <w:trHeight w:val="390"/>
        </w:trPr>
        <w:tc>
          <w:tcPr>
            <w:tcW w:w="52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2 «Сохранение воинских могил, памятников и памятных знаков, находящихся в муниципальной собственности и расположенных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муниципального округа »</w:t>
            </w:r>
          </w:p>
        </w:tc>
      </w:tr>
      <w:tr w:rsidR="00832DED">
        <w:trPr>
          <w:trHeight w:val="525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Объемы средств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источников, за весь период реализации, тыс.руб.</w:t>
            </w:r>
          </w:p>
        </w:tc>
        <w:tc>
          <w:tcPr>
            <w:tcW w:w="3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56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</w:tr>
      <w:tr w:rsidR="00832DED">
        <w:trPr>
          <w:trHeight w:val="405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Итого, в т.ч.</w:t>
            </w:r>
          </w:p>
        </w:tc>
        <w:tc>
          <w:tcPr>
            <w:tcW w:w="56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Pr="000B3C69" w:rsidRDefault="00886BA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279032,5339</w:t>
            </w:r>
          </w:p>
        </w:tc>
      </w:tr>
      <w:tr w:rsidR="00832DED">
        <w:trPr>
          <w:trHeight w:val="375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56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Pr="000B3C69" w:rsidRDefault="00886BA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279032,5339</w:t>
            </w:r>
          </w:p>
        </w:tc>
      </w:tr>
      <w:tr w:rsidR="00832DED">
        <w:trPr>
          <w:trHeight w:val="375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Прогнозная оценка:</w:t>
            </w:r>
          </w:p>
        </w:tc>
        <w:tc>
          <w:tcPr>
            <w:tcW w:w="56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375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6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32DED">
        <w:trPr>
          <w:trHeight w:val="33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56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32DED">
        <w:trPr>
          <w:trHeight w:val="345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56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округа»</w:t>
      </w:r>
    </w:p>
    <w:p w:rsidR="00832DED" w:rsidRDefault="00832DED">
      <w:pPr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Структура муниципальной программы</w:t>
      </w:r>
    </w:p>
    <w:p w:rsidR="00832DED" w:rsidRDefault="00886BA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«Развитие культуры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Лазовского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муниципального округа» на 2025 – 2029 годы</w:t>
      </w: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(наименование муниципальной программы)</w:t>
      </w:r>
    </w:p>
    <w:p w:rsidR="00832DED" w:rsidRDefault="00832DE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W w:w="15340" w:type="dxa"/>
        <w:tblLayout w:type="fixed"/>
        <w:tblLook w:val="04A0"/>
      </w:tblPr>
      <w:tblGrid>
        <w:gridCol w:w="940"/>
        <w:gridCol w:w="4725"/>
        <w:gridCol w:w="1985"/>
        <w:gridCol w:w="5528"/>
        <w:gridCol w:w="2162"/>
      </w:tblGrid>
      <w:tr w:rsidR="00832DED">
        <w:trPr>
          <w:trHeight w:val="945"/>
          <w:tblHeader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Ожидаемый результат</w:t>
            </w:r>
          </w:p>
        </w:tc>
        <w:tc>
          <w:tcPr>
            <w:tcW w:w="2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(соисполнитель)</w:t>
            </w:r>
          </w:p>
        </w:tc>
      </w:tr>
      <w:tr w:rsidR="00832DED">
        <w:trPr>
          <w:trHeight w:val="315"/>
          <w:tblHeader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832DED">
        <w:trPr>
          <w:trHeight w:val="495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1 «Развитие культурной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2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315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часть</w:t>
            </w:r>
          </w:p>
        </w:tc>
        <w:tc>
          <w:tcPr>
            <w:tcW w:w="2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671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проект (структурный элемент) «Обеспечение качественно нового уровня развития инфраструктуры культуры («Культурная среда»)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муниципальный  округ)»</w:t>
            </w:r>
          </w:p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2363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47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дополнительных возможностей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2025-2029</w:t>
            </w:r>
          </w:p>
        </w:tc>
        <w:tc>
          <w:tcPr>
            <w:tcW w:w="5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учреждений обеспечивающих широкий доступ к культурным ценностям к 2029 году составит  3 единицы.</w:t>
            </w:r>
          </w:p>
        </w:tc>
        <w:tc>
          <w:tcPr>
            <w:tcW w:w="2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832DED">
        <w:trPr>
          <w:trHeight w:val="31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Процессная часть</w:t>
            </w:r>
          </w:p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828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(структурный элемент) «Организация деятельности клубных формирований и формирований самодеятельного народного творчества в муниципальных учреждениях культуры клубного типа»</w:t>
            </w:r>
          </w:p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2425"/>
        </w:trPr>
        <w:tc>
          <w:tcPr>
            <w:tcW w:w="9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472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благоприятных условий, сохранение сети, обеспечение доступности и эффективной деятельности муниципальных учреждений культуры, в том числе за счет проведения текущих ремонтов зданий (помещений), укрепления материально-технической базы (самодеятельное творчество и культурно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осуговая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деятельность)</w:t>
            </w:r>
          </w:p>
        </w:tc>
        <w:tc>
          <w:tcPr>
            <w:tcW w:w="1985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2025-2029</w:t>
            </w:r>
          </w:p>
        </w:tc>
        <w:tc>
          <w:tcPr>
            <w:tcW w:w="5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клубных формирований достигнет к 2029 году  90 ед.</w:t>
            </w:r>
          </w:p>
        </w:tc>
        <w:tc>
          <w:tcPr>
            <w:tcW w:w="216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832DED">
        <w:trPr>
          <w:trHeight w:val="70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«Организация библиотечного обслуживания населения»</w:t>
            </w:r>
          </w:p>
        </w:tc>
        <w:tc>
          <w:tcPr>
            <w:tcW w:w="21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2301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1.3.1.</w:t>
            </w:r>
          </w:p>
        </w:tc>
        <w:tc>
          <w:tcPr>
            <w:tcW w:w="47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условий, сохранение сети, обеспечение доступности и эффективной деятельности муниципальных учреждений культуры, в том числе за счет проведения текущих ремонтов зданий (помещений), укрепление их материально-технической базы (библиотечное обслуживание населения)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2025-2029</w:t>
            </w:r>
          </w:p>
        </w:tc>
        <w:tc>
          <w:tcPr>
            <w:tcW w:w="5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читателей в муниципальных библиотеках достигнет к 2029 году 2800 чел.</w:t>
            </w:r>
          </w:p>
        </w:tc>
        <w:tc>
          <w:tcPr>
            <w:tcW w:w="2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832DED">
        <w:trPr>
          <w:trHeight w:val="1245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«Предоставление дополнительного образования в муниципальных учреждениях дополнительного образования детей в сфере культуры и искусства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 округа»</w:t>
            </w:r>
          </w:p>
        </w:tc>
        <w:tc>
          <w:tcPr>
            <w:tcW w:w="2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2598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1.4.1</w:t>
            </w:r>
          </w:p>
        </w:tc>
        <w:tc>
          <w:tcPr>
            <w:tcW w:w="47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условий, сохранение сети, обеспечение доступности и эффективной деятельности муниципальных учреждений культуры, в том числе за счет проведения текущих ремонтов зданий (помещений), укрепление их материально-технической базы (дополнительное образование в сфере искусства)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2025-2029</w:t>
            </w:r>
          </w:p>
        </w:tc>
        <w:tc>
          <w:tcPr>
            <w:tcW w:w="5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детей обучающихся в МБУДО ДШИ  к 2029 году достигнет 285 чел. (2024 – 274 чел)</w:t>
            </w:r>
          </w:p>
        </w:tc>
        <w:tc>
          <w:tcPr>
            <w:tcW w:w="2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832DED">
        <w:trPr>
          <w:trHeight w:val="630"/>
        </w:trPr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Направление 2</w:t>
            </w:r>
            <w:r w:rsidR="00514B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воинских могил, памятников и памятных знаков, находящихся в муниципальной собственности и расположенных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муниципального округа</w:t>
            </w:r>
          </w:p>
        </w:tc>
        <w:tc>
          <w:tcPr>
            <w:tcW w:w="2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315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Процессная часть</w:t>
            </w:r>
          </w:p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1065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2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(структурный элемент) «Мероприятия в области сохранения воинских захоронений, расположенных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2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2653"/>
        </w:trPr>
        <w:tc>
          <w:tcPr>
            <w:tcW w:w="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9B6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  <w:r w:rsidR="009B6D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сохранения воинских могил, памятников и памятных знаков, находящихся в муниципальной собственности и расположенных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муниципального округа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2025-2029</w:t>
            </w:r>
          </w:p>
        </w:tc>
        <w:tc>
          <w:tcPr>
            <w:tcW w:w="55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отремонтированных, созданных военно-мемориальных объектов (памятники, воинские захоронения, мемориальные доски, мемориальные знаки) к 2029 году достигнет 13 ед.</w:t>
            </w:r>
          </w:p>
        </w:tc>
        <w:tc>
          <w:tcPr>
            <w:tcW w:w="21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ЛМО;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</w:tbl>
    <w:p w:rsidR="00832DED" w:rsidRDefault="00832DE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832DED" w:rsidRDefault="00832DED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832DED" w:rsidRDefault="00832DED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832DED" w:rsidRDefault="00832DED">
      <w:pPr>
        <w:spacing w:after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№3 </w:t>
      </w: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округа»</w:t>
      </w: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</w:pP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 Показатели и их значения в разрезе мероприятий структурных элементов муниципальной программы</w:t>
      </w:r>
    </w:p>
    <w:p w:rsidR="00832DED" w:rsidRDefault="00886BA3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«Развитие культуры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Лазовского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муниципального округа» на 2025 – 2029 годы</w:t>
      </w:r>
    </w:p>
    <w:p w:rsidR="00832DED" w:rsidRDefault="00886BA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(наименование муниципальной программы)</w:t>
      </w:r>
    </w:p>
    <w:tbl>
      <w:tblPr>
        <w:tblW w:w="15453" w:type="dxa"/>
        <w:tblLayout w:type="fixed"/>
        <w:tblLook w:val="04A0"/>
      </w:tblPr>
      <w:tblGrid>
        <w:gridCol w:w="756"/>
        <w:gridCol w:w="3263"/>
        <w:gridCol w:w="3635"/>
        <w:gridCol w:w="1293"/>
        <w:gridCol w:w="1363"/>
        <w:gridCol w:w="1093"/>
        <w:gridCol w:w="1027"/>
        <w:gridCol w:w="1091"/>
        <w:gridCol w:w="946"/>
        <w:gridCol w:w="986"/>
      </w:tblGrid>
      <w:tr w:rsidR="00832DED">
        <w:trPr>
          <w:trHeight w:val="588"/>
          <w:tblHeader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направления, структурного элемента, мероприятия</w:t>
            </w:r>
          </w:p>
        </w:tc>
        <w:tc>
          <w:tcPr>
            <w:tcW w:w="3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Базовое значение показателя (2024)</w:t>
            </w:r>
          </w:p>
        </w:tc>
        <w:tc>
          <w:tcPr>
            <w:tcW w:w="514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832DED">
        <w:trPr>
          <w:trHeight w:val="557"/>
          <w:tblHeader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</w:tr>
      <w:tr w:rsidR="00832DED">
        <w:trPr>
          <w:trHeight w:val="315"/>
          <w:tblHeader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32DED">
        <w:trPr>
          <w:trHeight w:val="369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9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1 «Развитие культурной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округе»</w:t>
            </w:r>
          </w:p>
        </w:tc>
      </w:tr>
      <w:tr w:rsidR="00832DED">
        <w:trPr>
          <w:trHeight w:val="900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469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 1.1. Муниципальный проект «Обеспечение качественно нового уровня развития инфраструктуры культуры («Культурная среда»)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округ)»</w:t>
            </w:r>
          </w:p>
        </w:tc>
      </w:tr>
      <w:tr w:rsidR="00832DED">
        <w:trPr>
          <w:trHeight w:val="975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2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(результат) 1 Техническое оснащение муниципальных учреждений культуры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учреждений культуры получивших современное оборудование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2070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(результат) 2 Модернизация учреждений культуры и дополнительного образования в сфере культуры (библиотеки)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созданных (реконструированных) и капитально отремонтированных объектов организаций сферы культуры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704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469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 1.2 «Организация деятельности клубных формирований и формирований самодеятельного народного творчества в муниципальных учреждениях культуры клубного типа»</w:t>
            </w:r>
          </w:p>
        </w:tc>
      </w:tr>
      <w:tr w:rsidR="00832DED">
        <w:trPr>
          <w:trHeight w:val="82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доступа к сети передачи данных через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интернет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количество учреждений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получаюших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доступ к сети передачи данных через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интнрнет</w:t>
            </w:r>
            <w:proofErr w:type="spellEnd"/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350"/>
        </w:trPr>
        <w:tc>
          <w:tcPr>
            <w:tcW w:w="7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3262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(результат) 2 Организация и проведение муниципальных окружных мероприятий, фестивалей, конкурсов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культурно-массовых мероприятий организаций культуры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832DED">
        <w:trPr>
          <w:trHeight w:val="1350"/>
        </w:trPr>
        <w:tc>
          <w:tcPr>
            <w:tcW w:w="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посещений культурно-массовых мероприятий организаций культуры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103361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177720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189568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189568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189568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189568</w:t>
            </w:r>
          </w:p>
        </w:tc>
      </w:tr>
      <w:tr w:rsidR="00832DED">
        <w:trPr>
          <w:trHeight w:val="1081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32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(результат) 3 Укрепление материально-технической базы учреждений культуры клубного типа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численность участников клубных формирований в расчете на 1 тысячу человек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32DED">
        <w:trPr>
          <w:trHeight w:val="1081"/>
        </w:trPr>
        <w:tc>
          <w:tcPr>
            <w:tcW w:w="7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3262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4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выполнения функций  муниципальных казенных учреждений, субсидии муниципальным бюджетным и автономным учреждениям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клубных формирований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832DED">
        <w:trPr>
          <w:trHeight w:val="1081"/>
        </w:trPr>
        <w:tc>
          <w:tcPr>
            <w:tcW w:w="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869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890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</w:tr>
      <w:tr w:rsidR="00832DED">
        <w:trPr>
          <w:trHeight w:val="1081"/>
        </w:trPr>
        <w:tc>
          <w:tcPr>
            <w:tcW w:w="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специалистов, прошедших повышение квалификации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32DED">
        <w:trPr>
          <w:trHeight w:val="1081"/>
        </w:trPr>
        <w:tc>
          <w:tcPr>
            <w:tcW w:w="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муниципальных казенных учреждений (расходы на обеспечение деятельности муниципальных казенных учреждений)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32DED">
        <w:trPr>
          <w:trHeight w:val="1081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1.2.5</w:t>
            </w:r>
          </w:p>
        </w:tc>
        <w:tc>
          <w:tcPr>
            <w:tcW w:w="32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5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на приобретение коммунальных услуг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учреждений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2DED">
        <w:trPr>
          <w:trHeight w:val="1081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2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r w:rsidRPr="005F372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необходимых условий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функционирования</w:t>
            </w:r>
            <w:r w:rsidRPr="005F372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реждений</w:t>
            </w:r>
            <w:proofErr w:type="spellEnd"/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обеспечение необходимых условий для функционирования учреждений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2DED">
        <w:trPr>
          <w:trHeight w:val="551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469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789C" w:rsidRDefault="00307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 1.3. «Организация библиотечного обслуживания населения»</w:t>
            </w:r>
          </w:p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1126"/>
        </w:trPr>
        <w:tc>
          <w:tcPr>
            <w:tcW w:w="7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32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массовых мероприятий, проводимых муниципальными библиотеками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</w:tr>
      <w:tr w:rsidR="00832DED">
        <w:trPr>
          <w:trHeight w:val="1128"/>
        </w:trPr>
        <w:tc>
          <w:tcPr>
            <w:tcW w:w="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фактической обеспеченности библиотеками  от нормативной потребности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832DED">
        <w:trPr>
          <w:trHeight w:val="832"/>
        </w:trPr>
        <w:tc>
          <w:tcPr>
            <w:tcW w:w="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специалистов, прошедших повышение квалификации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32DED">
        <w:trPr>
          <w:trHeight w:val="139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1.3.2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2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на приобретение коммунальных услуг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учреждений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395"/>
        </w:trPr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1.3.3</w:t>
            </w:r>
          </w:p>
        </w:tc>
        <w:tc>
          <w:tcPr>
            <w:tcW w:w="32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</w:t>
            </w:r>
            <w:r w:rsidR="0030789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Комплектование книжных фондов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обновляемость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библиотечного фонда муниципальных библиотек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32DED">
        <w:trPr>
          <w:trHeight w:val="1223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1.3.4</w:t>
            </w:r>
          </w:p>
        </w:tc>
        <w:tc>
          <w:tcPr>
            <w:tcW w:w="326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4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необходимых условий для функционирования МБУК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МЦБ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обеспечение необходимых условий для функционирования МБУК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библиотека»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127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1.3.5</w:t>
            </w:r>
          </w:p>
        </w:tc>
        <w:tc>
          <w:tcPr>
            <w:tcW w:w="3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3078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(результат) 5 Модернизация муниципальных библиотек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модернизированных муниципальных библиотек (филиалов)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514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469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Структурный элемент 1.4 «Предоставление дополнительного образования в муниципальных учреждениях дополнительного образования детей в сфере культуры и искусства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 округа»</w:t>
            </w:r>
          </w:p>
        </w:tc>
      </w:tr>
      <w:tr w:rsidR="00832DED">
        <w:trPr>
          <w:trHeight w:val="1710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32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 (результат) 1 Обеспечение выполнения функций муниципальных казенных учреждений, субсидии муниципальным бюджетным и автономным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учреждениям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 МБУДО ДШИ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Доля детей, обучающихся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предпрофессиональным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программам, в общей численности детей обучающихся в МБУДО ДШИ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832DED">
        <w:trPr>
          <w:trHeight w:val="1287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специалистов, прошедших повышение квалификации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143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1.4.2</w:t>
            </w:r>
          </w:p>
        </w:tc>
        <w:tc>
          <w:tcPr>
            <w:tcW w:w="32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2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на приобретение коммунальных услуг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учреждений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143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1.4.3</w:t>
            </w:r>
          </w:p>
        </w:tc>
        <w:tc>
          <w:tcPr>
            <w:tcW w:w="32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3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здания (помещений), расположенного по адресу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Некрасовская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зданий, закрепленных за учреждением для проведения восстановительных работ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371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1.4.4</w:t>
            </w:r>
          </w:p>
        </w:tc>
        <w:tc>
          <w:tcPr>
            <w:tcW w:w="3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4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необходимых условий для функционирования МБУДО ДШИ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обеспечение необходимых условий для функционирования МБУДО ДШИ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656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1.4.5</w:t>
            </w:r>
          </w:p>
        </w:tc>
        <w:tc>
          <w:tcPr>
            <w:tcW w:w="32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5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муниципальных образовательных учреждений, получивших музыкальные инструменты и художественный инвентарь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645"/>
        </w:trPr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69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2 «Сохранение воинских могил, памятников и памятных знаков, находящихся в муниципальной собственности и расположенных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 »</w:t>
            </w:r>
          </w:p>
        </w:tc>
      </w:tr>
      <w:tr w:rsidR="00832DED">
        <w:trPr>
          <w:trHeight w:val="708"/>
        </w:trPr>
        <w:tc>
          <w:tcPr>
            <w:tcW w:w="7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1469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Структурный элемент 2.1  «Мероприятия в области сохранения воинских захоронений, расположенных на территории муниципального округа»</w:t>
            </w:r>
          </w:p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2183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2.1.1</w:t>
            </w:r>
          </w:p>
        </w:tc>
        <w:tc>
          <w:tcPr>
            <w:tcW w:w="32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Устройство ограждения, благоустройство и озеленение территории возле воинских захоронений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объектов недвижимого имущества (памятники), находящиеся в муниципальной собственности, на которых проводились ремонтные работы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237"/>
        </w:trPr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изготовленных и установленных мемориальных, памятных досок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32DED">
        <w:trPr>
          <w:trHeight w:val="1365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2.1.2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2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Восстановление воинских захоронений, нанесение имен погибших при защите Отечества на мемориальные сооружения воинских захоронений, установление мемориальных знаков</w:t>
            </w: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восстановленных имен погибших при защите Отечества на мемориальные сооружения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32DED">
        <w:trPr>
          <w:trHeight w:val="1365"/>
        </w:trPr>
        <w:tc>
          <w:tcPr>
            <w:tcW w:w="7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установленных мемориальных знаков</w:t>
            </w:r>
          </w:p>
        </w:tc>
        <w:tc>
          <w:tcPr>
            <w:tcW w:w="12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3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F775B9" w:rsidRDefault="00F775B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F775B9" w:rsidRDefault="00F775B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F775B9" w:rsidRDefault="00F775B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F775B9" w:rsidRDefault="00F775B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F775B9" w:rsidRDefault="00F775B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F775B9" w:rsidRDefault="00F775B9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№4</w:t>
      </w:r>
    </w:p>
    <w:p w:rsidR="00832DED" w:rsidRDefault="00886BA3">
      <w:pPr>
        <w:spacing w:after="0"/>
        <w:ind w:left="11340"/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округа»</w:t>
      </w:r>
    </w:p>
    <w:p w:rsidR="00832DED" w:rsidRDefault="00832DE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2DED" w:rsidRDefault="00886BA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Финансовое обеспечение муниципальной программы</w:t>
      </w:r>
    </w:p>
    <w:p w:rsidR="00832DED" w:rsidRDefault="00886BA3">
      <w:pP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«Развитие культуры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Лазовского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муниципального округа» на 2025 – 2029 годы</w:t>
      </w:r>
    </w:p>
    <w:p w:rsidR="00832DED" w:rsidRDefault="00886BA3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(наименование муниципальной программы)</w:t>
      </w:r>
    </w:p>
    <w:tbl>
      <w:tblPr>
        <w:tblW w:w="15315" w:type="dxa"/>
        <w:tblLayout w:type="fixed"/>
        <w:tblLook w:val="04A0"/>
      </w:tblPr>
      <w:tblGrid>
        <w:gridCol w:w="711"/>
        <w:gridCol w:w="2041"/>
        <w:gridCol w:w="1789"/>
        <w:gridCol w:w="1793"/>
        <w:gridCol w:w="1478"/>
        <w:gridCol w:w="1478"/>
        <w:gridCol w:w="1479"/>
        <w:gridCol w:w="1595"/>
        <w:gridCol w:w="1468"/>
        <w:gridCol w:w="1483"/>
      </w:tblGrid>
      <w:tr w:rsidR="00832DED">
        <w:trPr>
          <w:trHeight w:val="502"/>
          <w:tblHeader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Источники финансирования</w:t>
            </w:r>
          </w:p>
        </w:tc>
        <w:tc>
          <w:tcPr>
            <w:tcW w:w="8981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832DED">
        <w:trPr>
          <w:trHeight w:val="1148"/>
          <w:tblHeader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832DED">
        <w:trPr>
          <w:trHeight w:val="300"/>
          <w:tblHeader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832DED">
        <w:trPr>
          <w:trHeight w:val="379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Муниципальная программа «Развитие культуры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 округа» 2025 – 2029 годы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70451,21288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53636,89691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51648,14137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51648,14137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51648,14137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279032,5339</w:t>
            </w:r>
          </w:p>
        </w:tc>
      </w:tr>
      <w:tr w:rsidR="00832DED">
        <w:trPr>
          <w:trHeight w:val="67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90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168,00500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1929,64250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2097,64750</w:t>
            </w:r>
          </w:p>
        </w:tc>
      </w:tr>
      <w:tr w:rsidR="00832DED">
        <w:trPr>
          <w:trHeight w:val="687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70283,20788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51707,25441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51648,14137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51648,14137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51648,14137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276934,88640</w:t>
            </w:r>
          </w:p>
        </w:tc>
      </w:tr>
      <w:tr w:rsidR="00832DED">
        <w:trPr>
          <w:trHeight w:val="463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603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Направление 1 «Развитие культурной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муниципальном округе»</w:t>
            </w:r>
          </w:p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2DED">
        <w:trPr>
          <w:trHeight w:val="315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Структурный элемент 1.1. Муниципальный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«Обеспечение качественно нового уровня развития инфраструктуры культуры («Культурная среда»)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округ)»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78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74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1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 w:rsidTr="00F775B9">
        <w:trPr>
          <w:trHeight w:val="378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15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1.1.1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1.1.1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Модернизация учреждений культуры и дополнительного образования в сфере культуры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78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74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1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78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69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Структурный элемент 1.2 «Организация деятельности клубных формирований 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формирований самодеятельного народного творчества в муниципальных учреждениях культуры клубного типа»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38107,98985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187ED7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31203,93514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C0093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C00934" w:rsidRPr="000B3C69">
              <w:rPr>
                <w:rFonts w:ascii="Times New Roman" w:eastAsia="Times New Roman" w:hAnsi="Times New Roman" w:cs="Times New Roman"/>
                <w:color w:val="000000"/>
              </w:rPr>
              <w:t>7477</w:t>
            </w:r>
            <w:r w:rsidR="00087BD7" w:rsidRPr="000B3C69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C00934" w:rsidRPr="000B3C69">
              <w:rPr>
                <w:rFonts w:ascii="Times New Roman" w:eastAsia="Times New Roman" w:hAnsi="Times New Roman" w:cs="Times New Roman"/>
                <w:color w:val="000000"/>
              </w:rPr>
              <w:t>06688</w:t>
            </w:r>
          </w:p>
        </w:tc>
      </w:tr>
      <w:tr w:rsidR="00832DED">
        <w:trPr>
          <w:trHeight w:val="55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8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1761,63750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1761,63750</w:t>
            </w:r>
          </w:p>
        </w:tc>
      </w:tr>
      <w:tr w:rsidR="00832DED">
        <w:trPr>
          <w:trHeight w:val="60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38107,98985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29442,29764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155715,42938</w:t>
            </w:r>
          </w:p>
        </w:tc>
      </w:tr>
      <w:tr w:rsidR="00832DED" w:rsidTr="00F775B9">
        <w:trPr>
          <w:trHeight w:val="1349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34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1.2.1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1.2.1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Предоставление доступа к сети передачи данных через интернет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147,96237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147,96237</w:t>
            </w:r>
          </w:p>
        </w:tc>
      </w:tr>
      <w:tr w:rsidR="00832DED">
        <w:trPr>
          <w:trHeight w:val="568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04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12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147,96237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147,96237</w:t>
            </w:r>
          </w:p>
        </w:tc>
      </w:tr>
      <w:tr w:rsidR="00832DED">
        <w:trPr>
          <w:trHeight w:val="40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15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1.2.2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Pr="00427FF2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27FF2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1.2.2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427FF2">
              <w:rPr>
                <w:rFonts w:ascii="Times New Roman" w:eastAsia="Times New Roman" w:hAnsi="Times New Roman" w:cs="Times New Roman"/>
                <w:color w:val="000000"/>
              </w:rPr>
              <w:t xml:space="preserve">Организация и проведение  социально-значимых культурно-массовых мероприятий </w:t>
            </w:r>
            <w:proofErr w:type="gramStart"/>
            <w:r w:rsidRPr="00427FF2">
              <w:rPr>
                <w:rFonts w:ascii="Times New Roman" w:eastAsia="Times New Roman" w:hAnsi="Times New Roman" w:cs="Times New Roman"/>
                <w:color w:val="000000"/>
              </w:rPr>
              <w:t xml:space="preserve">( </w:t>
            </w:r>
            <w:proofErr w:type="gramEnd"/>
            <w:r w:rsidRPr="00427FF2">
              <w:rPr>
                <w:rFonts w:ascii="Times New Roman" w:eastAsia="Times New Roman" w:hAnsi="Times New Roman" w:cs="Times New Roman"/>
                <w:color w:val="000000"/>
              </w:rPr>
              <w:t xml:space="preserve">в том числе приуроченных к государственным праздникам), </w:t>
            </w:r>
            <w:r w:rsidRPr="00427F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направленных на сохранение, создание, популяризацию культурных ценностей, патриотическое воспитание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B42D20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394,01465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B29D9" w:rsidP="00F775B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B3C69">
              <w:rPr>
                <w:rFonts w:ascii="Times New Roman" w:hAnsi="Times New Roman" w:cs="Times New Roman"/>
              </w:rPr>
              <w:t>145,513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145,513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145,513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145,513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B42D20" w:rsidP="007D1DB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976,06665</w:t>
            </w:r>
          </w:p>
        </w:tc>
      </w:tr>
      <w:tr w:rsidR="00832DED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1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3D3957" w:rsidP="00F775B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B3C6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3D3957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76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B42D20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394,01465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145,513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145,513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145,513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145,513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B42D20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976,06665</w:t>
            </w:r>
          </w:p>
        </w:tc>
      </w:tr>
      <w:tr w:rsidR="00832DED" w:rsidTr="00F775B9">
        <w:trPr>
          <w:trHeight w:val="43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C35744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C35744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69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1.2.3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1.2.3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культуры клубного типа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53,25948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1815,55451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1868,81399</w:t>
            </w:r>
          </w:p>
        </w:tc>
      </w:tr>
      <w:tr w:rsidR="00832DED">
        <w:trPr>
          <w:trHeight w:val="54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9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B29D9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1761,63750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B29D9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1761,63750</w:t>
            </w:r>
          </w:p>
        </w:tc>
      </w:tr>
      <w:tr w:rsidR="00832DED">
        <w:trPr>
          <w:trHeight w:val="64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53,25948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53,91701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107,17649</w:t>
            </w:r>
          </w:p>
        </w:tc>
      </w:tr>
      <w:tr w:rsidR="00832DED">
        <w:trPr>
          <w:trHeight w:val="43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23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1.2.4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1.2.4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выполнения функций  муниципальных казенных учреждений, субсидии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муниципальным бюджетным и автономным учреждениям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B42D20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32263,59335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26944,12985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26944,12985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26944,12985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26944,12985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B42D20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140040,11275</w:t>
            </w:r>
          </w:p>
        </w:tc>
      </w:tr>
      <w:tr w:rsidR="00832DED">
        <w:trPr>
          <w:trHeight w:val="57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2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2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B42D20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32263,59335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26944,12985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26944,12985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26944,12985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26944,12985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B42D20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140040,11275</w:t>
            </w:r>
          </w:p>
        </w:tc>
      </w:tr>
      <w:tr w:rsidR="00832DED" w:rsidTr="00F775B9">
        <w:trPr>
          <w:trHeight w:val="2279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01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1.2.5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1.2.5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на приобретение коммунальных услуг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5249,160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2298,73778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2298,73778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2298,73778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2298,73778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14444,11112</w:t>
            </w:r>
          </w:p>
        </w:tc>
      </w:tr>
      <w:tr w:rsidR="00832DED">
        <w:trPr>
          <w:trHeight w:val="4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6539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5249,160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6539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2298,73778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6539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2298,73778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6539CC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2298,73778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6539CC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2298,73778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6539CC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14444,11112</w:t>
            </w:r>
          </w:p>
        </w:tc>
      </w:tr>
      <w:tr w:rsidR="00832DED">
        <w:trPr>
          <w:trHeight w:val="4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</w:t>
            </w:r>
            <w:r w:rsidRPr="005F372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5F372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необходимых условий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функционирования</w:t>
            </w:r>
            <w:r w:rsidRPr="005F372E">
              <w:rPr>
                <w:rFonts w:ascii="Times New Roman" w:eastAsia="Times New Roman" w:hAnsi="Times New Roman" w:cs="Times New Roman"/>
                <w:color w:val="000000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реждений</w:t>
            </w:r>
            <w:proofErr w:type="spellEnd"/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0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0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0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0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1.3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Структурный элемент 1.3. «Организация библиотечного обслуживания населения»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9105,99003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6 393,80402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34161,60302</w:t>
            </w:r>
          </w:p>
        </w:tc>
      </w:tr>
      <w:tr w:rsidR="00832DED">
        <w:trPr>
          <w:trHeight w:val="56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1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168</w:t>
            </w: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  <w:rPr>
                <w:lang w:val="en-US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168,00500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  <w:rPr>
                <w:lang w:val="en-US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336,01000</w:t>
            </w:r>
          </w:p>
        </w:tc>
      </w:tr>
      <w:tr w:rsidR="00832DED">
        <w:trPr>
          <w:trHeight w:val="76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8937</w:t>
            </w: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98503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6 225,79902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  <w:rPr>
                <w:lang w:val="en-US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33825,59302</w:t>
            </w:r>
          </w:p>
        </w:tc>
      </w:tr>
      <w:tr w:rsidR="00832DED">
        <w:trPr>
          <w:trHeight w:val="46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69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1.3.1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1.3.1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выполнения функций муниципальных казенных учреждений, субсидии муниципальным бюджетным и автономным учреждениям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8081,129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5502,14399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5502,14399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5502,14399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5502,14399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30089,70496</w:t>
            </w:r>
          </w:p>
        </w:tc>
      </w:tr>
      <w:tr w:rsidR="00832DED">
        <w:trPr>
          <w:trHeight w:val="54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9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4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8081,129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5502,14399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5502,14399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5502,14399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5502,14399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30089,70496</w:t>
            </w:r>
          </w:p>
        </w:tc>
      </w:tr>
      <w:tr w:rsidR="00832DED" w:rsidTr="00F775B9">
        <w:trPr>
          <w:trHeight w:val="244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15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1.3.2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1.3.2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на приобретение коммунальных услуг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851,660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718,459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718,459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718,459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718,459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3725,496</w:t>
            </w:r>
          </w:p>
        </w:tc>
      </w:tr>
      <w:tr w:rsidR="00832DED">
        <w:trPr>
          <w:trHeight w:val="315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15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1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851,660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718,459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718,459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718,459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718,459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3725,496</w:t>
            </w:r>
          </w:p>
        </w:tc>
      </w:tr>
      <w:tr w:rsidR="00832DED">
        <w:trPr>
          <w:trHeight w:val="5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1.3.3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1.3.3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Комплектование книжных фондов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173,20103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173,20103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346,40206</w:t>
            </w:r>
          </w:p>
        </w:tc>
      </w:tr>
      <w:tr w:rsidR="00832DED">
        <w:trPr>
          <w:trHeight w:val="5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168,005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168,005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336,01</w:t>
            </w:r>
          </w:p>
        </w:tc>
      </w:tr>
      <w:tr w:rsidR="00832DED">
        <w:trPr>
          <w:trHeight w:val="501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5,19603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5,19603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10,39206</w:t>
            </w:r>
          </w:p>
        </w:tc>
      </w:tr>
      <w:tr w:rsidR="00832DED">
        <w:trPr>
          <w:trHeight w:val="501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01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1.3.4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1.3.4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необходимых условий для функционирования МБУК «МЦБ»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64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0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0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7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69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1.3.5.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1.3.5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Модернизация муниципальных библиотек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89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5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0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7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77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Структурный элемент 1.4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«Предоставление дополнительного образования в муниципальных учреждениях дополнительного образования детей в сфере культуры и искусства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 округа»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22237,233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B3C69">
              <w:rPr>
                <w:rFonts w:ascii="Times New Roman" w:hAnsi="Times New Roman" w:cs="Times New Roman"/>
              </w:rPr>
              <w:t>84848,177</w:t>
            </w:r>
          </w:p>
        </w:tc>
      </w:tr>
      <w:tr w:rsidR="00832DED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76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22237,233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B3C69">
              <w:rPr>
                <w:rFonts w:ascii="Times New Roman" w:hAnsi="Times New Roman" w:cs="Times New Roman"/>
              </w:rPr>
              <w:t>84848,177</w:t>
            </w:r>
          </w:p>
        </w:tc>
      </w:tr>
      <w:tr w:rsidR="00832DED">
        <w:trPr>
          <w:trHeight w:val="1489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69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1.4.1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1.4.1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выполнения функций муниципальных казенных учреждений, субсидии муниципальным бюджетным и автономным учреждениям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МКУ «Центр культуры, спорта, туризма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20568,663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14305,739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14305,739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14305,739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14305,739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77791,619</w:t>
            </w:r>
          </w:p>
        </w:tc>
      </w:tr>
      <w:tr w:rsidR="00832DED">
        <w:trPr>
          <w:trHeight w:val="469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69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69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20568,663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14305,739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14305,739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14305,739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14305,739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77791,619</w:t>
            </w:r>
          </w:p>
        </w:tc>
      </w:tr>
      <w:tr w:rsidR="00832DED" w:rsidTr="00F775B9">
        <w:trPr>
          <w:trHeight w:val="252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69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1.4.2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1.4.2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Расходы на приобретение коммунальных услуг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1668,570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1346,997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1346,997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1346,997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1346,997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7056,558</w:t>
            </w:r>
          </w:p>
        </w:tc>
      </w:tr>
      <w:tr w:rsidR="00832DED">
        <w:trPr>
          <w:trHeight w:val="54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9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5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1668,570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1346,997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1346,997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1346,997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1346,997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7056,558</w:t>
            </w:r>
          </w:p>
        </w:tc>
      </w:tr>
      <w:tr w:rsidR="00832DED">
        <w:trPr>
          <w:trHeight w:val="417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23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1.4.3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1.4.3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здания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(помещений), расположенного по адресу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Некрасовская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7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МКУ «Центр культуры, спорта, туризма и молодежной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5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9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72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 w:rsidTr="00427FF2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416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1.4.4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1.4.4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необходимых условий для функционирования МБУДО ДШИ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92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6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696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 w:rsidTr="00427FF2">
        <w:trPr>
          <w:trHeight w:val="379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15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1.4.5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1.4.5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4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0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0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603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Направление 2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воинских могил, памятников и памятных знаков, находящихся в муниципальной собственности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расположенных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округа»</w:t>
            </w:r>
          </w:p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32DED">
        <w:trPr>
          <w:trHeight w:val="300"/>
        </w:trPr>
        <w:tc>
          <w:tcPr>
            <w:tcW w:w="7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2.1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Структурный элемент 2.1.  «Мероприятия в области сохранения воинских захоронений, расположенных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округа»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1000,000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2545,687</w:t>
            </w:r>
          </w:p>
        </w:tc>
      </w:tr>
      <w:tr w:rsidR="00832DED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7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1000,000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2545,687</w:t>
            </w:r>
          </w:p>
        </w:tc>
      </w:tr>
      <w:tr w:rsidR="00832DED" w:rsidTr="00F775B9">
        <w:trPr>
          <w:trHeight w:val="1003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15"/>
        </w:trPr>
        <w:tc>
          <w:tcPr>
            <w:tcW w:w="7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2.1.1</w:t>
            </w:r>
          </w:p>
        </w:tc>
        <w:tc>
          <w:tcPr>
            <w:tcW w:w="20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2.1.1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Устройство ограждения, благоустройство и озеленение территории возле воинских захоронений</w:t>
            </w:r>
          </w:p>
        </w:tc>
        <w:tc>
          <w:tcPr>
            <w:tcW w:w="178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МКУ «Центр культуры, спорта, туризма и молодежной политики»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  <w:r w:rsidR="00A02D99" w:rsidRPr="000B3C6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32DED">
        <w:trPr>
          <w:trHeight w:val="315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15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15"/>
        </w:trPr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  <w:r w:rsidR="00A02D99" w:rsidRPr="000B3C6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832DED">
        <w:trPr>
          <w:trHeight w:val="31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31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2.1.2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2.1.2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Восстановление воинских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захоронений, нанесение имен погибших при защите Отечества на мемориальные сооружения воинских захоронений, установление мемориальных знаков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округа</w:t>
            </w: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2045,687</w:t>
            </w:r>
          </w:p>
        </w:tc>
      </w:tr>
      <w:tr w:rsidR="00832DED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1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25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FD3B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бюджет муниципального  округа 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2045,687</w:t>
            </w:r>
          </w:p>
        </w:tc>
      </w:tr>
      <w:tr w:rsidR="00832DED" w:rsidTr="00CF4E94">
        <w:trPr>
          <w:trHeight w:val="300"/>
        </w:trPr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40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CF4E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иные источники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 w:rsidP="00F775B9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832DED" w:rsidRDefault="00832DED">
      <w:pPr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832DED" w:rsidRDefault="00832DED">
      <w:pPr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6466E7" w:rsidRDefault="006466E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904C2" w:rsidRDefault="002904C2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904C2" w:rsidRDefault="002904C2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2904C2" w:rsidRDefault="002904C2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№5 </w:t>
      </w: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округа»</w:t>
      </w:r>
    </w:p>
    <w:p w:rsidR="00832DED" w:rsidRDefault="00832DE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Паспо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рт стр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уктурного элемента (комплекса процессных мероприятий)</w:t>
      </w:r>
    </w:p>
    <w:p w:rsidR="00832DED" w:rsidRDefault="00886BA3">
      <w:pPr>
        <w:pStyle w:val="ad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"Организация деятельности клубных формирований и формирований самодеятельного народного творчества в муниципальных учреждениях культуры клубного типа"</w:t>
      </w:r>
    </w:p>
    <w:p w:rsidR="00832DED" w:rsidRDefault="00886BA3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5177" w:type="dxa"/>
        <w:tblInd w:w="113" w:type="dxa"/>
        <w:tblLayout w:type="fixed"/>
        <w:tblLook w:val="04A0"/>
      </w:tblPr>
      <w:tblGrid>
        <w:gridCol w:w="3802"/>
        <w:gridCol w:w="1863"/>
        <w:gridCol w:w="1560"/>
        <w:gridCol w:w="1417"/>
        <w:gridCol w:w="1559"/>
        <w:gridCol w:w="1560"/>
        <w:gridCol w:w="1559"/>
        <w:gridCol w:w="1559"/>
        <w:gridCol w:w="298"/>
      </w:tblGrid>
      <w:tr w:rsidR="00832DED" w:rsidTr="00F775B9">
        <w:trPr>
          <w:gridAfter w:val="1"/>
          <w:wAfter w:w="298" w:type="dxa"/>
          <w:trHeight w:val="300"/>
        </w:trPr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1107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«Развитие культурной деятельности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 округе»</w:t>
            </w:r>
          </w:p>
        </w:tc>
      </w:tr>
      <w:tr w:rsidR="00832DED" w:rsidTr="00F775B9">
        <w:trPr>
          <w:gridAfter w:val="1"/>
          <w:wAfter w:w="298" w:type="dxa"/>
          <w:trHeight w:val="945"/>
        </w:trPr>
        <w:tc>
          <w:tcPr>
            <w:tcW w:w="3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107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благоприятных условий, сохранение сети, обеспечение доступности и эффективной деятельности муниципальных учреждений культуры в том числе за счет проведения текущих ремонтов зданий (помещений), укрепления материально-технической базы (самодеятельное творчество и культурно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осуговая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деятельность)</w:t>
            </w:r>
          </w:p>
        </w:tc>
      </w:tr>
      <w:tr w:rsidR="00832DED" w:rsidTr="00F775B9">
        <w:trPr>
          <w:gridAfter w:val="1"/>
          <w:wAfter w:w="298" w:type="dxa"/>
          <w:trHeight w:val="495"/>
        </w:trPr>
        <w:tc>
          <w:tcPr>
            <w:tcW w:w="3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1107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2025-2029</w:t>
            </w:r>
          </w:p>
        </w:tc>
      </w:tr>
      <w:tr w:rsidR="00832DED" w:rsidTr="00F775B9">
        <w:trPr>
          <w:gridAfter w:val="1"/>
          <w:wAfter w:w="298" w:type="dxa"/>
          <w:trHeight w:val="630"/>
        </w:trPr>
        <w:tc>
          <w:tcPr>
            <w:tcW w:w="3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труктурного элемента</w:t>
            </w:r>
          </w:p>
        </w:tc>
        <w:tc>
          <w:tcPr>
            <w:tcW w:w="11077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F775B9" w:rsidTr="00F775B9">
        <w:trPr>
          <w:trHeight w:val="615"/>
        </w:trPr>
        <w:tc>
          <w:tcPr>
            <w:tcW w:w="38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Объемы и источники финансирования структурного элемента за счет средств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18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390"/>
        </w:trPr>
        <w:tc>
          <w:tcPr>
            <w:tcW w:w="3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F775B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5B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F775B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775B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F775B9" w:rsidRDefault="00886BA3" w:rsidP="00F775B9">
            <w:pPr>
              <w:widowControl w:val="0"/>
              <w:jc w:val="center"/>
            </w:pPr>
            <w:r w:rsidRPr="00F775B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F775B9" w:rsidRDefault="00886BA3" w:rsidP="00F775B9">
            <w:pPr>
              <w:widowControl w:val="0"/>
              <w:jc w:val="center"/>
            </w:pPr>
            <w:r w:rsidRPr="00F775B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F775B9" w:rsidRDefault="00886BA3" w:rsidP="00F775B9">
            <w:pPr>
              <w:widowControl w:val="0"/>
              <w:jc w:val="center"/>
            </w:pPr>
            <w:r w:rsidRPr="00F775B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F775B9" w:rsidRDefault="00886BA3" w:rsidP="00F775B9">
            <w:pPr>
              <w:widowControl w:val="0"/>
              <w:jc w:val="center"/>
            </w:pPr>
            <w:r w:rsidRPr="00F775B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495"/>
        </w:trPr>
        <w:tc>
          <w:tcPr>
            <w:tcW w:w="3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1761,63750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1761,63750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480"/>
        </w:trPr>
        <w:tc>
          <w:tcPr>
            <w:tcW w:w="3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155715,42938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38107,98985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29442,29764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405"/>
        </w:trPr>
        <w:tc>
          <w:tcPr>
            <w:tcW w:w="3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390"/>
        </w:trPr>
        <w:tc>
          <w:tcPr>
            <w:tcW w:w="3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источникам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157477,06688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38107,98985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31203,93514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F775B9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29388,38063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6466E7">
        <w:trPr>
          <w:trHeight w:val="703"/>
        </w:trPr>
        <w:tc>
          <w:tcPr>
            <w:tcW w:w="3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структурного элемента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Базовое значение показателя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(2024)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1320"/>
        </w:trPr>
        <w:tc>
          <w:tcPr>
            <w:tcW w:w="3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посещений культурно-массовых мероприятий организаций культуры, чел.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177720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189568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189568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189568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189568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855"/>
        </w:trPr>
        <w:tc>
          <w:tcPr>
            <w:tcW w:w="3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участников клубных формирований, чел.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869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1335"/>
        </w:trPr>
        <w:tc>
          <w:tcPr>
            <w:tcW w:w="3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фактической обеспеченности клубами и учреждениями клубного типа от нормативной потребности, %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91%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91%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91%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91%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91%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91%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840"/>
        </w:trPr>
        <w:tc>
          <w:tcPr>
            <w:tcW w:w="3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специалистов, прошедших повышение квалификации, чел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  <w:tr w:rsidR="00F775B9" w:rsidTr="00F775B9">
        <w:trPr>
          <w:trHeight w:val="1125"/>
        </w:trPr>
        <w:tc>
          <w:tcPr>
            <w:tcW w:w="38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численность участников клубных формирований в расчете на 1 тысячу человек, чел.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298" w:type="dxa"/>
          </w:tcPr>
          <w:p w:rsidR="00832DED" w:rsidRDefault="00832DED">
            <w:pPr>
              <w:widowControl w:val="0"/>
            </w:pPr>
          </w:p>
        </w:tc>
      </w:tr>
    </w:tbl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№6 </w:t>
      </w:r>
    </w:p>
    <w:p w:rsidR="00832DED" w:rsidRDefault="00886BA3">
      <w:pPr>
        <w:spacing w:after="0"/>
        <w:ind w:left="11340"/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округа»</w:t>
      </w:r>
    </w:p>
    <w:p w:rsidR="00832DED" w:rsidRDefault="00832DED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Паспо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рт стр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уктурного элемента (комплекса процессных мероприятий)</w:t>
      </w:r>
    </w:p>
    <w:p w:rsidR="00832DED" w:rsidRDefault="00886BA3">
      <w:pPr>
        <w:pStyle w:val="ad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"Организация библиотечного обслуживания населения "</w:t>
      </w:r>
    </w:p>
    <w:p w:rsidR="00832DED" w:rsidRDefault="00886BA3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5387" w:type="dxa"/>
        <w:tblLayout w:type="fixed"/>
        <w:tblLook w:val="04A0"/>
      </w:tblPr>
      <w:tblGrid>
        <w:gridCol w:w="3838"/>
        <w:gridCol w:w="2740"/>
        <w:gridCol w:w="1560"/>
        <w:gridCol w:w="1560"/>
        <w:gridCol w:w="1422"/>
        <w:gridCol w:w="1417"/>
        <w:gridCol w:w="1419"/>
        <w:gridCol w:w="1431"/>
      </w:tblGrid>
      <w:tr w:rsidR="00832DED">
        <w:trPr>
          <w:trHeight w:val="516"/>
        </w:trPr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1154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«Развитие культурной деятельности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округе»</w:t>
            </w:r>
          </w:p>
        </w:tc>
      </w:tr>
      <w:tr w:rsidR="00832DED">
        <w:trPr>
          <w:trHeight w:val="855"/>
        </w:trPr>
        <w:tc>
          <w:tcPr>
            <w:tcW w:w="3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154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благоприятных условий, сохранение сети, обеспечение доступности и эффективной деятельности муниципальных учреждений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том числе за счет проведения текущих ремонтов зданий (помещений), укрепления  материально-технической базы (библиотечное обслуживание населения);</w:t>
            </w:r>
          </w:p>
        </w:tc>
      </w:tr>
      <w:tr w:rsidR="00832DED">
        <w:trPr>
          <w:trHeight w:val="510"/>
        </w:trPr>
        <w:tc>
          <w:tcPr>
            <w:tcW w:w="3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1154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2025-2029</w:t>
            </w:r>
          </w:p>
        </w:tc>
      </w:tr>
      <w:tr w:rsidR="00832DED">
        <w:trPr>
          <w:trHeight w:val="630"/>
        </w:trPr>
        <w:tc>
          <w:tcPr>
            <w:tcW w:w="3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труктурного элемента</w:t>
            </w:r>
          </w:p>
        </w:tc>
        <w:tc>
          <w:tcPr>
            <w:tcW w:w="11548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832DED">
        <w:trPr>
          <w:trHeight w:val="615"/>
        </w:trPr>
        <w:tc>
          <w:tcPr>
            <w:tcW w:w="383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Объемы и источники финансирования структурного элемента за счет средств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</w:tr>
      <w:tr w:rsidR="00832DED">
        <w:trPr>
          <w:trHeight w:val="390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832DED">
        <w:trPr>
          <w:trHeight w:val="375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336,01000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168</w:t>
            </w: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  <w:rPr>
                <w:lang w:val="en-US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168,00500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832DED">
        <w:trPr>
          <w:trHeight w:val="570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 муниципального  округа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33825,59302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8937</w:t>
            </w: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0B3C6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98503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6 225,79902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</w:tr>
      <w:tr w:rsidR="00832DED">
        <w:trPr>
          <w:trHeight w:val="504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832DED">
        <w:trPr>
          <w:trHeight w:val="652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источникам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34161,60302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9105,99003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6 393,80402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6220,60299</w:t>
            </w:r>
          </w:p>
        </w:tc>
      </w:tr>
      <w:tr w:rsidR="00832DED">
        <w:trPr>
          <w:trHeight w:val="1035"/>
        </w:trPr>
        <w:tc>
          <w:tcPr>
            <w:tcW w:w="3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структурного элемента</w:t>
            </w:r>
          </w:p>
        </w:tc>
        <w:tc>
          <w:tcPr>
            <w:tcW w:w="27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4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</w:tr>
      <w:tr w:rsidR="00832DED">
        <w:trPr>
          <w:trHeight w:val="1410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массовых мероприятий, проводимых муниципальными библиотеками,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</w:tr>
      <w:tr w:rsidR="00832DED">
        <w:trPr>
          <w:trHeight w:val="1020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обновляемость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библиотечного фонда муниципальных библиотек, %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32DED">
        <w:trPr>
          <w:trHeight w:val="1275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фактической обеспеченности библиотеками  от нормативной потребности, %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832DED">
        <w:trPr>
          <w:trHeight w:val="1020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специалистов, прошедших повышение квалификации, чел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080"/>
        </w:trPr>
        <w:tc>
          <w:tcPr>
            <w:tcW w:w="38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модернизированных муниципальных библиотек (филиалов), ед.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832DED" w:rsidRDefault="00832DED">
      <w:pPr>
        <w:spacing w:after="0"/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86BA3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86BA3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86BA3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86BA3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86BA3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№7</w:t>
      </w:r>
    </w:p>
    <w:p w:rsidR="00832DED" w:rsidRDefault="00886BA3">
      <w:pPr>
        <w:spacing w:after="0"/>
        <w:ind w:left="11340"/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 округа»</w:t>
      </w:r>
    </w:p>
    <w:p w:rsidR="00832DED" w:rsidRDefault="00832DED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Паспо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рт стр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уктурного элемента (комплекса процессных мероприятий)</w:t>
      </w:r>
    </w:p>
    <w:p w:rsidR="00832DED" w:rsidRDefault="00886BA3">
      <w:pPr>
        <w:pStyle w:val="ad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"Предоставление дополнительного образования в муниципальных учреждениях дополнительного образования детей в сфере культуры и искусства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Лазовского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муниципального округа"</w:t>
      </w:r>
    </w:p>
    <w:p w:rsidR="00832DED" w:rsidRDefault="00886BA3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4879" w:type="dxa"/>
        <w:tblLayout w:type="fixed"/>
        <w:tblLook w:val="04A0"/>
      </w:tblPr>
      <w:tblGrid>
        <w:gridCol w:w="3673"/>
        <w:gridCol w:w="2970"/>
        <w:gridCol w:w="1332"/>
        <w:gridCol w:w="1339"/>
        <w:gridCol w:w="1238"/>
        <w:gridCol w:w="1305"/>
        <w:gridCol w:w="1299"/>
        <w:gridCol w:w="1723"/>
      </w:tblGrid>
      <w:tr w:rsidR="00832DED">
        <w:trPr>
          <w:trHeight w:val="300"/>
        </w:trPr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11205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«Развитие культурной деятельности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муниципальном округе»</w:t>
            </w:r>
          </w:p>
        </w:tc>
      </w:tr>
      <w:tr w:rsidR="00832DED">
        <w:trPr>
          <w:trHeight w:val="900"/>
        </w:trPr>
        <w:tc>
          <w:tcPr>
            <w:tcW w:w="3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1205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 благоприятных условий, сохранение сети, обеспечение доступности и эффективной деятельности муниципальных учреждений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том числе за счет проведения текущих ремонтов зданий (помещений), укрепление их материально-технической базы (дополнительное образование в сфере искусства);</w:t>
            </w:r>
          </w:p>
        </w:tc>
      </w:tr>
      <w:tr w:rsidR="00832DED">
        <w:trPr>
          <w:trHeight w:val="630"/>
        </w:trPr>
        <w:tc>
          <w:tcPr>
            <w:tcW w:w="3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11205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2025-2029</w:t>
            </w:r>
          </w:p>
        </w:tc>
      </w:tr>
      <w:tr w:rsidR="00832DED">
        <w:trPr>
          <w:trHeight w:val="630"/>
        </w:trPr>
        <w:tc>
          <w:tcPr>
            <w:tcW w:w="3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труктурного элемента</w:t>
            </w:r>
          </w:p>
        </w:tc>
        <w:tc>
          <w:tcPr>
            <w:tcW w:w="11205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 «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832DED">
        <w:trPr>
          <w:trHeight w:val="615"/>
        </w:trPr>
        <w:tc>
          <w:tcPr>
            <w:tcW w:w="36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Объемы и источники финансирования структурного элемента за счет средств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</w:tr>
      <w:tr w:rsidR="00832DED">
        <w:trPr>
          <w:trHeight w:val="390"/>
        </w:trPr>
        <w:tc>
          <w:tcPr>
            <w:tcW w:w="3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832DED">
        <w:trPr>
          <w:trHeight w:val="360"/>
        </w:trPr>
        <w:tc>
          <w:tcPr>
            <w:tcW w:w="3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832DED">
        <w:trPr>
          <w:trHeight w:val="480"/>
        </w:trPr>
        <w:tc>
          <w:tcPr>
            <w:tcW w:w="3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hAnsi="Times New Roman" w:cs="Times New Roman"/>
              </w:rPr>
              <w:t>84848,177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22237,233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</w:tr>
      <w:tr w:rsidR="00832DED">
        <w:trPr>
          <w:trHeight w:val="405"/>
        </w:trPr>
        <w:tc>
          <w:tcPr>
            <w:tcW w:w="3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</w:tr>
      <w:tr w:rsidR="00832DED">
        <w:trPr>
          <w:trHeight w:val="390"/>
        </w:trPr>
        <w:tc>
          <w:tcPr>
            <w:tcW w:w="3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источникам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hAnsi="Times New Roman" w:cs="Times New Roman"/>
              </w:rPr>
              <w:t>84848,177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22237,233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0B3C69" w:rsidRDefault="00886BA3" w:rsidP="00886BA3">
            <w:pPr>
              <w:widowControl w:val="0"/>
              <w:jc w:val="center"/>
            </w:pPr>
            <w:r w:rsidRPr="000B3C69">
              <w:rPr>
                <w:rFonts w:ascii="Times New Roman" w:eastAsia="Times New Roman" w:hAnsi="Times New Roman" w:cs="Times New Roman"/>
                <w:color w:val="000000"/>
              </w:rPr>
              <w:t>15652,736</w:t>
            </w:r>
          </w:p>
        </w:tc>
      </w:tr>
      <w:tr w:rsidR="00832DED">
        <w:trPr>
          <w:trHeight w:val="1035"/>
        </w:trPr>
        <w:tc>
          <w:tcPr>
            <w:tcW w:w="3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структурного элемента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</w:tr>
      <w:tr w:rsidR="00832DED">
        <w:trPr>
          <w:trHeight w:val="1530"/>
        </w:trPr>
        <w:tc>
          <w:tcPr>
            <w:tcW w:w="3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детей, обучающихся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предпрофессиональным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программам, в общей численности детей обучающихся в МБУДО ДШИ,%</w:t>
            </w:r>
          </w:p>
        </w:tc>
        <w:tc>
          <w:tcPr>
            <w:tcW w:w="1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64,5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2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832DED">
        <w:trPr>
          <w:trHeight w:val="765"/>
        </w:trPr>
        <w:tc>
          <w:tcPr>
            <w:tcW w:w="3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специалистов, прошедших повышение квалификации, чел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32DED">
        <w:trPr>
          <w:trHeight w:val="1635"/>
        </w:trPr>
        <w:tc>
          <w:tcPr>
            <w:tcW w:w="3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зданий, закрепленных за учреждением для проведения восстановительных работ,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545"/>
        </w:trPr>
        <w:tc>
          <w:tcPr>
            <w:tcW w:w="3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обеспечение необходимых условий для функционирования МБУДО ДШИ, ед.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32DED">
        <w:trPr>
          <w:trHeight w:val="1425"/>
        </w:trPr>
        <w:tc>
          <w:tcPr>
            <w:tcW w:w="3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муниципальных образовательных учреждений, получивших музыкальные инструменты и художественный инвентарь</w:t>
            </w:r>
          </w:p>
        </w:tc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86BA3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№8</w:t>
      </w:r>
    </w:p>
    <w:p w:rsidR="00832DED" w:rsidRDefault="00886BA3">
      <w:pPr>
        <w:spacing w:after="0"/>
        <w:ind w:left="11340"/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округа»</w:t>
      </w:r>
    </w:p>
    <w:p w:rsidR="00832DED" w:rsidRDefault="00832DED"/>
    <w:p w:rsidR="00832DED" w:rsidRDefault="00832DE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Паспо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рт стр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уктурного элемента (комплекса процессных мероприятий)</w:t>
      </w: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 xml:space="preserve">«Мероприятия в области сохранения воинских захоронений,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u w:val="single"/>
        </w:rPr>
        <w:t>Лазовского</w:t>
      </w:r>
      <w:proofErr w:type="spellEnd"/>
      <w:r>
        <w:rPr>
          <w:rFonts w:ascii="Times New Roman" w:eastAsia="Times New Roman" w:hAnsi="Times New Roman" w:cs="Times New Roman"/>
          <w:color w:val="000000"/>
          <w:u w:val="single"/>
        </w:rPr>
        <w:t xml:space="preserve"> муниципального округа»</w:t>
      </w:r>
    </w:p>
    <w:p w:rsidR="00832DED" w:rsidRDefault="00886BA3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>(наименование комплекса процессных мероприятий)</w:t>
      </w:r>
    </w:p>
    <w:p w:rsidR="00832DED" w:rsidRDefault="00832DED">
      <w:pPr>
        <w:pStyle w:val="ad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tbl>
      <w:tblPr>
        <w:tblW w:w="15203" w:type="dxa"/>
        <w:tblInd w:w="113" w:type="dxa"/>
        <w:tblLayout w:type="fixed"/>
        <w:tblLook w:val="04A0"/>
      </w:tblPr>
      <w:tblGrid>
        <w:gridCol w:w="3959"/>
        <w:gridCol w:w="2462"/>
        <w:gridCol w:w="1397"/>
        <w:gridCol w:w="1539"/>
        <w:gridCol w:w="1402"/>
        <w:gridCol w:w="1404"/>
        <w:gridCol w:w="1399"/>
        <w:gridCol w:w="1405"/>
        <w:gridCol w:w="236"/>
      </w:tblGrid>
      <w:tr w:rsidR="00832DED">
        <w:trPr>
          <w:trHeight w:val="471"/>
        </w:trPr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11182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воинских могил, памятников и памятных знаков, находящихся в муниципальной собственности и расположенных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муниципального округа</w:t>
            </w:r>
          </w:p>
        </w:tc>
      </w:tr>
      <w:tr w:rsidR="00832DED">
        <w:trPr>
          <w:trHeight w:val="960"/>
        </w:trPr>
        <w:tc>
          <w:tcPr>
            <w:tcW w:w="4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1182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воинских могил, памятников и памятных знаков, находящихся в муниципальной собственности и расположенных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муниципального округа</w:t>
            </w:r>
          </w:p>
        </w:tc>
      </w:tr>
      <w:tr w:rsidR="00832DED">
        <w:trPr>
          <w:trHeight w:val="540"/>
        </w:trPr>
        <w:tc>
          <w:tcPr>
            <w:tcW w:w="4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 структурного элемента</w:t>
            </w:r>
          </w:p>
        </w:tc>
        <w:tc>
          <w:tcPr>
            <w:tcW w:w="11182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2025-2029</w:t>
            </w:r>
          </w:p>
        </w:tc>
      </w:tr>
      <w:tr w:rsidR="00832DED">
        <w:trPr>
          <w:trHeight w:val="720"/>
        </w:trPr>
        <w:tc>
          <w:tcPr>
            <w:tcW w:w="4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труктурного элемента</w:t>
            </w:r>
          </w:p>
        </w:tc>
        <w:tc>
          <w:tcPr>
            <w:tcW w:w="11182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«Центр культуры, спорта, туризма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 округа</w:t>
            </w:r>
          </w:p>
        </w:tc>
      </w:tr>
      <w:tr w:rsidR="00832DED">
        <w:trPr>
          <w:trHeight w:val="420"/>
        </w:trPr>
        <w:tc>
          <w:tcPr>
            <w:tcW w:w="40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Объемы и источники финансирования структурного элемента за счет средств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 округа и прогнозная оценка привлекаемых на реализацию ее целей средств федерального бюджета, регионального бюджета, иных внебюджетных источников</w:t>
            </w:r>
          </w:p>
        </w:tc>
        <w:tc>
          <w:tcPr>
            <w:tcW w:w="24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  <w:tr w:rsidR="00832DED">
        <w:trPr>
          <w:trHeight w:val="390"/>
        </w:trPr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  <w:tr w:rsidR="00832DED">
        <w:trPr>
          <w:trHeight w:val="405"/>
        </w:trPr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бюджет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  <w:tr w:rsidR="00832DED">
        <w:trPr>
          <w:trHeight w:val="615"/>
        </w:trPr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2545,687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1000,000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  <w:tr w:rsidR="00832DED">
        <w:trPr>
          <w:trHeight w:val="405"/>
        </w:trPr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0,000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  <w:tr w:rsidR="00832DED">
        <w:trPr>
          <w:trHeight w:val="390"/>
        </w:trPr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источникам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2545,687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1000,000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Pr="00886BA3" w:rsidRDefault="00886BA3" w:rsidP="00886BA3">
            <w:pPr>
              <w:widowControl w:val="0"/>
              <w:jc w:val="center"/>
            </w:pPr>
            <w:r w:rsidRPr="00886BA3">
              <w:rPr>
                <w:rFonts w:ascii="Times New Roman" w:eastAsia="Times New Roman" w:hAnsi="Times New Roman" w:cs="Times New Roman"/>
                <w:color w:val="000000"/>
              </w:rPr>
              <w:t>386,42175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  <w:tr w:rsidR="00832DED">
        <w:trPr>
          <w:trHeight w:val="765"/>
        </w:trPr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структурного элемента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показателя,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Базовое значение показателя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  <w:tr w:rsidR="00832DED">
        <w:trPr>
          <w:trHeight w:val="2160"/>
        </w:trPr>
        <w:tc>
          <w:tcPr>
            <w:tcW w:w="4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объектов недвижимого имущества (памятники), находящиеся в муниципальной собственности, на которых проводились ремонтные работы,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  <w:tr w:rsidR="00832DED">
        <w:trPr>
          <w:trHeight w:val="1350"/>
        </w:trPr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изготовленных и установленных мемориальных, памятных досок, ед.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2DED" w:rsidRDefault="00886B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  <w:tr w:rsidR="00832DED">
        <w:trPr>
          <w:trHeight w:val="1050"/>
        </w:trPr>
        <w:tc>
          <w:tcPr>
            <w:tcW w:w="40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установленных мемориальных знаков, ед.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" w:type="dxa"/>
          </w:tcPr>
          <w:p w:rsidR="00832DED" w:rsidRDefault="00832DED">
            <w:pPr>
              <w:widowControl w:val="0"/>
            </w:pPr>
          </w:p>
        </w:tc>
      </w:tr>
    </w:tbl>
    <w:p w:rsidR="00832DED" w:rsidRDefault="00832DE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2DED" w:rsidRDefault="00832DE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32DED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№9 </w:t>
      </w:r>
    </w:p>
    <w:p w:rsidR="00832DED" w:rsidRDefault="00886BA3">
      <w:pPr>
        <w:spacing w:after="0"/>
        <w:ind w:left="11340"/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округа»</w:t>
      </w:r>
    </w:p>
    <w:p w:rsidR="00832DED" w:rsidRDefault="00832DE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832DED" w:rsidRDefault="00886BA3">
      <w:pPr>
        <w:jc w:val="center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Прогноз сводных показателей муниципальных заданий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  <w:t>на оказание муниципальных услуг (выполнение работ)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  <w:t>муниципальными учреждениями в рамках муниципальной программы</w:t>
      </w:r>
    </w:p>
    <w:p w:rsidR="00832DED" w:rsidRDefault="00886BA3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Развитие культуры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Лазовского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муниципального округа»</w:t>
      </w:r>
    </w:p>
    <w:p w:rsidR="00832DED" w:rsidRDefault="00886BA3">
      <w:pPr>
        <w:pStyle w:val="ad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наименованиемуниципальной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программы)</w:t>
      </w:r>
    </w:p>
    <w:p w:rsidR="00832DED" w:rsidRDefault="00832DED">
      <w:pPr>
        <w:pStyle w:val="ad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647" w:type="dxa"/>
        <w:tblInd w:w="-175" w:type="dxa"/>
        <w:tblLayout w:type="fixed"/>
        <w:tblLook w:val="04A0"/>
      </w:tblPr>
      <w:tblGrid>
        <w:gridCol w:w="700"/>
        <w:gridCol w:w="2119"/>
        <w:gridCol w:w="1259"/>
        <w:gridCol w:w="1117"/>
        <w:gridCol w:w="1119"/>
        <w:gridCol w:w="1118"/>
        <w:gridCol w:w="1117"/>
        <w:gridCol w:w="1118"/>
        <w:gridCol w:w="1166"/>
        <w:gridCol w:w="1209"/>
        <w:gridCol w:w="1118"/>
        <w:gridCol w:w="1117"/>
        <w:gridCol w:w="1032"/>
        <w:gridCol w:w="338"/>
      </w:tblGrid>
      <w:tr w:rsidR="00832DED" w:rsidTr="00187467">
        <w:trPr>
          <w:trHeight w:val="740"/>
          <w:tblHeader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направления, структурного элемента, муниципальной услуги (работы)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 объема услуги (работы), единица измерения</w:t>
            </w:r>
          </w:p>
        </w:tc>
        <w:tc>
          <w:tcPr>
            <w:tcW w:w="558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564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оказание муниципальной услуги (выполнение работы), тыс. руб.</w:t>
            </w: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trHeight w:val="1020"/>
          <w:tblHeader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DC0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DC0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второй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DC0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третий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DC0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четвертый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DC0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пятый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DC0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первый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DC0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второй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DC0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третий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четвертый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7)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 w:rsidP="00DC0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пятый год действия программы (202</w:t>
            </w:r>
            <w:r w:rsidR="00DC04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trHeight w:val="300"/>
          <w:tblHeader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gridAfter w:val="1"/>
          <w:wAfter w:w="338" w:type="dxa"/>
          <w:trHeight w:val="300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0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Направление 1 «Развитие культурной деятельности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Лазовском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муниципальном  округе»</w:t>
            </w:r>
          </w:p>
        </w:tc>
      </w:tr>
      <w:tr w:rsidR="00832DED" w:rsidTr="00187467">
        <w:trPr>
          <w:gridAfter w:val="1"/>
          <w:wAfter w:w="338" w:type="dxa"/>
          <w:trHeight w:val="49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60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деятельности клубных формирований и формирований самодеятельного народного творчества в муниципальных учреждениях культуры клубного типа"</w:t>
            </w:r>
          </w:p>
        </w:tc>
      </w:tr>
      <w:tr w:rsidR="00A33CFF" w:rsidTr="00A33CFF">
        <w:trPr>
          <w:trHeight w:val="153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деятельности клубных формирований  и формирований самодеятельного народного творчества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посещений (человек)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Pr="00CA6A9B" w:rsidRDefault="00CA6A9B" w:rsidP="00A33C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38291,5972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31203,93514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29388,38063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 w:rsidP="00A33CFF">
            <w:r w:rsidRPr="00447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29388,38063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 w:rsidP="00A33CFF">
            <w:r w:rsidRPr="00447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29388,38063</w:t>
            </w:r>
          </w:p>
        </w:tc>
        <w:tc>
          <w:tcPr>
            <w:tcW w:w="338" w:type="dxa"/>
          </w:tcPr>
          <w:p w:rsidR="00A33CFF" w:rsidRDefault="00A33CFF">
            <w:pPr>
              <w:widowControl w:val="0"/>
            </w:pPr>
          </w:p>
        </w:tc>
      </w:tr>
      <w:tr w:rsidR="00A33CFF" w:rsidTr="00A33CFF">
        <w:trPr>
          <w:trHeight w:val="1568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участников мероприятий (человек)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103361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104600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105900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107200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108500</w:t>
            </w:r>
          </w:p>
        </w:tc>
        <w:tc>
          <w:tcPr>
            <w:tcW w:w="11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CA6A9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394,01465</w:t>
            </w:r>
          </w:p>
        </w:tc>
        <w:tc>
          <w:tcPr>
            <w:tcW w:w="12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145,513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 w:rsidP="00A33CFF">
            <w:pPr>
              <w:jc w:val="center"/>
            </w:pPr>
            <w:r w:rsidRPr="00FA1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145,513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 w:rsidP="00A33CFF">
            <w:pPr>
              <w:jc w:val="center"/>
            </w:pPr>
            <w:r w:rsidRPr="00FA1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145,513</w:t>
            </w:r>
          </w:p>
        </w:tc>
        <w:tc>
          <w:tcPr>
            <w:tcW w:w="10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CFF" w:rsidRDefault="00A33CFF" w:rsidP="00A33CFF">
            <w:pPr>
              <w:jc w:val="center"/>
            </w:pPr>
            <w:r w:rsidRPr="00FA11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145,513</w:t>
            </w:r>
          </w:p>
        </w:tc>
        <w:tc>
          <w:tcPr>
            <w:tcW w:w="338" w:type="dxa"/>
          </w:tcPr>
          <w:p w:rsidR="00A33CFF" w:rsidRDefault="00A33CFF">
            <w:pPr>
              <w:widowControl w:val="0"/>
            </w:pPr>
          </w:p>
        </w:tc>
      </w:tr>
      <w:tr w:rsidR="00832DED" w:rsidTr="00187467">
        <w:trPr>
          <w:gridAfter w:val="1"/>
          <w:wAfter w:w="338" w:type="dxa"/>
          <w:trHeight w:val="480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460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 процессных мероприятий "Организация библиотечного обслуживания населения "</w:t>
            </w:r>
          </w:p>
        </w:tc>
      </w:tr>
      <w:tr w:rsidR="003702A1" w:rsidTr="00A95F19">
        <w:trPr>
          <w:trHeight w:val="118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посещений, (единиц)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1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Pr="00A95F19" w:rsidRDefault="003702A1" w:rsidP="00A95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9105,99003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Pr="00A95F19" w:rsidRDefault="003702A1" w:rsidP="00A95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6393,80402</w:t>
            </w:r>
          </w:p>
        </w:tc>
        <w:tc>
          <w:tcPr>
            <w:tcW w:w="11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Pr="00A95F19" w:rsidRDefault="003702A1" w:rsidP="00A95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5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6220,60299</w:t>
            </w:r>
          </w:p>
        </w:tc>
        <w:tc>
          <w:tcPr>
            <w:tcW w:w="11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Pr="00A95F19" w:rsidRDefault="003702A1" w:rsidP="00A95F19">
            <w:pPr>
              <w:jc w:val="center"/>
              <w:rPr>
                <w:sz w:val="20"/>
                <w:szCs w:val="20"/>
              </w:rPr>
            </w:pPr>
            <w:r w:rsidRPr="00A95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6220,60299</w:t>
            </w:r>
          </w:p>
        </w:tc>
        <w:tc>
          <w:tcPr>
            <w:tcW w:w="103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Pr="00A95F19" w:rsidRDefault="003702A1" w:rsidP="00A95F19">
            <w:pPr>
              <w:jc w:val="center"/>
              <w:rPr>
                <w:sz w:val="20"/>
                <w:szCs w:val="20"/>
              </w:rPr>
            </w:pPr>
            <w:r w:rsidRPr="00A95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6220,60299</w:t>
            </w:r>
          </w:p>
        </w:tc>
        <w:tc>
          <w:tcPr>
            <w:tcW w:w="338" w:type="dxa"/>
          </w:tcPr>
          <w:p w:rsidR="003702A1" w:rsidRDefault="003702A1">
            <w:pPr>
              <w:widowControl w:val="0"/>
            </w:pPr>
          </w:p>
        </w:tc>
      </w:tr>
      <w:tr w:rsidR="00832DED" w:rsidTr="00187467">
        <w:trPr>
          <w:trHeight w:val="1020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Формирование, учет, изучение, обеспечение физического сохранения и безопасности фондов библиотек и фондов библиотеки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документов (единиц)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trHeight w:val="76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Библиографическая обработка документов и создание каталогов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документов (единиц)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gridAfter w:val="1"/>
          <w:wAfter w:w="338" w:type="dxa"/>
          <w:trHeight w:val="765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460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Комплекс процессных мероприятий  "Предоставление дополнительного образования в муниципальных учреждениях дополнительного образования детей в сфере культуры и искусства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муниципального  округа"</w:t>
            </w:r>
          </w:p>
        </w:tc>
      </w:tr>
      <w:tr w:rsidR="003702A1" w:rsidTr="003702A1">
        <w:trPr>
          <w:trHeight w:val="1110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1.3.1.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2A1" w:rsidRDefault="003702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художественной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2A1" w:rsidRDefault="003702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8103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pStyle w:val="ad"/>
              <w:widowControl w:val="0"/>
              <w:jc w:val="center"/>
            </w:pPr>
            <w:r>
              <w:rPr>
                <w:lang w:eastAsia="ru-RU"/>
              </w:rPr>
              <w:t>8103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pStyle w:val="ad"/>
              <w:widowControl w:val="0"/>
              <w:jc w:val="center"/>
            </w:pPr>
            <w:r>
              <w:rPr>
                <w:lang w:eastAsia="ru-RU"/>
              </w:rPr>
              <w:t>8103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pStyle w:val="ad"/>
              <w:widowControl w:val="0"/>
              <w:jc w:val="center"/>
            </w:pPr>
            <w:r>
              <w:rPr>
                <w:lang w:eastAsia="ru-RU"/>
              </w:rPr>
              <w:t>8103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pStyle w:val="ad"/>
              <w:widowControl w:val="0"/>
              <w:jc w:val="center"/>
            </w:pPr>
            <w:r>
              <w:rPr>
                <w:lang w:eastAsia="ru-RU"/>
              </w:rPr>
              <w:t>8103</w:t>
            </w:r>
          </w:p>
        </w:tc>
        <w:tc>
          <w:tcPr>
            <w:tcW w:w="11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22237,233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15652,736</w:t>
            </w:r>
          </w:p>
        </w:tc>
        <w:tc>
          <w:tcPr>
            <w:tcW w:w="111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 w:rsidP="003702A1">
            <w:pPr>
              <w:jc w:val="center"/>
            </w:pPr>
            <w:r w:rsidRPr="00661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15652,736</w:t>
            </w:r>
          </w:p>
        </w:tc>
        <w:tc>
          <w:tcPr>
            <w:tcW w:w="11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 w:rsidP="003702A1">
            <w:pPr>
              <w:jc w:val="center"/>
            </w:pPr>
            <w:r w:rsidRPr="00661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15652,736</w:t>
            </w:r>
          </w:p>
        </w:tc>
        <w:tc>
          <w:tcPr>
            <w:tcW w:w="103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02A1" w:rsidRDefault="003702A1" w:rsidP="003702A1">
            <w:pPr>
              <w:jc w:val="center"/>
            </w:pPr>
            <w:r w:rsidRPr="00661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15652,736</w:t>
            </w:r>
          </w:p>
        </w:tc>
        <w:tc>
          <w:tcPr>
            <w:tcW w:w="338" w:type="dxa"/>
          </w:tcPr>
          <w:p w:rsidR="003702A1" w:rsidRDefault="003702A1">
            <w:pPr>
              <w:widowControl w:val="0"/>
            </w:pPr>
          </w:p>
        </w:tc>
      </w:tr>
      <w:tr w:rsidR="00832DED" w:rsidTr="00187467">
        <w:trPr>
          <w:trHeight w:val="1020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1.4.2.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общеобразовательных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предпрофессиональн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 в области искусств (фортепиано)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количество человеко-часов (человеко-час)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9150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9150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9150</w:t>
            </w:r>
          </w:p>
        </w:tc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trHeight w:val="1290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1.4.3.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общеобразовательных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 в области искусств (струнные инструменты)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trHeight w:val="1350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1.4.4.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общеобразовательных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 в области искусств (народные инструменты)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7100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7100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7100</w:t>
            </w:r>
          </w:p>
        </w:tc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trHeight w:val="1020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1.4.5.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общеобразовательных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 в области искусств (хореография)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</w:t>
            </w:r>
          </w:p>
        </w:tc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trHeight w:val="1350"/>
        </w:trPr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1.4.6.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Реализация дополнительных общеобразовательных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 в области искусств</w:t>
            </w:r>
          </w:p>
        </w:tc>
        <w:tc>
          <w:tcPr>
            <w:tcW w:w="1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20105</w:t>
            </w:r>
          </w:p>
        </w:tc>
        <w:tc>
          <w:tcPr>
            <w:tcW w:w="1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20105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20105</w:t>
            </w:r>
          </w:p>
        </w:tc>
        <w:tc>
          <w:tcPr>
            <w:tcW w:w="11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20105</w:t>
            </w:r>
          </w:p>
        </w:tc>
        <w:tc>
          <w:tcPr>
            <w:tcW w:w="1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20105</w:t>
            </w:r>
          </w:p>
        </w:tc>
        <w:tc>
          <w:tcPr>
            <w:tcW w:w="11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" w:type="dxa"/>
          </w:tcPr>
          <w:p w:rsidR="00832DED" w:rsidRDefault="00832DED">
            <w:pPr>
              <w:widowControl w:val="0"/>
            </w:pPr>
          </w:p>
        </w:tc>
      </w:tr>
      <w:tr w:rsidR="00832DED" w:rsidTr="00187467">
        <w:trPr>
          <w:gridAfter w:val="1"/>
          <w:wAfter w:w="338" w:type="dxa"/>
          <w:trHeight w:val="315"/>
        </w:trPr>
        <w:tc>
          <w:tcPr>
            <w:tcW w:w="153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При формировании проекта бюджета добавляется год планового периода</w:t>
            </w:r>
          </w:p>
        </w:tc>
      </w:tr>
    </w:tbl>
    <w:p w:rsidR="00832DED" w:rsidRDefault="00832DED">
      <w:pPr>
        <w:pStyle w:val="ad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2DED" w:rsidRDefault="00832DED">
      <w:pPr>
        <w:pStyle w:val="ad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2DED" w:rsidRDefault="00832DED">
      <w:pPr>
        <w:spacing w:after="0"/>
      </w:pPr>
    </w:p>
    <w:p w:rsidR="00832DED" w:rsidRDefault="00832DED">
      <w:pPr>
        <w:spacing w:after="0"/>
      </w:pPr>
    </w:p>
    <w:p w:rsidR="00832DED" w:rsidRDefault="00832DED">
      <w:pPr>
        <w:spacing w:after="0"/>
      </w:pPr>
    </w:p>
    <w:p w:rsidR="00832DED" w:rsidRDefault="00832DE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187467" w:rsidRDefault="00187467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№10</w:t>
      </w:r>
    </w:p>
    <w:p w:rsidR="00832DED" w:rsidRDefault="00886BA3">
      <w:pPr>
        <w:spacing w:after="0"/>
        <w:ind w:left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муниципальной программе «Развитие культуры на территории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Лазовского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округа»</w:t>
      </w: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Методика расчета показателей</w:t>
      </w:r>
    </w:p>
    <w:p w:rsidR="00832DED" w:rsidRDefault="00886BA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«Развитие культуры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Лазовского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муниципального округа» на 2025 – 2029 годы</w:t>
      </w:r>
    </w:p>
    <w:p w:rsidR="00832DED" w:rsidRDefault="00886BA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наименованиемуниципальной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программы)</w:t>
      </w:r>
    </w:p>
    <w:p w:rsidR="00832DED" w:rsidRDefault="00832DED"/>
    <w:tbl>
      <w:tblPr>
        <w:tblW w:w="16146" w:type="dxa"/>
        <w:tblInd w:w="-710" w:type="dxa"/>
        <w:tblLayout w:type="fixed"/>
        <w:tblLook w:val="04A0"/>
      </w:tblPr>
      <w:tblGrid>
        <w:gridCol w:w="540"/>
        <w:gridCol w:w="3679"/>
        <w:gridCol w:w="1292"/>
        <w:gridCol w:w="6137"/>
        <w:gridCol w:w="2693"/>
        <w:gridCol w:w="1805"/>
      </w:tblGrid>
      <w:tr w:rsidR="00832DED">
        <w:trPr>
          <w:trHeight w:val="654"/>
          <w:tblHeader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6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расчета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данных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Периодичность представления</w:t>
            </w:r>
          </w:p>
        </w:tc>
      </w:tr>
      <w:tr w:rsidR="00832DED">
        <w:trPr>
          <w:trHeight w:val="315"/>
          <w:tblHeader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32DED">
        <w:trPr>
          <w:trHeight w:val="3448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посещений культурно-массовых мероприятий организаций культуры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nary>
                <m:naryPr>
                  <m:chr m:val="∑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/>
              </m:nary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: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N1- количество посещений МБУ "Дом культуры 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азо»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N2- количество посещений МБУ «Дом культуры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реображение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 министерства культуры РФ от 16.10.2020 № Р-1358 "О методологии расчета  показателя "Число посещений культурных мероприятий" (вместе с "Методикой расчета показателя "Число посещений культурных мероприятий", "Методикой расчета показателя "Число посещений культурных мероприятий" по субъектам Российской Федерации на период до 2030 года включительно")"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АИС "Статистика"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 данных министерства культуры Российской Федерации. Мониторинг 1- Культура. КДУ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1834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участников клубных формирований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nary>
                <m:naryPr>
                  <m:chr m:val="∑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/>
              </m:nary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где: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N1- количество участников МБУ "Дом культуры 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азо»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N2- количество участников МБУ «Дом культуры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реображение»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о работе учреждений (за месяц, квартал, год)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2769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фактической обеспеченности клубами и учреждениями клубного типа от нормативной потребности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КДУнорм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Н*45/1000</w:t>
            </w:r>
          </w:p>
          <w:p w:rsidR="00832DED" w:rsidRDefault="00886BA3">
            <w:pPr>
              <w:widowControl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УФОкду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Ф /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*100%, где:</w:t>
            </w:r>
          </w:p>
          <w:p w:rsidR="00832DED" w:rsidRDefault="00886BA3">
            <w:pPr>
              <w:widowControl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среднегодовая численность населения за период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2DED" w:rsidRDefault="00886BA3">
            <w:pPr>
              <w:widowControl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УФОкду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уровень фактической обеспеченности клубами и учреждениями клубного типа от нормативной потребности в клубах и учреждениях клубного типа (процентов);</w:t>
            </w:r>
          </w:p>
          <w:p w:rsidR="00832DED" w:rsidRDefault="00886BA3">
            <w:pPr>
              <w:widowControl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– фактическое количество посадочных 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 в 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иучреждениях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клубного типа за период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(единиц);</w:t>
            </w:r>
          </w:p>
          <w:p w:rsidR="00832DED" w:rsidRDefault="00886BA3">
            <w:pPr>
              <w:widowControl w:val="0"/>
              <w:spacing w:line="25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КДУнорм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требуемое количество посадочных 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 в кл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иучреждениях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клубного типа за период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утвержденным нормативом (единиц).</w:t>
            </w:r>
          </w:p>
          <w:p w:rsidR="00832DED" w:rsidRDefault="00886BA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обеспеченности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клубами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учреждениями клубного типа от нормативной потребности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клубного типа (посадочные места) ведется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методики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нормативной потребности, утвержденной распоряжением Минкультуры России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от 02.08.2017 №  Р-965.</w:t>
            </w:r>
          </w:p>
          <w:p w:rsidR="00832DED" w:rsidRDefault="00832DE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федеральное статистическое Свод  годовых сведений об учреждениях культурно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досугового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типа системы Минкультуры России за  год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2402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специалистов, прошедших повышение квалификации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nary>
                <m:naryPr>
                  <m:chr m:val="∑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/>
              </m:nary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где: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N1- количество специалистов, прошедших повышение квалификации МБУ "Дом культуры 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азо";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N2- количество специалистов, прошедших повышение квалификации МБУ «Дом культуры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реображение";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по повышению профессиональных компетенций работников учреждения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квартал, год)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3825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массовых мероприятий, проводимых муниципальными библиотеками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nary>
                <m:naryPr>
                  <m:chr m:val="∑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/>
              </m:nary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где: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N1- количество мероприятий центральная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библиотека;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о выполнении контрольных показателей МБУ ЦБС за месяц, квартал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федеральное статистическое наблюдение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Свод годовых сведений об общедоступных (публичных) библиотеках системы Минкультуры России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1755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Обновляемость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библиотечного фонда муниципальных библиотек, %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pStyle w:val="pboth"/>
              <w:widowControl w:val="0"/>
              <w:shd w:val="clear" w:color="auto" w:fill="FFFFFF"/>
              <w:spacing w:beforeAutospacing="0" w:after="0" w:afterAutospacing="0" w:line="293" w:lineRule="atLeast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ОБФ</w:t>
            </w:r>
            <w:proofErr w:type="gramStart"/>
            <w:r>
              <w:rPr>
                <w:color w:val="000000"/>
                <w:sz w:val="21"/>
                <w:szCs w:val="21"/>
                <w:shd w:val="clear" w:color="auto" w:fill="FFFFFF"/>
                <w:lang w:val="en-US"/>
              </w:rPr>
              <w:t>t</w:t>
            </w:r>
            <w:proofErr w:type="gramEnd"/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= </w:t>
            </w:r>
            <w:r>
              <w:rPr>
                <w:color w:val="000000"/>
                <w:sz w:val="23"/>
                <w:szCs w:val="23"/>
              </w:rPr>
              <w:t>П</w:t>
            </w:r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r>
              <w:rPr>
                <w:color w:val="000000"/>
                <w:sz w:val="23"/>
                <w:szCs w:val="23"/>
              </w:rPr>
              <w:t>/ (Ф</w:t>
            </w:r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-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+</w:t>
            </w:r>
            <w:r>
              <w:rPr>
                <w:color w:val="000000"/>
                <w:sz w:val="23"/>
                <w:szCs w:val="23"/>
              </w:rPr>
              <w:t>П</w:t>
            </w:r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) *100%, </w:t>
            </w:r>
            <w:r>
              <w:rPr>
                <w:color w:val="000000"/>
                <w:sz w:val="23"/>
                <w:szCs w:val="23"/>
              </w:rPr>
              <w:t>где</w:t>
            </w:r>
          </w:p>
          <w:p w:rsidR="00832DED" w:rsidRDefault="00886BA3">
            <w:pPr>
              <w:pStyle w:val="pboth"/>
              <w:widowControl w:val="0"/>
              <w:shd w:val="clear" w:color="auto" w:fill="FFFFFF"/>
              <w:spacing w:beforeAutospacing="0" w:after="0" w:afterAutospacing="0" w:line="293" w:lineRule="atLeast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ОБФ</w:t>
            </w:r>
            <w:proofErr w:type="gramStart"/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-  обновление библиотечного фонда в течение периода </w:t>
            </w:r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r>
              <w:rPr>
                <w:color w:val="000000"/>
                <w:sz w:val="23"/>
                <w:szCs w:val="23"/>
              </w:rPr>
              <w:t>, процентов;</w:t>
            </w:r>
          </w:p>
          <w:p w:rsidR="00832DED" w:rsidRDefault="00886BA3">
            <w:pPr>
              <w:pStyle w:val="pboth"/>
              <w:widowControl w:val="0"/>
              <w:shd w:val="clear" w:color="auto" w:fill="FFFFFF"/>
              <w:spacing w:beforeAutospacing="0" w:after="0" w:afterAutospacing="0" w:line="293" w:lineRule="atLeast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</w:t>
            </w:r>
            <w:proofErr w:type="gramStart"/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– объем библиотечного фонда к началу рассматриваемого периода </w:t>
            </w:r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r>
              <w:rPr>
                <w:color w:val="000000"/>
                <w:sz w:val="23"/>
                <w:szCs w:val="23"/>
              </w:rPr>
              <w:t xml:space="preserve"> (исходный фонд на 01.01.00)</w:t>
            </w:r>
          </w:p>
          <w:p w:rsidR="00832DED" w:rsidRDefault="00886BA3">
            <w:pPr>
              <w:pStyle w:val="pboth"/>
              <w:widowControl w:val="0"/>
              <w:shd w:val="clear" w:color="auto" w:fill="FFFFFF"/>
              <w:spacing w:beforeAutospacing="0" w:after="0" w:afterAutospacing="0" w:line="293" w:lineRule="atLeast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</w:t>
            </w:r>
            <w:proofErr w:type="gramStart"/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- количество поступившей литературы в течение периода </w:t>
            </w:r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r>
              <w:rPr>
                <w:color w:val="000000"/>
                <w:sz w:val="23"/>
                <w:szCs w:val="23"/>
              </w:rPr>
              <w:t>;</w:t>
            </w:r>
          </w:p>
          <w:p w:rsidR="00832DED" w:rsidRDefault="00886BA3">
            <w:pPr>
              <w:pStyle w:val="pboth"/>
              <w:widowControl w:val="0"/>
              <w:shd w:val="clear" w:color="auto" w:fill="FFFFFF"/>
              <w:spacing w:beforeAutospacing="0" w:after="0" w:afterAutospacing="0" w:line="293" w:lineRule="atLeast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</w:t>
            </w:r>
            <w:proofErr w:type="gramStart"/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- количество исключенной литературы за тот же период </w:t>
            </w:r>
            <w:r>
              <w:rPr>
                <w:color w:val="000000"/>
                <w:sz w:val="23"/>
                <w:szCs w:val="23"/>
                <w:lang w:val="en-US"/>
              </w:rPr>
              <w:t>t</w:t>
            </w:r>
            <w:r>
              <w:rPr>
                <w:color w:val="000000"/>
                <w:sz w:val="23"/>
                <w:szCs w:val="23"/>
              </w:rPr>
              <w:t>;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федеральное статистическое наблюдение "Сведения об общедоступной  (публичной библиотеки) за год (форма № 6-НК)</w:t>
            </w:r>
            <w:proofErr w:type="gramEnd"/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2541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фактической обеспеченности библиотеками  от нормативной потребности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УФОБ =КБ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ББКнорм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*100% где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УФОБ – уровень фактической обеспеченности общедоступными библиотеками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(%);</w:t>
            </w:r>
            <w:proofErr w:type="gramEnd"/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КБ – общее число библиотек и библиотек-филиалов на конец отчетного года -  фактическая обеспеченность муниципального образования общедоступными библиотеками в соответствии со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Сводом годовых сведений об общедоступных (публичных) библиотеках системы Минкультуры России, единиц;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ББКнорм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требуемое количество общедоступных библиотек в соответствии с утвержденным нормативом 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Распоряжением Минкультуры России "Об утверждении Методических рекомендаций субъектам РФ и органам местного самоуправления по развитию сети организаций культуры и обеспеченности населения услугами организаций культуры" от 02.08.2017 № Р-965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федеральное статистическое наблюдение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Свод годовых сведений об общедоступных (публичных) библиотеках системы Минкультуры России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1898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специалистов, прошедших повышение квалификации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m:oMath>
              <m:nary>
                <m:naryPr>
                  <m:chr m:val="∑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9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/>
              </m:nary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где:</w:t>
            </w:r>
          </w:p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N1- количество специалистов, прошедших повышение квалификации центральная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библиотека;</w:t>
            </w:r>
          </w:p>
          <w:p w:rsidR="00832DED" w:rsidRDefault="00832DE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по повышению профессиональных компетенций работников учреждения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квартал, год)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195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детей, обучающихся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предпрофессиональным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программам, в общей численности детей обучающихся в МБУДО ДШИ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=Ддо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Дв</w:t>
            </w:r>
            <w:proofErr w:type="spellEnd"/>
            <w:r>
              <w:rPr>
                <w:rFonts w:ascii="Times New Roman" w:hAnsi="Times New Roman" w:cs="Times New Roman"/>
              </w:rPr>
              <w:t>*100, где: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детей, обучающихся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предпрофессиональным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программам, в общей численности детей, обучающихся в МБУДО ДШИ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количество детей, обучающихся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предпрофессиональным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программам в МБУДО ДШИ;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количество детей, обучающихся в МБУДО ДШИ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отчету о выполнении муниципального задания МБУДО Детская школа искусств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156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специалистов, прошедших повышение квалификации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= N1, где: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N1- количество специалистов, прошедших повышение квалификации МБУДО ДШИ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по повышению профессиональных компетенций работников учреждения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квартал, год)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141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зданий, закрепленных за учреждением для проведения восстановительных работ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= N1, где:</w:t>
            </w:r>
          </w:p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N1- зданий, закрепленных за учреждением для проведения восстановительных работ МБУДО ДШИ</w:t>
            </w:r>
          </w:p>
          <w:p w:rsidR="00832DED" w:rsidRDefault="00832D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Соглашение о закреплении имущества на праве оперативного управления за муниципальным учреждением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1301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созданны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реконструированных)  и капитально отремонтированных объектов организаций сферы культуры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где</w:t>
            </w:r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количество реконструированных и (или) капитально отремонтированных объектов организаций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сферыкультуры</w:t>
            </w:r>
            <w:proofErr w:type="spellEnd"/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приемке выполненных работ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2625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pStyle w:val="af0"/>
              <w:widowControl w:val="0"/>
              <w:shd w:val="clear" w:color="auto" w:fill="F7F7F7"/>
              <w:spacing w:after="280"/>
              <w:rPr>
                <w:color w:val="000000"/>
              </w:rPr>
            </w:pPr>
            <w:r>
              <w:rPr>
                <w:color w:val="000000"/>
              </w:rPr>
              <w:t xml:space="preserve"> ДЗ = </w:t>
            </w:r>
            <w:proofErr w:type="spellStart"/>
            <w:r>
              <w:rPr>
                <w:color w:val="000000"/>
              </w:rPr>
              <w:t>Зкап</w:t>
            </w:r>
            <w:proofErr w:type="spellEnd"/>
            <w:r>
              <w:rPr>
                <w:color w:val="000000"/>
              </w:rPr>
              <w:t xml:space="preserve">. рем/ </w:t>
            </w:r>
            <w:proofErr w:type="spellStart"/>
            <w:r>
              <w:rPr>
                <w:color w:val="000000"/>
              </w:rPr>
              <w:t>Зобщ</w:t>
            </w:r>
            <w:proofErr w:type="spellEnd"/>
            <w:r>
              <w:rPr>
                <w:color w:val="000000"/>
              </w:rPr>
              <w:t>. * 100 %, где</w:t>
            </w:r>
          </w:p>
          <w:p w:rsidR="00832DED" w:rsidRDefault="00886BA3">
            <w:pPr>
              <w:pStyle w:val="af0"/>
              <w:widowControl w:val="0"/>
              <w:shd w:val="clear" w:color="auto" w:fill="F7F7F7"/>
              <w:spacing w:before="280" w:after="280"/>
              <w:rPr>
                <w:color w:val="000000"/>
              </w:rPr>
            </w:pPr>
            <w:r>
              <w:rPr>
                <w:color w:val="000000"/>
              </w:rPr>
              <w:t>ДЗ -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  <w:p w:rsidR="00832DED" w:rsidRDefault="00886BA3">
            <w:pPr>
              <w:pStyle w:val="af0"/>
              <w:widowControl w:val="0"/>
              <w:shd w:val="clear" w:color="auto" w:fill="F7F7F7"/>
              <w:spacing w:before="280" w:after="28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Зкап</w:t>
            </w:r>
            <w:proofErr w:type="spellEnd"/>
            <w:r>
              <w:rPr>
                <w:color w:val="000000"/>
              </w:rPr>
              <w:t>. рем – количество зданий муниципальных учреждений культуры, находящихся в аварийном состоянии или требующих капитального ремонта, единиц</w:t>
            </w:r>
          </w:p>
          <w:p w:rsidR="00832DED" w:rsidRDefault="00886BA3">
            <w:pPr>
              <w:pStyle w:val="af0"/>
              <w:widowControl w:val="0"/>
              <w:shd w:val="clear" w:color="auto" w:fill="F7F7F7"/>
              <w:spacing w:before="280" w:after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Зобщ</w:t>
            </w:r>
            <w:proofErr w:type="spellEnd"/>
            <w:r>
              <w:rPr>
                <w:color w:val="000000"/>
              </w:rPr>
              <w:t>. – общее количество зданий муниципальных учреждений культуры, единиц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приемке выполненных работ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669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учреждений культуры получивших современное оборудование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где</w:t>
            </w:r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количество учреждений культуры получивших современное оборудование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Акт приема-передачи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ежемесячно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98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обеспечение необходимых условий для функционирования учреждений клубного типа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ni,где</w:t>
            </w:r>
            <w:proofErr w:type="spellEnd"/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количество мероприятий направленных на обеспечение необходимых условий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функционированияучреждений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клубного типа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приемке выполненных работ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980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обеспечение необходимых условий для функционирования МБУ ЦБС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ni,где</w:t>
            </w:r>
            <w:proofErr w:type="spellEnd"/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количество мероприятий направленных на обеспечение необходимых условий для функционирования МБУ ЦБС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приемке выполненных работ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699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модернизированных муниципальных библиотек (филиалов)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ni,где</w:t>
            </w:r>
            <w:proofErr w:type="spellEnd"/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количество модернизированных муниципальных библиотек (филиалов)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универсальный передаточный документ/ счет/ счет фактура/ товарная накладная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/акт о приемке выполненных работ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1321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мероприятий, направленных на обеспечение необходимых условий для функционирования МБУДО ДШИ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ni,где</w:t>
            </w:r>
            <w:proofErr w:type="spellEnd"/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количество мероприятий направленных на обеспечение необходимых условий для функционирования МБУДО ДШИ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приемке выполненных работ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1321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муниципальных образовательных учреждений, получивших музыкальные инструменты и художественный инвентарь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ni,где</w:t>
            </w:r>
            <w:proofErr w:type="spellEnd"/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муниципальных образовательных учреждений, получивших музыкальные инструменты и художественный инвентарь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МБУДО ДШИ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2DED">
        <w:trPr>
          <w:trHeight w:val="699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численность участников клубных формирований в расчете на 1 тысячу человек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СрЧ=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у/Ч нас*1000, где</w:t>
            </w:r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средняя численность участников клубных формирований в расчете на 1 тысячу человек;</w:t>
            </w:r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– количество участников клубных формирований;</w:t>
            </w:r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нас – численность населения муниципального образования в отчетном году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учреждений клубных формирований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832DED">
        <w:trPr>
          <w:trHeight w:val="1412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объектов недвижимого имущества, находящиеся в муниципальной собственности, на которых проводились ремонтные работы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где</w:t>
            </w:r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количество объектов недвижимого имущества находящиеся в муниципальной собственности, на которых проводились ремонтные работы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приемке выполненных работ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</w:tr>
      <w:tr w:rsidR="00832DED">
        <w:trPr>
          <w:trHeight w:val="845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изготовленных и установленных мемориальных, памятных досок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где</w:t>
            </w:r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-количество изготовленных и установленных мемориальных, памятных досок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приемке выполненных работ</w:t>
            </w:r>
          </w:p>
          <w:p w:rsidR="00832DED" w:rsidRDefault="00832D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</w:tr>
      <w:tr w:rsidR="00832DED">
        <w:trPr>
          <w:trHeight w:val="547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установленных мемориальных знаков</w:t>
            </w:r>
          </w:p>
        </w:tc>
        <w:tc>
          <w:tcPr>
            <w:tcW w:w="12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2DED" w:rsidRDefault="00886B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61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= ∑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 где</w:t>
            </w:r>
          </w:p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количество установленных мемориальных знаков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приемке выполненных работ</w:t>
            </w:r>
          </w:p>
        </w:tc>
        <w:tc>
          <w:tcPr>
            <w:tcW w:w="180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DED" w:rsidRDefault="00886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</w:tr>
    </w:tbl>
    <w:p w:rsidR="00832DED" w:rsidRDefault="00832DED"/>
    <w:sectPr w:rsidR="00832DED" w:rsidSect="006466E7">
      <w:pgSz w:w="16838" w:h="11906" w:orient="landscape"/>
      <w:pgMar w:top="709" w:right="1134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832DED"/>
    <w:rsid w:val="00087BD7"/>
    <w:rsid w:val="000B3C69"/>
    <w:rsid w:val="00187467"/>
    <w:rsid w:val="00187ED7"/>
    <w:rsid w:val="002006B9"/>
    <w:rsid w:val="002262DC"/>
    <w:rsid w:val="002904C2"/>
    <w:rsid w:val="002A4086"/>
    <w:rsid w:val="002A5142"/>
    <w:rsid w:val="002B1D2C"/>
    <w:rsid w:val="002C4A2E"/>
    <w:rsid w:val="0030789C"/>
    <w:rsid w:val="00311899"/>
    <w:rsid w:val="00333A27"/>
    <w:rsid w:val="00343CAD"/>
    <w:rsid w:val="0035151A"/>
    <w:rsid w:val="00362B87"/>
    <w:rsid w:val="003702A1"/>
    <w:rsid w:val="00385A35"/>
    <w:rsid w:val="003D3957"/>
    <w:rsid w:val="0040563B"/>
    <w:rsid w:val="00427FF2"/>
    <w:rsid w:val="004331B6"/>
    <w:rsid w:val="004356F8"/>
    <w:rsid w:val="004568F8"/>
    <w:rsid w:val="004F1083"/>
    <w:rsid w:val="00511109"/>
    <w:rsid w:val="00514B5F"/>
    <w:rsid w:val="0058488F"/>
    <w:rsid w:val="005F372E"/>
    <w:rsid w:val="00625B5E"/>
    <w:rsid w:val="00631388"/>
    <w:rsid w:val="006466E7"/>
    <w:rsid w:val="006510D3"/>
    <w:rsid w:val="006539CC"/>
    <w:rsid w:val="00693035"/>
    <w:rsid w:val="006A0ECB"/>
    <w:rsid w:val="006A541D"/>
    <w:rsid w:val="006F2240"/>
    <w:rsid w:val="00730AAC"/>
    <w:rsid w:val="007A6AC2"/>
    <w:rsid w:val="007D1DB4"/>
    <w:rsid w:val="007F3223"/>
    <w:rsid w:val="0080476D"/>
    <w:rsid w:val="00832DED"/>
    <w:rsid w:val="008404FE"/>
    <w:rsid w:val="0084389C"/>
    <w:rsid w:val="00845711"/>
    <w:rsid w:val="00886BA3"/>
    <w:rsid w:val="008B29D9"/>
    <w:rsid w:val="00901C51"/>
    <w:rsid w:val="009120AA"/>
    <w:rsid w:val="00923207"/>
    <w:rsid w:val="009B6D1A"/>
    <w:rsid w:val="00A02D99"/>
    <w:rsid w:val="00A33CFF"/>
    <w:rsid w:val="00A602D8"/>
    <w:rsid w:val="00A90298"/>
    <w:rsid w:val="00A95F19"/>
    <w:rsid w:val="00AB1806"/>
    <w:rsid w:val="00AE5E7E"/>
    <w:rsid w:val="00B32004"/>
    <w:rsid w:val="00B42D20"/>
    <w:rsid w:val="00B80363"/>
    <w:rsid w:val="00BD34A1"/>
    <w:rsid w:val="00BE5E54"/>
    <w:rsid w:val="00BF6A7F"/>
    <w:rsid w:val="00C00934"/>
    <w:rsid w:val="00C16D5F"/>
    <w:rsid w:val="00C259F7"/>
    <w:rsid w:val="00C35744"/>
    <w:rsid w:val="00C506FE"/>
    <w:rsid w:val="00CA65C5"/>
    <w:rsid w:val="00CA6A9B"/>
    <w:rsid w:val="00CF4E94"/>
    <w:rsid w:val="00D96D77"/>
    <w:rsid w:val="00DC04D5"/>
    <w:rsid w:val="00DF0207"/>
    <w:rsid w:val="00E40480"/>
    <w:rsid w:val="00E710B4"/>
    <w:rsid w:val="00F059DE"/>
    <w:rsid w:val="00F43814"/>
    <w:rsid w:val="00F71900"/>
    <w:rsid w:val="00F775B9"/>
    <w:rsid w:val="00FB7B87"/>
    <w:rsid w:val="00FD3B8D"/>
    <w:rsid w:val="00FE5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FF0626"/>
    <w:rPr>
      <w:color w:val="0000FF"/>
      <w:u w:val="single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FF0626"/>
    <w:rPr>
      <w:color w:val="800080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F0626"/>
    <w:rPr>
      <w:rFonts w:eastAsiaTheme="minorHAnsi"/>
      <w:lang w:eastAsia="en-US"/>
    </w:rPr>
  </w:style>
  <w:style w:type="character" w:customStyle="1" w:styleId="a5">
    <w:name w:val="Нижний колонтитул Знак"/>
    <w:basedOn w:val="a0"/>
    <w:uiPriority w:val="99"/>
    <w:qFormat/>
    <w:rsid w:val="00FF0626"/>
    <w:rPr>
      <w:rFonts w:eastAsiaTheme="minorHAnsi"/>
      <w:lang w:eastAsia="en-US"/>
    </w:rPr>
  </w:style>
  <w:style w:type="character" w:customStyle="1" w:styleId="a6">
    <w:name w:val="Текст выноски Знак"/>
    <w:basedOn w:val="a0"/>
    <w:uiPriority w:val="99"/>
    <w:semiHidden/>
    <w:qFormat/>
    <w:rsid w:val="00FF0626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Символ нумерации"/>
    <w:qFormat/>
    <w:rsid w:val="00832DED"/>
  </w:style>
  <w:style w:type="character" w:customStyle="1" w:styleId="a8">
    <w:name w:val="Маркеры"/>
    <w:qFormat/>
    <w:rsid w:val="00832DED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qFormat/>
    <w:rsid w:val="00832DE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rsid w:val="00832DED"/>
    <w:pPr>
      <w:spacing w:after="140"/>
    </w:pPr>
  </w:style>
  <w:style w:type="paragraph" w:styleId="ab">
    <w:name w:val="List"/>
    <w:basedOn w:val="aa"/>
    <w:rsid w:val="00832DED"/>
    <w:rPr>
      <w:rFonts w:cs="Lucida Sans"/>
    </w:rPr>
  </w:style>
  <w:style w:type="paragraph" w:customStyle="1" w:styleId="Caption">
    <w:name w:val="Caption"/>
    <w:basedOn w:val="a"/>
    <w:qFormat/>
    <w:rsid w:val="00832DE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rsid w:val="00832DED"/>
    <w:pPr>
      <w:suppressLineNumbers/>
    </w:pPr>
    <w:rPr>
      <w:rFonts w:cs="Lucida Sans"/>
    </w:rPr>
  </w:style>
  <w:style w:type="paragraph" w:customStyle="1" w:styleId="msonormal0">
    <w:name w:val="msonormal"/>
    <w:basedOn w:val="a"/>
    <w:qFormat/>
    <w:rsid w:val="00FF062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qFormat/>
    <w:rsid w:val="00FF06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qFormat/>
    <w:rsid w:val="00FF06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qFormat/>
    <w:rsid w:val="00FF06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qFormat/>
    <w:rsid w:val="00FF06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qFormat/>
    <w:rsid w:val="00FF0626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73">
    <w:name w:val="xl73"/>
    <w:basedOn w:val="a"/>
    <w:qFormat/>
    <w:rsid w:val="00FF0626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qFormat/>
    <w:rsid w:val="00FF0626"/>
    <w:pPr>
      <w:pBdr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5">
    <w:name w:val="xl75"/>
    <w:basedOn w:val="a"/>
    <w:qFormat/>
    <w:rsid w:val="00FF0626"/>
    <w:pPr>
      <w:pBdr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76">
    <w:name w:val="xl76"/>
    <w:basedOn w:val="a"/>
    <w:qFormat/>
    <w:rsid w:val="00FF06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qFormat/>
    <w:rsid w:val="00FF06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qFormat/>
    <w:rsid w:val="00FF06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qFormat/>
    <w:rsid w:val="00FF0626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qFormat/>
    <w:rsid w:val="00FF06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FF0626"/>
    <w:rPr>
      <w:rFonts w:ascii="Calibri" w:eastAsiaTheme="minorHAnsi" w:hAnsi="Calibri"/>
      <w:lang w:eastAsia="en-US"/>
    </w:rPr>
  </w:style>
  <w:style w:type="paragraph" w:customStyle="1" w:styleId="ae">
    <w:name w:val="Верхний и нижний колонтитулы"/>
    <w:basedOn w:val="a"/>
    <w:qFormat/>
    <w:rsid w:val="00832DED"/>
  </w:style>
  <w:style w:type="paragraph" w:customStyle="1" w:styleId="Header">
    <w:name w:val="Header"/>
    <w:basedOn w:val="a"/>
    <w:uiPriority w:val="99"/>
    <w:unhideWhenUsed/>
    <w:rsid w:val="00FF062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Footer">
    <w:name w:val="Footer"/>
    <w:basedOn w:val="a"/>
    <w:uiPriority w:val="99"/>
    <w:unhideWhenUsed/>
    <w:rsid w:val="00FF062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"/>
    <w:uiPriority w:val="99"/>
    <w:semiHidden/>
    <w:unhideWhenUsed/>
    <w:qFormat/>
    <w:rsid w:val="00FF062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pboth">
    <w:name w:val="pboth"/>
    <w:basedOn w:val="a"/>
    <w:qFormat/>
    <w:rsid w:val="00FF062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unhideWhenUsed/>
    <w:qFormat/>
    <w:rsid w:val="00FF062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одержимое таблицы"/>
    <w:basedOn w:val="a"/>
    <w:qFormat/>
    <w:rsid w:val="00832DED"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rsid w:val="00832DE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C1229-5AB3-4DA5-8AB4-6CB0EBC42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41</Pages>
  <Words>7139</Words>
  <Characters>40694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2024-11-14T23:35:00Z</cp:lastPrinted>
  <dcterms:created xsi:type="dcterms:W3CDTF">2024-11-08T04:11:00Z</dcterms:created>
  <dcterms:modified xsi:type="dcterms:W3CDTF">2024-11-14T23:36:00Z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