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C49" w:rsidRDefault="009D3C49" w:rsidP="009D3C49">
      <w:pPr>
        <w:suppressLineNumbers/>
        <w:ind w:right="-144"/>
        <w:jc w:val="right"/>
      </w:pPr>
      <w:r>
        <w:rPr>
          <w:rStyle w:val="postbody"/>
          <w:sz w:val="26"/>
          <w:szCs w:val="26"/>
        </w:rPr>
        <w:t>Утвержден</w:t>
      </w:r>
      <w:bookmarkStart w:id="0" w:name="_GoBack5"/>
      <w:bookmarkEnd w:id="0"/>
      <w:r>
        <w:rPr>
          <w:rStyle w:val="postbody"/>
          <w:sz w:val="26"/>
          <w:szCs w:val="26"/>
        </w:rPr>
        <w:t xml:space="preserve">а постановлением </w:t>
      </w:r>
    </w:p>
    <w:p w:rsidR="009D3C49" w:rsidRDefault="009D3C49" w:rsidP="009D3C49">
      <w:pPr>
        <w:suppressLineNumbers/>
        <w:ind w:right="-144"/>
        <w:jc w:val="right"/>
      </w:pPr>
      <w:r>
        <w:rPr>
          <w:rStyle w:val="postbody"/>
          <w:sz w:val="26"/>
          <w:szCs w:val="26"/>
        </w:rPr>
        <w:t xml:space="preserve">администрации  </w:t>
      </w:r>
      <w:r>
        <w:rPr>
          <w:rStyle w:val="postbody"/>
          <w:sz w:val="26"/>
        </w:rPr>
        <w:t xml:space="preserve">Лазовского </w:t>
      </w:r>
    </w:p>
    <w:p w:rsidR="009D3C49" w:rsidRDefault="009D3C49" w:rsidP="009D3C49">
      <w:pPr>
        <w:suppressLineNumbers/>
        <w:ind w:right="-144"/>
        <w:jc w:val="right"/>
      </w:pPr>
      <w:r>
        <w:rPr>
          <w:rStyle w:val="postbody"/>
          <w:sz w:val="26"/>
        </w:rPr>
        <w:t>муниципального округа</w:t>
      </w:r>
    </w:p>
    <w:p w:rsidR="009D3C49" w:rsidRDefault="009D3C49" w:rsidP="009D3C49">
      <w:pPr>
        <w:suppressLineNumbers/>
        <w:ind w:right="-144"/>
        <w:jc w:val="right"/>
      </w:pPr>
      <w:r>
        <w:rPr>
          <w:rStyle w:val="postbody"/>
          <w:sz w:val="26"/>
        </w:rPr>
        <w:t>Приморского края</w:t>
      </w:r>
    </w:p>
    <w:p w:rsidR="009D3C49" w:rsidRDefault="003656E0" w:rsidP="009D3C49">
      <w:pPr>
        <w:suppressLineNumbers/>
        <w:ind w:right="-144"/>
        <w:jc w:val="right"/>
      </w:pPr>
      <w:r>
        <w:rPr>
          <w:rStyle w:val="postbody"/>
          <w:sz w:val="26"/>
          <w:szCs w:val="26"/>
        </w:rPr>
        <w:t xml:space="preserve">от </w:t>
      </w:r>
      <w:r w:rsidR="009D3C49">
        <w:rPr>
          <w:rStyle w:val="postbody"/>
          <w:sz w:val="26"/>
          <w:szCs w:val="26"/>
        </w:rPr>
        <w:t>1</w:t>
      </w:r>
      <w:r>
        <w:rPr>
          <w:rStyle w:val="postbody"/>
          <w:sz w:val="26"/>
          <w:szCs w:val="26"/>
        </w:rPr>
        <w:t>7.12</w:t>
      </w:r>
      <w:r w:rsidR="009D3C49">
        <w:rPr>
          <w:rStyle w:val="postbody"/>
          <w:sz w:val="26"/>
          <w:szCs w:val="26"/>
        </w:rPr>
        <w:t>.202</w:t>
      </w:r>
      <w:r>
        <w:rPr>
          <w:rStyle w:val="postbody"/>
          <w:sz w:val="26"/>
          <w:szCs w:val="26"/>
        </w:rPr>
        <w:t>0</w:t>
      </w:r>
      <w:r w:rsidR="009D3C49">
        <w:rPr>
          <w:rStyle w:val="postbody"/>
          <w:sz w:val="26"/>
          <w:szCs w:val="26"/>
        </w:rPr>
        <w:t xml:space="preserve"> г. №</w:t>
      </w:r>
      <w:r>
        <w:rPr>
          <w:rStyle w:val="postbody"/>
          <w:sz w:val="26"/>
          <w:szCs w:val="26"/>
        </w:rPr>
        <w:t xml:space="preserve"> 22</w:t>
      </w:r>
      <w:r w:rsidR="009D3C49">
        <w:rPr>
          <w:sz w:val="26"/>
          <w:szCs w:val="26"/>
        </w:rPr>
        <w:t xml:space="preserve"> </w:t>
      </w:r>
    </w:p>
    <w:p w:rsidR="009D3C49" w:rsidRDefault="009D3C49" w:rsidP="009D3C49">
      <w:pPr>
        <w:widowControl w:val="0"/>
        <w:jc w:val="right"/>
        <w:rPr>
          <w:b/>
          <w:sz w:val="26"/>
          <w:szCs w:val="26"/>
        </w:rPr>
      </w:pPr>
    </w:p>
    <w:p w:rsidR="009D3C49" w:rsidRDefault="009D3C49" w:rsidP="009D3C49">
      <w:pPr>
        <w:widowControl w:val="0"/>
        <w:jc w:val="center"/>
        <w:rPr>
          <w:rStyle w:val="postbody"/>
          <w:b/>
          <w:sz w:val="26"/>
        </w:rPr>
      </w:pPr>
    </w:p>
    <w:p w:rsidR="009D3C49" w:rsidRDefault="009D3C49" w:rsidP="009D3C49">
      <w:pPr>
        <w:widowControl w:val="0"/>
        <w:jc w:val="center"/>
      </w:pPr>
      <w:r>
        <w:rPr>
          <w:rStyle w:val="postbody"/>
          <w:b/>
          <w:sz w:val="26"/>
        </w:rPr>
        <w:t xml:space="preserve">Муниципальная </w:t>
      </w:r>
    </w:p>
    <w:p w:rsidR="009D3C49" w:rsidRDefault="009D3C49" w:rsidP="009D3C49">
      <w:pPr>
        <w:widowControl w:val="0"/>
        <w:jc w:val="center"/>
      </w:pPr>
      <w:r>
        <w:rPr>
          <w:rStyle w:val="postbody"/>
          <w:b/>
          <w:sz w:val="26"/>
        </w:rPr>
        <w:t>программа «Обеспечение жильем молодых семей</w:t>
      </w:r>
    </w:p>
    <w:p w:rsidR="009D3C49" w:rsidRDefault="009D3C49" w:rsidP="009D3C49">
      <w:pPr>
        <w:widowControl w:val="0"/>
        <w:jc w:val="center"/>
      </w:pPr>
      <w:r>
        <w:rPr>
          <w:rStyle w:val="postbody"/>
          <w:b/>
          <w:sz w:val="26"/>
        </w:rPr>
        <w:t xml:space="preserve">Лазовского муниципального округа» </w:t>
      </w:r>
    </w:p>
    <w:p w:rsidR="009D3C49" w:rsidRDefault="009D3C49" w:rsidP="009D3C49">
      <w:pPr>
        <w:widowControl w:val="0"/>
        <w:jc w:val="center"/>
        <w:rPr>
          <w:rStyle w:val="postbody"/>
          <w:b/>
          <w:sz w:val="26"/>
        </w:rPr>
      </w:pPr>
      <w:r>
        <w:rPr>
          <w:rStyle w:val="postbody"/>
          <w:b/>
          <w:sz w:val="26"/>
        </w:rPr>
        <w:t>на 2021-202</w:t>
      </w:r>
      <w:r w:rsidR="00922879">
        <w:rPr>
          <w:rStyle w:val="postbody"/>
          <w:b/>
          <w:sz w:val="26"/>
        </w:rPr>
        <w:t>7</w:t>
      </w:r>
      <w:r>
        <w:rPr>
          <w:rStyle w:val="postbody"/>
          <w:b/>
          <w:sz w:val="26"/>
        </w:rPr>
        <w:t xml:space="preserve"> годы</w:t>
      </w:r>
    </w:p>
    <w:p w:rsidR="009D3C49" w:rsidRDefault="009D3C49" w:rsidP="009D3C49">
      <w:pPr>
        <w:widowControl w:val="0"/>
        <w:jc w:val="center"/>
      </w:pPr>
    </w:p>
    <w:p w:rsidR="009D3C49" w:rsidRDefault="009D3C49" w:rsidP="009D3C49">
      <w:pPr>
        <w:widowControl w:val="0"/>
        <w:jc w:val="center"/>
        <w:rPr>
          <w:rStyle w:val="postbody"/>
          <w:b/>
          <w:sz w:val="26"/>
        </w:rPr>
      </w:pPr>
      <w:r>
        <w:rPr>
          <w:rStyle w:val="postbody"/>
          <w:b/>
          <w:sz w:val="26"/>
        </w:rPr>
        <w:t xml:space="preserve">Паспорт </w:t>
      </w:r>
    </w:p>
    <w:p w:rsidR="009D3C49" w:rsidRDefault="009D3C49" w:rsidP="009D3C49">
      <w:pPr>
        <w:widowControl w:val="0"/>
        <w:jc w:val="center"/>
      </w:pPr>
      <w:r>
        <w:rPr>
          <w:rStyle w:val="postbody"/>
          <w:b/>
          <w:sz w:val="26"/>
        </w:rPr>
        <w:t>муниципальной программы «Обеспечение жильем молодых семей</w:t>
      </w:r>
    </w:p>
    <w:p w:rsidR="009D3C49" w:rsidRDefault="009D3C49" w:rsidP="009D3C49">
      <w:pPr>
        <w:widowControl w:val="0"/>
        <w:jc w:val="center"/>
      </w:pPr>
      <w:r>
        <w:rPr>
          <w:rStyle w:val="postbody"/>
          <w:b/>
          <w:sz w:val="26"/>
        </w:rPr>
        <w:t>Лазовского муниципального округа» на 2021-202</w:t>
      </w:r>
      <w:r w:rsidR="00922879">
        <w:rPr>
          <w:rStyle w:val="postbody"/>
          <w:b/>
          <w:sz w:val="26"/>
        </w:rPr>
        <w:t>7</w:t>
      </w:r>
      <w:r>
        <w:t xml:space="preserve"> годы</w:t>
      </w:r>
    </w:p>
    <w:p w:rsidR="009D3C49" w:rsidRDefault="009D3C49" w:rsidP="009D3C49">
      <w:pPr>
        <w:widowControl w:val="0"/>
        <w:jc w:val="center"/>
      </w:pPr>
    </w:p>
    <w:tbl>
      <w:tblPr>
        <w:tblW w:w="0" w:type="auto"/>
        <w:jc w:val="center"/>
        <w:tblLayout w:type="fixed"/>
        <w:tblLook w:val="0000"/>
      </w:tblPr>
      <w:tblGrid>
        <w:gridCol w:w="2915"/>
        <w:gridCol w:w="7168"/>
      </w:tblGrid>
      <w:tr w:rsidR="009D3C49" w:rsidTr="00922879">
        <w:trPr>
          <w:trHeight w:val="1040"/>
          <w:jc w:val="center"/>
        </w:trPr>
        <w:tc>
          <w:tcPr>
            <w:tcW w:w="2915" w:type="dxa"/>
            <w:tcBorders>
              <w:top w:val="single" w:sz="4" w:space="0" w:color="000000"/>
              <w:left w:val="single" w:sz="4" w:space="0" w:color="000000"/>
              <w:bottom w:val="single" w:sz="4" w:space="0" w:color="000000"/>
            </w:tcBorders>
            <w:shd w:val="clear" w:color="auto" w:fill="auto"/>
          </w:tcPr>
          <w:p w:rsidR="009D3C49" w:rsidRDefault="009D3C49" w:rsidP="00922879">
            <w:pPr>
              <w:widowControl w:val="0"/>
            </w:pPr>
            <w:r>
              <w:rPr>
                <w:rStyle w:val="postbody"/>
                <w:sz w:val="26"/>
              </w:rPr>
              <w:t xml:space="preserve">Наименование </w:t>
            </w:r>
          </w:p>
          <w:p w:rsidR="009D3C49" w:rsidRDefault="009D3C49" w:rsidP="00922879">
            <w:pPr>
              <w:widowControl w:val="0"/>
            </w:pPr>
            <w:r>
              <w:rPr>
                <w:rStyle w:val="postbody"/>
                <w:sz w:val="26"/>
              </w:rPr>
              <w:t>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9D3C49" w:rsidRDefault="009D3C49" w:rsidP="00922879">
            <w:pPr>
              <w:widowControl w:val="0"/>
              <w:jc w:val="both"/>
            </w:pPr>
            <w:r>
              <w:rPr>
                <w:rStyle w:val="postbody"/>
                <w:sz w:val="26"/>
              </w:rPr>
              <w:t>Муниципальная программа «Обеспечение жильем молодых семей Лазовского муниципального округа» на 2021-</w:t>
            </w:r>
            <w:r w:rsidR="00922879">
              <w:rPr>
                <w:rStyle w:val="postbody"/>
                <w:sz w:val="26"/>
              </w:rPr>
              <w:t>2027</w:t>
            </w:r>
            <w:r>
              <w:rPr>
                <w:rStyle w:val="postbody"/>
                <w:sz w:val="26"/>
              </w:rPr>
              <w:t xml:space="preserve"> годы (далее - Программа)</w:t>
            </w:r>
          </w:p>
          <w:p w:rsidR="009D3C49" w:rsidRDefault="009D3C49" w:rsidP="00922879"/>
        </w:tc>
      </w:tr>
      <w:tr w:rsidR="009D3C49" w:rsidTr="00922879">
        <w:trPr>
          <w:trHeight w:val="476"/>
          <w:jc w:val="center"/>
        </w:trPr>
        <w:tc>
          <w:tcPr>
            <w:tcW w:w="2915" w:type="dxa"/>
            <w:tcBorders>
              <w:top w:val="single" w:sz="4" w:space="0" w:color="000000"/>
              <w:left w:val="single" w:sz="4" w:space="0" w:color="000000"/>
              <w:bottom w:val="single" w:sz="4" w:space="0" w:color="000000"/>
            </w:tcBorders>
            <w:shd w:val="clear" w:color="auto" w:fill="auto"/>
          </w:tcPr>
          <w:p w:rsidR="009D3C49" w:rsidRDefault="009D3C49" w:rsidP="00922879">
            <w:pPr>
              <w:widowControl w:val="0"/>
            </w:pPr>
            <w:r>
              <w:rPr>
                <w:rStyle w:val="postbody"/>
                <w:sz w:val="26"/>
              </w:rPr>
              <w:t>Заказчик 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9D3C49" w:rsidRDefault="009D3C49" w:rsidP="00922879">
            <w:pPr>
              <w:widowControl w:val="0"/>
              <w:jc w:val="both"/>
            </w:pPr>
            <w:r>
              <w:rPr>
                <w:rStyle w:val="postbody"/>
                <w:sz w:val="26"/>
              </w:rPr>
              <w:t>Администрация Лазовского муниципального округа</w:t>
            </w:r>
          </w:p>
          <w:p w:rsidR="009D3C49" w:rsidRDefault="009D3C49" w:rsidP="00922879">
            <w:pPr>
              <w:widowControl w:val="0"/>
              <w:jc w:val="both"/>
            </w:pPr>
          </w:p>
        </w:tc>
      </w:tr>
      <w:tr w:rsidR="009D3C49" w:rsidTr="00922879">
        <w:trPr>
          <w:trHeight w:val="476"/>
          <w:jc w:val="center"/>
        </w:trPr>
        <w:tc>
          <w:tcPr>
            <w:tcW w:w="2915" w:type="dxa"/>
            <w:tcBorders>
              <w:top w:val="single" w:sz="4" w:space="0" w:color="000000"/>
              <w:left w:val="single" w:sz="4" w:space="0" w:color="000000"/>
              <w:bottom w:val="single" w:sz="4" w:space="0" w:color="000000"/>
            </w:tcBorders>
            <w:shd w:val="clear" w:color="auto" w:fill="auto"/>
          </w:tcPr>
          <w:p w:rsidR="009D3C49" w:rsidRDefault="009D3C49" w:rsidP="00922879">
            <w:pPr>
              <w:widowControl w:val="0"/>
            </w:pPr>
            <w:r>
              <w:rPr>
                <w:rStyle w:val="postbody"/>
                <w:sz w:val="26"/>
              </w:rPr>
              <w:t xml:space="preserve">Координатор </w:t>
            </w:r>
          </w:p>
          <w:p w:rsidR="009D3C49" w:rsidRDefault="009D3C49" w:rsidP="00922879">
            <w:pPr>
              <w:widowControl w:val="0"/>
            </w:pPr>
            <w:r>
              <w:rPr>
                <w:rStyle w:val="postbody"/>
                <w:sz w:val="26"/>
              </w:rPr>
              <w:t>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9D3C49" w:rsidRDefault="009D3C49" w:rsidP="00922879">
            <w:pPr>
              <w:widowControl w:val="0"/>
              <w:jc w:val="both"/>
            </w:pPr>
            <w:r>
              <w:rPr>
                <w:rStyle w:val="postbody"/>
                <w:sz w:val="26"/>
              </w:rPr>
              <w:t>Центр культуры, спорта, туризма и молодежной политики Лазовского муниципального округа</w:t>
            </w:r>
          </w:p>
        </w:tc>
      </w:tr>
      <w:tr w:rsidR="009D3C49" w:rsidTr="00922879">
        <w:trPr>
          <w:trHeight w:val="748"/>
          <w:jc w:val="center"/>
        </w:trPr>
        <w:tc>
          <w:tcPr>
            <w:tcW w:w="2915" w:type="dxa"/>
            <w:tcBorders>
              <w:top w:val="single" w:sz="4" w:space="0" w:color="000000"/>
              <w:left w:val="single" w:sz="4" w:space="0" w:color="000000"/>
              <w:bottom w:val="single" w:sz="4" w:space="0" w:color="000000"/>
            </w:tcBorders>
            <w:shd w:val="clear" w:color="auto" w:fill="auto"/>
          </w:tcPr>
          <w:p w:rsidR="009D3C49" w:rsidRDefault="009D3C49" w:rsidP="00922879">
            <w:pPr>
              <w:widowControl w:val="0"/>
            </w:pPr>
            <w:r>
              <w:rPr>
                <w:rStyle w:val="postbody"/>
                <w:sz w:val="26"/>
              </w:rPr>
              <w:t xml:space="preserve">Разработчик </w:t>
            </w:r>
          </w:p>
          <w:p w:rsidR="009D3C49" w:rsidRDefault="009D3C49" w:rsidP="00922879">
            <w:pPr>
              <w:widowControl w:val="0"/>
            </w:pPr>
            <w:r>
              <w:rPr>
                <w:rStyle w:val="postbody"/>
                <w:sz w:val="26"/>
              </w:rPr>
              <w:t>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9D3C49" w:rsidRDefault="009D3C49" w:rsidP="00922879">
            <w:pPr>
              <w:widowControl w:val="0"/>
              <w:jc w:val="both"/>
            </w:pPr>
            <w:r>
              <w:rPr>
                <w:rStyle w:val="postbody"/>
                <w:sz w:val="26"/>
              </w:rPr>
              <w:t>Центр культуры, спорта, туризма и молодежной политики Лазовского муниципального округа (далее - Центр)</w:t>
            </w:r>
          </w:p>
        </w:tc>
      </w:tr>
      <w:tr w:rsidR="009D3C49" w:rsidTr="00922879">
        <w:trPr>
          <w:trHeight w:val="70"/>
          <w:jc w:val="center"/>
        </w:trPr>
        <w:tc>
          <w:tcPr>
            <w:tcW w:w="2915" w:type="dxa"/>
            <w:tcBorders>
              <w:top w:val="single" w:sz="4" w:space="0" w:color="000000"/>
              <w:left w:val="single" w:sz="4" w:space="0" w:color="000000"/>
              <w:bottom w:val="single" w:sz="4" w:space="0" w:color="000000"/>
            </w:tcBorders>
            <w:shd w:val="clear" w:color="auto" w:fill="auto"/>
          </w:tcPr>
          <w:p w:rsidR="009D3C49" w:rsidRDefault="009D3C49" w:rsidP="00922879">
            <w:pPr>
              <w:widowControl w:val="0"/>
            </w:pPr>
            <w:r>
              <w:rPr>
                <w:rStyle w:val="postbody"/>
                <w:sz w:val="26"/>
              </w:rPr>
              <w:t xml:space="preserve">Цели и задачи </w:t>
            </w:r>
          </w:p>
          <w:p w:rsidR="009D3C49" w:rsidRDefault="009D3C49" w:rsidP="00922879">
            <w:pPr>
              <w:widowControl w:val="0"/>
            </w:pPr>
            <w:r>
              <w:rPr>
                <w:rStyle w:val="postbody"/>
                <w:sz w:val="26"/>
              </w:rPr>
              <w:t>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9D3C49" w:rsidRDefault="009D3C49" w:rsidP="00922879">
            <w:pPr>
              <w:widowControl w:val="0"/>
              <w:jc w:val="both"/>
            </w:pPr>
            <w:r>
              <w:rPr>
                <w:rStyle w:val="postbody"/>
                <w:sz w:val="26"/>
              </w:rPr>
              <w:t xml:space="preserve">Цель Программы: </w:t>
            </w:r>
          </w:p>
          <w:p w:rsidR="009D3C49" w:rsidRDefault="009D3C49" w:rsidP="00922879">
            <w:pPr>
              <w:widowControl w:val="0"/>
              <w:numPr>
                <w:ilvl w:val="0"/>
                <w:numId w:val="11"/>
              </w:numPr>
              <w:tabs>
                <w:tab w:val="left" w:pos="260"/>
                <w:tab w:val="left" w:pos="426"/>
              </w:tabs>
              <w:ind w:left="0" w:firstLine="66"/>
              <w:jc w:val="both"/>
            </w:pPr>
            <w:r>
              <w:rPr>
                <w:rStyle w:val="postbody"/>
                <w:sz w:val="26"/>
              </w:rPr>
              <w:t>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p>
          <w:p w:rsidR="009D3C49" w:rsidRDefault="009D3C49" w:rsidP="00922879">
            <w:pPr>
              <w:widowControl w:val="0"/>
              <w:tabs>
                <w:tab w:val="left" w:pos="66"/>
                <w:tab w:val="left" w:pos="260"/>
              </w:tabs>
              <w:ind w:firstLine="66"/>
              <w:jc w:val="both"/>
            </w:pPr>
            <w:r>
              <w:rPr>
                <w:rStyle w:val="postbody"/>
                <w:sz w:val="26"/>
              </w:rPr>
              <w:t>Задачи Программы:</w:t>
            </w:r>
          </w:p>
          <w:p w:rsidR="009D3C49" w:rsidRDefault="009D3C49" w:rsidP="00922879">
            <w:pPr>
              <w:widowControl w:val="0"/>
              <w:numPr>
                <w:ilvl w:val="0"/>
                <w:numId w:val="10"/>
              </w:numPr>
              <w:tabs>
                <w:tab w:val="left" w:pos="260"/>
                <w:tab w:val="left" w:pos="426"/>
              </w:tabs>
              <w:ind w:left="0" w:firstLine="0"/>
              <w:jc w:val="both"/>
            </w:pPr>
            <w:r>
              <w:rPr>
                <w:rStyle w:val="postbody"/>
                <w:sz w:val="26"/>
              </w:rPr>
              <w:t>предоставление молодым семьям Лазовского муниципального округа – участникам Программы социальных выплат на приобретение (строительство) жилья экономкласса;</w:t>
            </w:r>
          </w:p>
          <w:p w:rsidR="009D3C49" w:rsidRDefault="009D3C49" w:rsidP="00922879">
            <w:pPr>
              <w:widowControl w:val="0"/>
              <w:numPr>
                <w:ilvl w:val="0"/>
                <w:numId w:val="2"/>
              </w:numPr>
              <w:tabs>
                <w:tab w:val="left" w:pos="260"/>
                <w:tab w:val="left" w:pos="426"/>
              </w:tabs>
              <w:ind w:left="0" w:firstLine="0"/>
              <w:jc w:val="both"/>
            </w:pPr>
            <w:r>
              <w:rPr>
                <w:rStyle w:val="postbody"/>
                <w:sz w:val="26"/>
              </w:rPr>
              <w:t>формирование условий для активного использования ипотечного жилищного кредитования при решении жилищной проблемы молодых семей</w:t>
            </w:r>
          </w:p>
        </w:tc>
      </w:tr>
      <w:tr w:rsidR="009D3C49" w:rsidTr="00922879">
        <w:trPr>
          <w:trHeight w:val="982"/>
          <w:jc w:val="center"/>
        </w:trPr>
        <w:tc>
          <w:tcPr>
            <w:tcW w:w="2915" w:type="dxa"/>
            <w:tcBorders>
              <w:top w:val="single" w:sz="4" w:space="0" w:color="000000"/>
              <w:left w:val="single" w:sz="4" w:space="0" w:color="000000"/>
              <w:bottom w:val="single" w:sz="4" w:space="0" w:color="000000"/>
            </w:tcBorders>
            <w:shd w:val="clear" w:color="auto" w:fill="auto"/>
          </w:tcPr>
          <w:p w:rsidR="009D3C49" w:rsidRDefault="009D3C49" w:rsidP="00922879">
            <w:pPr>
              <w:widowControl w:val="0"/>
            </w:pPr>
            <w:r>
              <w:rPr>
                <w:rStyle w:val="postbody"/>
                <w:sz w:val="26"/>
              </w:rPr>
              <w:t xml:space="preserve">Сроки и этапы </w:t>
            </w:r>
          </w:p>
          <w:p w:rsidR="009D3C49" w:rsidRDefault="009D3C49" w:rsidP="00922879">
            <w:pPr>
              <w:widowControl w:val="0"/>
            </w:pPr>
            <w:r>
              <w:rPr>
                <w:rStyle w:val="postbody"/>
                <w:sz w:val="26"/>
              </w:rPr>
              <w:t xml:space="preserve">реализации </w:t>
            </w:r>
          </w:p>
          <w:p w:rsidR="009D3C49" w:rsidRDefault="009D3C49" w:rsidP="00922879">
            <w:pPr>
              <w:widowControl w:val="0"/>
              <w:rPr>
                <w:rStyle w:val="postbody"/>
                <w:sz w:val="26"/>
              </w:rPr>
            </w:pPr>
            <w:r>
              <w:rPr>
                <w:rStyle w:val="postbody"/>
                <w:sz w:val="26"/>
              </w:rPr>
              <w:t>Программы</w:t>
            </w:r>
          </w:p>
          <w:p w:rsidR="009D3C49" w:rsidRDefault="009D3C49" w:rsidP="00922879">
            <w:pPr>
              <w:widowControl w:val="0"/>
              <w:rPr>
                <w:rStyle w:val="postbody"/>
                <w:sz w:val="26"/>
              </w:rPr>
            </w:pPr>
          </w:p>
          <w:p w:rsidR="009D3C49" w:rsidRDefault="009D3C49" w:rsidP="00922879">
            <w:pPr>
              <w:widowControl w:val="0"/>
              <w:rPr>
                <w:rStyle w:val="postbody"/>
                <w:sz w:val="26"/>
              </w:rPr>
            </w:pPr>
          </w:p>
          <w:p w:rsidR="009D3C49" w:rsidRDefault="009D3C49" w:rsidP="00922879">
            <w:pPr>
              <w:widowControl w:val="0"/>
              <w:rPr>
                <w:rStyle w:val="postbody"/>
                <w:sz w:val="26"/>
              </w:rPr>
            </w:pPr>
          </w:p>
          <w:p w:rsidR="009D3C49" w:rsidRDefault="009D3C49" w:rsidP="00922879">
            <w:pPr>
              <w:widowControl w:val="0"/>
              <w:rPr>
                <w:rStyle w:val="postbody"/>
                <w:sz w:val="26"/>
              </w:rPr>
            </w:pPr>
          </w:p>
          <w:p w:rsidR="009D3C49" w:rsidRDefault="009D3C49" w:rsidP="00922879">
            <w:pPr>
              <w:widowControl w:val="0"/>
              <w:rPr>
                <w:rStyle w:val="postbody"/>
                <w:sz w:val="26"/>
              </w:rPr>
            </w:pPr>
          </w:p>
          <w:p w:rsidR="009D3C49" w:rsidRDefault="009D3C49" w:rsidP="00922879">
            <w:pPr>
              <w:widowControl w:val="0"/>
            </w:pP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9D3C49" w:rsidRDefault="009D3C49" w:rsidP="00922879">
            <w:pPr>
              <w:widowControl w:val="0"/>
              <w:jc w:val="both"/>
            </w:pPr>
            <w:r>
              <w:rPr>
                <w:rStyle w:val="postbody"/>
                <w:sz w:val="26"/>
              </w:rPr>
              <w:t>2021-</w:t>
            </w:r>
            <w:r w:rsidR="00922879">
              <w:rPr>
                <w:rStyle w:val="postbody"/>
                <w:sz w:val="26"/>
              </w:rPr>
              <w:t>2027</w:t>
            </w:r>
            <w:r>
              <w:rPr>
                <w:rStyle w:val="postbody"/>
                <w:sz w:val="26"/>
              </w:rPr>
              <w:t xml:space="preserve"> годы в один этап</w:t>
            </w:r>
          </w:p>
        </w:tc>
      </w:tr>
      <w:tr w:rsidR="009D3C49" w:rsidTr="00922879">
        <w:trPr>
          <w:trHeight w:val="476"/>
          <w:jc w:val="center"/>
        </w:trPr>
        <w:tc>
          <w:tcPr>
            <w:tcW w:w="2915" w:type="dxa"/>
            <w:tcBorders>
              <w:top w:val="single" w:sz="4" w:space="0" w:color="000000"/>
              <w:left w:val="single" w:sz="4" w:space="0" w:color="000000"/>
              <w:bottom w:val="single" w:sz="4" w:space="0" w:color="000000"/>
            </w:tcBorders>
            <w:shd w:val="clear" w:color="auto" w:fill="auto"/>
          </w:tcPr>
          <w:p w:rsidR="009D3C49" w:rsidRDefault="009D3C49" w:rsidP="00922879">
            <w:pPr>
              <w:widowControl w:val="0"/>
            </w:pPr>
            <w:r>
              <w:rPr>
                <w:rStyle w:val="postbody"/>
                <w:sz w:val="26"/>
              </w:rPr>
              <w:lastRenderedPageBreak/>
              <w:t xml:space="preserve">Объемы и источники финансирования </w:t>
            </w:r>
          </w:p>
          <w:p w:rsidR="009D3C49" w:rsidRDefault="009D3C49" w:rsidP="00922879">
            <w:pPr>
              <w:widowControl w:val="0"/>
            </w:pPr>
            <w:r>
              <w:rPr>
                <w:rStyle w:val="postbody"/>
                <w:sz w:val="26"/>
              </w:rPr>
              <w:t xml:space="preserve">(в текущих ценах </w:t>
            </w:r>
          </w:p>
          <w:p w:rsidR="009D3C49" w:rsidRDefault="009D3C49" w:rsidP="00922879">
            <w:pPr>
              <w:widowControl w:val="0"/>
            </w:pPr>
            <w:r>
              <w:rPr>
                <w:rStyle w:val="postbody"/>
                <w:sz w:val="26"/>
              </w:rPr>
              <w:t>каждого года)</w:t>
            </w:r>
          </w:p>
        </w:tc>
        <w:tc>
          <w:tcPr>
            <w:tcW w:w="7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3C49" w:rsidRDefault="009D3C49" w:rsidP="00922879">
            <w:pPr>
              <w:widowControl w:val="0"/>
              <w:jc w:val="both"/>
            </w:pPr>
            <w:r>
              <w:rPr>
                <w:rStyle w:val="postbody"/>
                <w:sz w:val="26"/>
              </w:rPr>
              <w:t>Общий объем финансирования Программы за счет средств бюджета Лазовского муниципального округа, а также субсидии из краевого и федерального бюджетов в текущих ценах каждого года составляет:</w:t>
            </w:r>
          </w:p>
          <w:p w:rsidR="006724C1" w:rsidRPr="00C21E18" w:rsidRDefault="0024068A" w:rsidP="006724C1">
            <w:pPr>
              <w:widowControl w:val="0"/>
              <w:spacing w:line="360" w:lineRule="auto"/>
              <w:jc w:val="both"/>
              <w:rPr>
                <w:rStyle w:val="postbody"/>
                <w:sz w:val="26"/>
                <w:szCs w:val="26"/>
              </w:rPr>
            </w:pPr>
            <w:r>
              <w:rPr>
                <w:rStyle w:val="postbody"/>
                <w:sz w:val="26"/>
                <w:szCs w:val="26"/>
              </w:rPr>
              <w:t>13557,64438</w:t>
            </w:r>
            <w:r w:rsidR="006724C1" w:rsidRPr="00C21E18">
              <w:rPr>
                <w:rStyle w:val="postbody"/>
                <w:sz w:val="26"/>
                <w:szCs w:val="26"/>
              </w:rPr>
              <w:t xml:space="preserve"> тыс. рублей, в том числе:</w:t>
            </w:r>
          </w:p>
          <w:p w:rsidR="006724C1" w:rsidRPr="00C21E18" w:rsidRDefault="006724C1" w:rsidP="006724C1">
            <w:pPr>
              <w:widowControl w:val="0"/>
              <w:jc w:val="both"/>
              <w:rPr>
                <w:rStyle w:val="postbody"/>
                <w:sz w:val="26"/>
                <w:szCs w:val="26"/>
              </w:rPr>
            </w:pPr>
            <w:r w:rsidRPr="00C21E18">
              <w:rPr>
                <w:rStyle w:val="postbody"/>
                <w:sz w:val="26"/>
                <w:szCs w:val="26"/>
              </w:rPr>
              <w:t>2021 год – 756,00 тыс. рублей;</w:t>
            </w:r>
          </w:p>
          <w:p w:rsidR="006724C1" w:rsidRPr="00C21E18" w:rsidRDefault="006724C1" w:rsidP="006724C1">
            <w:pPr>
              <w:widowControl w:val="0"/>
              <w:jc w:val="both"/>
              <w:rPr>
                <w:rStyle w:val="postbody"/>
                <w:sz w:val="26"/>
                <w:szCs w:val="26"/>
              </w:rPr>
            </w:pPr>
            <w:r>
              <w:rPr>
                <w:rStyle w:val="postbody"/>
                <w:sz w:val="26"/>
                <w:szCs w:val="26"/>
              </w:rPr>
              <w:t xml:space="preserve">2022 год – </w:t>
            </w:r>
            <w:r w:rsidRPr="00C21E18">
              <w:rPr>
                <w:rStyle w:val="postbody"/>
                <w:sz w:val="26"/>
                <w:szCs w:val="26"/>
              </w:rPr>
              <w:t>1197,00 тыс. рублей;</w:t>
            </w:r>
          </w:p>
          <w:p w:rsidR="006724C1" w:rsidRPr="00C21E18" w:rsidRDefault="006724C1" w:rsidP="006724C1">
            <w:pPr>
              <w:widowControl w:val="0"/>
              <w:jc w:val="both"/>
              <w:rPr>
                <w:rStyle w:val="postbody"/>
                <w:sz w:val="26"/>
                <w:szCs w:val="26"/>
              </w:rPr>
            </w:pPr>
            <w:r w:rsidRPr="00C21E18">
              <w:rPr>
                <w:rStyle w:val="postbody"/>
                <w:sz w:val="26"/>
                <w:szCs w:val="26"/>
              </w:rPr>
              <w:t xml:space="preserve">2023 год </w:t>
            </w:r>
            <w:r w:rsidRPr="00B7775B">
              <w:rPr>
                <w:rStyle w:val="postbody"/>
                <w:sz w:val="26"/>
                <w:szCs w:val="26"/>
              </w:rPr>
              <w:t xml:space="preserve">-  </w:t>
            </w:r>
            <w:r w:rsidRPr="00CC6B45">
              <w:rPr>
                <w:rStyle w:val="postbody"/>
                <w:sz w:val="26"/>
                <w:szCs w:val="26"/>
              </w:rPr>
              <w:t xml:space="preserve">3465,00 </w:t>
            </w:r>
            <w:r w:rsidRPr="00C21E18">
              <w:rPr>
                <w:rStyle w:val="postbody"/>
                <w:sz w:val="26"/>
                <w:szCs w:val="26"/>
              </w:rPr>
              <w:t>тыс. рублей;</w:t>
            </w:r>
          </w:p>
          <w:p w:rsidR="006724C1" w:rsidRPr="00C21E18" w:rsidRDefault="006724C1" w:rsidP="006724C1">
            <w:pPr>
              <w:widowControl w:val="0"/>
              <w:jc w:val="both"/>
              <w:rPr>
                <w:rStyle w:val="postbody"/>
                <w:sz w:val="26"/>
                <w:szCs w:val="26"/>
              </w:rPr>
            </w:pPr>
            <w:r w:rsidRPr="00C21E18">
              <w:rPr>
                <w:rStyle w:val="postbody"/>
                <w:sz w:val="26"/>
                <w:szCs w:val="26"/>
              </w:rPr>
              <w:t xml:space="preserve">2024 год </w:t>
            </w:r>
            <w:r w:rsidRPr="00B7775B">
              <w:rPr>
                <w:rStyle w:val="postbody"/>
                <w:sz w:val="26"/>
                <w:szCs w:val="26"/>
              </w:rPr>
              <w:t xml:space="preserve">– </w:t>
            </w:r>
            <w:r>
              <w:rPr>
                <w:rStyle w:val="postbody"/>
                <w:sz w:val="26"/>
                <w:szCs w:val="26"/>
              </w:rPr>
              <w:t>2912,46883</w:t>
            </w:r>
            <w:r w:rsidRPr="00CC6B45">
              <w:rPr>
                <w:rStyle w:val="postbody"/>
                <w:sz w:val="26"/>
                <w:szCs w:val="26"/>
              </w:rPr>
              <w:t xml:space="preserve"> </w:t>
            </w:r>
            <w:r w:rsidRPr="00C21E18">
              <w:rPr>
                <w:rStyle w:val="postbody"/>
                <w:sz w:val="26"/>
                <w:szCs w:val="26"/>
              </w:rPr>
              <w:t>тыс. рублей;</w:t>
            </w:r>
          </w:p>
          <w:p w:rsidR="006724C1" w:rsidRDefault="006724C1" w:rsidP="006724C1">
            <w:pPr>
              <w:widowControl w:val="0"/>
              <w:jc w:val="both"/>
              <w:rPr>
                <w:rStyle w:val="postbody"/>
                <w:sz w:val="26"/>
                <w:szCs w:val="26"/>
              </w:rPr>
            </w:pPr>
            <w:r w:rsidRPr="00C21E18">
              <w:rPr>
                <w:rStyle w:val="postbody"/>
                <w:sz w:val="26"/>
                <w:szCs w:val="26"/>
              </w:rPr>
              <w:t xml:space="preserve">2025 год </w:t>
            </w:r>
            <w:r w:rsidRPr="00B7775B">
              <w:rPr>
                <w:rStyle w:val="postbody"/>
                <w:sz w:val="26"/>
                <w:szCs w:val="26"/>
              </w:rPr>
              <w:t xml:space="preserve">-  </w:t>
            </w:r>
            <w:r w:rsidR="0024068A">
              <w:rPr>
                <w:rStyle w:val="postbody"/>
                <w:sz w:val="26"/>
                <w:szCs w:val="26"/>
              </w:rPr>
              <w:t>2628,46049</w:t>
            </w:r>
            <w:r w:rsidR="0024068A" w:rsidRPr="00CC6B45">
              <w:rPr>
                <w:rStyle w:val="postbody"/>
                <w:sz w:val="26"/>
                <w:szCs w:val="26"/>
              </w:rPr>
              <w:t xml:space="preserve"> </w:t>
            </w:r>
            <w:r w:rsidRPr="00C21E18">
              <w:rPr>
                <w:rStyle w:val="postbody"/>
                <w:sz w:val="26"/>
                <w:szCs w:val="26"/>
              </w:rPr>
              <w:t>тыс. рублей</w:t>
            </w:r>
            <w:r>
              <w:rPr>
                <w:rStyle w:val="postbody"/>
                <w:sz w:val="26"/>
                <w:szCs w:val="26"/>
              </w:rPr>
              <w:t>;</w:t>
            </w:r>
          </w:p>
          <w:p w:rsidR="006724C1" w:rsidRDefault="006724C1" w:rsidP="006724C1">
            <w:pPr>
              <w:widowControl w:val="0"/>
              <w:jc w:val="both"/>
              <w:rPr>
                <w:rStyle w:val="postbody"/>
                <w:sz w:val="26"/>
                <w:szCs w:val="26"/>
              </w:rPr>
            </w:pPr>
            <w:r w:rsidRPr="00C21E18">
              <w:rPr>
                <w:rStyle w:val="postbody"/>
                <w:sz w:val="26"/>
                <w:szCs w:val="26"/>
              </w:rPr>
              <w:t>202</w:t>
            </w:r>
            <w:r>
              <w:rPr>
                <w:rStyle w:val="postbody"/>
                <w:sz w:val="26"/>
                <w:szCs w:val="26"/>
              </w:rPr>
              <w:t>6</w:t>
            </w:r>
            <w:r w:rsidRPr="00C21E18">
              <w:rPr>
                <w:rStyle w:val="postbody"/>
                <w:sz w:val="26"/>
                <w:szCs w:val="26"/>
              </w:rPr>
              <w:t xml:space="preserve"> год </w:t>
            </w:r>
            <w:r w:rsidRPr="00B7775B">
              <w:rPr>
                <w:rStyle w:val="postbody"/>
                <w:sz w:val="26"/>
                <w:szCs w:val="26"/>
              </w:rPr>
              <w:t xml:space="preserve">-  </w:t>
            </w:r>
            <w:r w:rsidR="0024068A">
              <w:rPr>
                <w:rStyle w:val="postbody"/>
                <w:sz w:val="26"/>
                <w:szCs w:val="26"/>
              </w:rPr>
              <w:t>1313,69782</w:t>
            </w:r>
            <w:r w:rsidRPr="00CC6B45">
              <w:rPr>
                <w:rStyle w:val="postbody"/>
                <w:sz w:val="26"/>
                <w:szCs w:val="26"/>
              </w:rPr>
              <w:t xml:space="preserve"> </w:t>
            </w:r>
            <w:r w:rsidRPr="00C21E18">
              <w:rPr>
                <w:rStyle w:val="postbody"/>
                <w:sz w:val="26"/>
                <w:szCs w:val="26"/>
              </w:rPr>
              <w:t>тыс. рублей</w:t>
            </w:r>
            <w:r>
              <w:rPr>
                <w:rStyle w:val="postbody"/>
                <w:sz w:val="26"/>
                <w:szCs w:val="26"/>
              </w:rPr>
              <w:t>;</w:t>
            </w:r>
          </w:p>
          <w:p w:rsidR="006724C1" w:rsidRDefault="006724C1" w:rsidP="006724C1">
            <w:pPr>
              <w:widowControl w:val="0"/>
              <w:jc w:val="both"/>
              <w:rPr>
                <w:rStyle w:val="postbody"/>
                <w:sz w:val="26"/>
                <w:szCs w:val="26"/>
              </w:rPr>
            </w:pPr>
            <w:r w:rsidRPr="00C21E18">
              <w:rPr>
                <w:rStyle w:val="postbody"/>
                <w:sz w:val="26"/>
                <w:szCs w:val="26"/>
              </w:rPr>
              <w:t>202</w:t>
            </w:r>
            <w:r>
              <w:rPr>
                <w:rStyle w:val="postbody"/>
                <w:sz w:val="26"/>
                <w:szCs w:val="26"/>
              </w:rPr>
              <w:t>7</w:t>
            </w:r>
            <w:r w:rsidRPr="00C21E18">
              <w:rPr>
                <w:rStyle w:val="postbody"/>
                <w:sz w:val="26"/>
                <w:szCs w:val="26"/>
              </w:rPr>
              <w:t xml:space="preserve"> год </w:t>
            </w:r>
            <w:r w:rsidRPr="00B7775B">
              <w:rPr>
                <w:rStyle w:val="postbody"/>
                <w:sz w:val="26"/>
                <w:szCs w:val="26"/>
              </w:rPr>
              <w:t xml:space="preserve">-  </w:t>
            </w:r>
            <w:r w:rsidR="0024068A">
              <w:rPr>
                <w:rStyle w:val="postbody"/>
                <w:sz w:val="26"/>
                <w:szCs w:val="26"/>
              </w:rPr>
              <w:t>1285,01724</w:t>
            </w:r>
            <w:r w:rsidRPr="00CC6B45">
              <w:rPr>
                <w:rStyle w:val="postbody"/>
                <w:sz w:val="26"/>
                <w:szCs w:val="26"/>
              </w:rPr>
              <w:t xml:space="preserve"> </w:t>
            </w:r>
            <w:r w:rsidRPr="00C21E18">
              <w:rPr>
                <w:rStyle w:val="postbody"/>
                <w:sz w:val="26"/>
                <w:szCs w:val="26"/>
              </w:rPr>
              <w:t>тыс. рублей.</w:t>
            </w:r>
          </w:p>
          <w:p w:rsidR="006724C1" w:rsidRDefault="006724C1" w:rsidP="00922879">
            <w:pPr>
              <w:widowControl w:val="0"/>
              <w:jc w:val="both"/>
              <w:rPr>
                <w:rStyle w:val="postbody"/>
                <w:sz w:val="26"/>
              </w:rPr>
            </w:pPr>
          </w:p>
          <w:p w:rsidR="009D3C49" w:rsidRDefault="009D3C49" w:rsidP="00922879">
            <w:pPr>
              <w:widowControl w:val="0"/>
              <w:jc w:val="both"/>
            </w:pPr>
            <w:r>
              <w:rPr>
                <w:rStyle w:val="postbody"/>
                <w:sz w:val="26"/>
              </w:rPr>
              <w:t xml:space="preserve">Объем финансирования Программы осуществляется в соответствии с условиями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на 2020-2027 годы», утвержденной постановлением Администрации Приморского края от 30.12.2019 г. № 945-па.   </w:t>
            </w:r>
          </w:p>
        </w:tc>
      </w:tr>
      <w:tr w:rsidR="009D3C49" w:rsidTr="00922879">
        <w:trPr>
          <w:trHeight w:val="476"/>
          <w:jc w:val="center"/>
        </w:trPr>
        <w:tc>
          <w:tcPr>
            <w:tcW w:w="2915" w:type="dxa"/>
            <w:tcBorders>
              <w:top w:val="single" w:sz="4" w:space="0" w:color="000000"/>
              <w:left w:val="single" w:sz="4" w:space="0" w:color="000000"/>
              <w:bottom w:val="single" w:sz="4" w:space="0" w:color="000000"/>
            </w:tcBorders>
            <w:shd w:val="clear" w:color="auto" w:fill="auto"/>
          </w:tcPr>
          <w:p w:rsidR="009D3C49" w:rsidRDefault="009D3C49" w:rsidP="00922879">
            <w:pPr>
              <w:widowControl w:val="0"/>
              <w:jc w:val="both"/>
            </w:pPr>
            <w:r>
              <w:rPr>
                <w:rStyle w:val="postbody"/>
                <w:sz w:val="26"/>
              </w:rPr>
              <w:t xml:space="preserve">Целевые индикаторы </w:t>
            </w:r>
          </w:p>
        </w:tc>
        <w:tc>
          <w:tcPr>
            <w:tcW w:w="7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3C49" w:rsidRDefault="009D3C49" w:rsidP="00922879">
            <w:pPr>
              <w:widowControl w:val="0"/>
              <w:jc w:val="both"/>
            </w:pPr>
            <w:r>
              <w:rPr>
                <w:rStyle w:val="postbody"/>
                <w:sz w:val="26"/>
              </w:rPr>
              <w:t xml:space="preserve">Количество молодых семей, улучшивших жилищные условия </w:t>
            </w:r>
          </w:p>
        </w:tc>
      </w:tr>
      <w:tr w:rsidR="009D3C49" w:rsidTr="00922879">
        <w:trPr>
          <w:trHeight w:val="476"/>
          <w:jc w:val="center"/>
        </w:trPr>
        <w:tc>
          <w:tcPr>
            <w:tcW w:w="2915" w:type="dxa"/>
            <w:tcBorders>
              <w:top w:val="single" w:sz="4" w:space="0" w:color="000000"/>
              <w:left w:val="single" w:sz="4" w:space="0" w:color="000000"/>
              <w:bottom w:val="single" w:sz="4" w:space="0" w:color="000000"/>
            </w:tcBorders>
            <w:shd w:val="clear" w:color="auto" w:fill="auto"/>
          </w:tcPr>
          <w:p w:rsidR="009D3C49" w:rsidRDefault="009D3C49" w:rsidP="00922879">
            <w:pPr>
              <w:widowControl w:val="0"/>
            </w:pPr>
            <w:r>
              <w:rPr>
                <w:rStyle w:val="postbody"/>
                <w:sz w:val="26"/>
              </w:rPr>
              <w:t xml:space="preserve">Ожидаемые конечные результаты </w:t>
            </w:r>
          </w:p>
          <w:p w:rsidR="009D3C49" w:rsidRDefault="009D3C49" w:rsidP="00922879">
            <w:pPr>
              <w:widowControl w:val="0"/>
            </w:pPr>
            <w:r>
              <w:rPr>
                <w:rStyle w:val="postbody"/>
                <w:sz w:val="26"/>
              </w:rPr>
              <w:t xml:space="preserve">реализации </w:t>
            </w:r>
          </w:p>
          <w:p w:rsidR="009D3C49" w:rsidRDefault="009D3C49" w:rsidP="00922879">
            <w:pPr>
              <w:widowControl w:val="0"/>
            </w:pPr>
            <w:r>
              <w:rPr>
                <w:rStyle w:val="postbody"/>
                <w:sz w:val="26"/>
              </w:rPr>
              <w:t xml:space="preserve">Программы </w:t>
            </w:r>
          </w:p>
          <w:p w:rsidR="009D3C49" w:rsidRDefault="009D3C49" w:rsidP="00922879">
            <w:pPr>
              <w:widowControl w:val="0"/>
            </w:pPr>
            <w:r>
              <w:rPr>
                <w:rStyle w:val="postbody"/>
                <w:sz w:val="26"/>
              </w:rPr>
              <w:t xml:space="preserve">и показатели </w:t>
            </w:r>
          </w:p>
          <w:p w:rsidR="009D3C49" w:rsidRDefault="009D3C49" w:rsidP="00922879">
            <w:pPr>
              <w:widowControl w:val="0"/>
            </w:pPr>
            <w:r>
              <w:rPr>
                <w:rStyle w:val="postbody"/>
                <w:sz w:val="26"/>
              </w:rPr>
              <w:t xml:space="preserve">социально-экономической </w:t>
            </w:r>
          </w:p>
          <w:p w:rsidR="009D3C49" w:rsidRDefault="009D3C49" w:rsidP="00922879">
            <w:pPr>
              <w:widowControl w:val="0"/>
            </w:pPr>
            <w:r>
              <w:rPr>
                <w:rStyle w:val="postbody"/>
                <w:sz w:val="26"/>
              </w:rPr>
              <w:t>эффективности</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9D3C49" w:rsidRDefault="009D3C49" w:rsidP="00922879">
            <w:pPr>
              <w:widowControl w:val="0"/>
              <w:numPr>
                <w:ilvl w:val="0"/>
                <w:numId w:val="9"/>
              </w:numPr>
              <w:tabs>
                <w:tab w:val="left" w:pos="426"/>
              </w:tabs>
              <w:ind w:left="0" w:firstLine="0"/>
              <w:jc w:val="both"/>
            </w:pPr>
            <w:r>
              <w:rPr>
                <w:rStyle w:val="postbody"/>
                <w:sz w:val="26"/>
              </w:rPr>
              <w:t>создание условий для повышения уровня обеспеченности жильем эконом-класса молодых семей, проживающих на территории Лазовского муниципального округа;</w:t>
            </w:r>
          </w:p>
          <w:p w:rsidR="009D3C49" w:rsidRDefault="009D3C49" w:rsidP="00922879">
            <w:pPr>
              <w:widowControl w:val="0"/>
              <w:numPr>
                <w:ilvl w:val="0"/>
                <w:numId w:val="9"/>
              </w:numPr>
              <w:tabs>
                <w:tab w:val="left" w:pos="426"/>
              </w:tabs>
              <w:ind w:left="0" w:firstLine="0"/>
              <w:jc w:val="both"/>
            </w:pPr>
            <w:r>
              <w:rPr>
                <w:rStyle w:val="postbody"/>
                <w:sz w:val="26"/>
              </w:rPr>
              <w:t>развитие и закрепление положительных демографических тенденций в Лазовском муниципальном округе;</w:t>
            </w:r>
          </w:p>
          <w:p w:rsidR="009D3C49" w:rsidRDefault="009D3C49" w:rsidP="00922879">
            <w:pPr>
              <w:widowControl w:val="0"/>
              <w:numPr>
                <w:ilvl w:val="0"/>
                <w:numId w:val="9"/>
              </w:numPr>
              <w:tabs>
                <w:tab w:val="left" w:pos="426"/>
              </w:tabs>
              <w:ind w:left="0" w:firstLine="0"/>
              <w:jc w:val="both"/>
            </w:pPr>
            <w:r>
              <w:rPr>
                <w:rStyle w:val="postbody"/>
                <w:sz w:val="26"/>
              </w:rPr>
              <w:t>привлечение в жилищную сферу дополнительных финансовых средств банков и других организаций, предоставляющих кредиты (займы), а также собственных средств молодых семей;</w:t>
            </w:r>
          </w:p>
          <w:p w:rsidR="009D3C49" w:rsidRDefault="009D3C49" w:rsidP="00922879">
            <w:pPr>
              <w:widowControl w:val="0"/>
              <w:numPr>
                <w:ilvl w:val="0"/>
                <w:numId w:val="9"/>
              </w:numPr>
              <w:tabs>
                <w:tab w:val="left" w:pos="426"/>
              </w:tabs>
              <w:ind w:left="0" w:firstLine="0"/>
              <w:jc w:val="both"/>
            </w:pPr>
            <w:r>
              <w:rPr>
                <w:rStyle w:val="postbody"/>
                <w:sz w:val="26"/>
              </w:rPr>
              <w:t>решение задач кадровой политики в Лазовском муниципальном округе за счет закрепления молодых квалифицированных специалистов;</w:t>
            </w:r>
          </w:p>
          <w:p w:rsidR="009D3C49" w:rsidRDefault="009D3C49" w:rsidP="00922879">
            <w:pPr>
              <w:widowControl w:val="0"/>
              <w:numPr>
                <w:ilvl w:val="0"/>
                <w:numId w:val="9"/>
              </w:numPr>
              <w:tabs>
                <w:tab w:val="left" w:pos="426"/>
              </w:tabs>
              <w:ind w:left="0" w:firstLine="0"/>
              <w:jc w:val="both"/>
            </w:pPr>
            <w:r>
              <w:rPr>
                <w:rStyle w:val="postbody"/>
                <w:sz w:val="26"/>
              </w:rPr>
              <w:t>укрепление семейных отношений и снижение социальной напряженности;</w:t>
            </w:r>
          </w:p>
          <w:p w:rsidR="009D3C49" w:rsidRDefault="009D3C49" w:rsidP="00922879">
            <w:pPr>
              <w:widowControl w:val="0"/>
              <w:numPr>
                <w:ilvl w:val="0"/>
                <w:numId w:val="9"/>
              </w:numPr>
              <w:tabs>
                <w:tab w:val="left" w:pos="426"/>
              </w:tabs>
              <w:ind w:left="0" w:firstLine="0"/>
              <w:jc w:val="both"/>
            </w:pPr>
            <w:r>
              <w:rPr>
                <w:rStyle w:val="postbody"/>
                <w:sz w:val="26"/>
              </w:rPr>
              <w:t>улучшение жилищных условий (в том числе с использованием ипотечных жилищных кредитов и займов) не менее 17 молодых семей Лазовского муниципального округа;</w:t>
            </w:r>
          </w:p>
          <w:p w:rsidR="009D3C49" w:rsidRDefault="009D3C49" w:rsidP="00922879">
            <w:pPr>
              <w:widowControl w:val="0"/>
              <w:numPr>
                <w:ilvl w:val="0"/>
                <w:numId w:val="9"/>
              </w:numPr>
              <w:tabs>
                <w:tab w:val="left" w:pos="426"/>
              </w:tabs>
              <w:ind w:left="0" w:firstLine="0"/>
              <w:jc w:val="both"/>
            </w:pPr>
            <w:r>
              <w:rPr>
                <w:rStyle w:val="postbody"/>
                <w:sz w:val="26"/>
              </w:rPr>
              <w:t xml:space="preserve">показатель доли молодых семей, улучшивших жилищные условия. </w:t>
            </w:r>
          </w:p>
        </w:tc>
      </w:tr>
      <w:tr w:rsidR="009D3C49" w:rsidTr="00922879">
        <w:trPr>
          <w:trHeight w:val="476"/>
          <w:jc w:val="center"/>
        </w:trPr>
        <w:tc>
          <w:tcPr>
            <w:tcW w:w="2915" w:type="dxa"/>
            <w:tcBorders>
              <w:top w:val="single" w:sz="4" w:space="0" w:color="000000"/>
              <w:left w:val="single" w:sz="4" w:space="0" w:color="000000"/>
              <w:bottom w:val="single" w:sz="4" w:space="0" w:color="000000"/>
            </w:tcBorders>
            <w:shd w:val="clear" w:color="auto" w:fill="auto"/>
          </w:tcPr>
          <w:p w:rsidR="009D3C49" w:rsidRDefault="009D3C49" w:rsidP="00922879">
            <w:pPr>
              <w:widowControl w:val="0"/>
            </w:pPr>
            <w:r>
              <w:rPr>
                <w:rStyle w:val="postbody"/>
                <w:sz w:val="26"/>
              </w:rPr>
              <w:t>Система организации контроля за реализацией 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9D3C49" w:rsidRDefault="009D3C49" w:rsidP="00922879">
            <w:pPr>
              <w:widowControl w:val="0"/>
              <w:jc w:val="both"/>
            </w:pPr>
            <w:r>
              <w:rPr>
                <w:rStyle w:val="postbody"/>
                <w:sz w:val="26"/>
              </w:rPr>
              <w:t>Администрация Лазовского муниципального округа в лице Центра культуры, спорта, туризма и молодежной политики</w:t>
            </w:r>
          </w:p>
          <w:p w:rsidR="009D3C49" w:rsidRDefault="009D3C49" w:rsidP="00922879">
            <w:pPr>
              <w:widowControl w:val="0"/>
              <w:jc w:val="both"/>
            </w:pPr>
          </w:p>
        </w:tc>
      </w:tr>
    </w:tbl>
    <w:p w:rsidR="009D3C49" w:rsidRDefault="009D3C49" w:rsidP="009D3C49">
      <w:pPr>
        <w:pageBreakBefore/>
        <w:widowControl w:val="0"/>
        <w:jc w:val="center"/>
      </w:pPr>
      <w:r>
        <w:rPr>
          <w:sz w:val="26"/>
        </w:rPr>
        <w:lastRenderedPageBreak/>
        <w:t>I. СОДЕРЖАНИЕ ПРОБЛЕМЫ И ОБОСНОВАНИЕ НЕОБХОДИМОСТИ ЕЕ РЕШЕНИЯ ПРОГРАММНЫМИ МЕТОДАМИ</w:t>
      </w:r>
    </w:p>
    <w:p w:rsidR="009D3C49" w:rsidRDefault="009D3C49" w:rsidP="009D3C49">
      <w:pPr>
        <w:widowControl w:val="0"/>
        <w:jc w:val="both"/>
      </w:pPr>
    </w:p>
    <w:p w:rsidR="009D3C49" w:rsidRDefault="009D3C49" w:rsidP="009D3C49">
      <w:pPr>
        <w:widowControl w:val="0"/>
        <w:ind w:firstLine="709"/>
        <w:jc w:val="both"/>
      </w:pPr>
      <w:r>
        <w:rPr>
          <w:rStyle w:val="postbody"/>
          <w:sz w:val="26"/>
        </w:rPr>
        <w:t xml:space="preserve">Разработка и реализация Программы на территории Лазовского муниципального района осуществляется в соответствии с государственной программой Приморского края «Обеспечение доступным жильем и качественными услугами жилищно-коммунального хозяйства населения Приморского края» на 2020-2027 годы», утвержденной постановлением Администрации Приморского края от 30.12.2019 года № 945-па. </w:t>
      </w:r>
    </w:p>
    <w:p w:rsidR="009D3C49" w:rsidRDefault="009D3C49" w:rsidP="009D3C49">
      <w:pPr>
        <w:widowControl w:val="0"/>
        <w:autoSpaceDE w:val="0"/>
        <w:ind w:firstLine="709"/>
        <w:jc w:val="both"/>
      </w:pPr>
      <w:r>
        <w:rPr>
          <w:rStyle w:val="postbody"/>
          <w:sz w:val="26"/>
        </w:rPr>
        <w:t xml:space="preserve">Программа предусматривает создание системы поддержки молодых семей в целях улучшения сложившихся тенденций в демографической ситуации и решения задач кадровой политики в Лазовском муниципальном округе. </w:t>
      </w:r>
    </w:p>
    <w:p w:rsidR="009D3C49" w:rsidRDefault="009D3C49" w:rsidP="009D3C49">
      <w:pPr>
        <w:widowControl w:val="0"/>
        <w:ind w:firstLine="709"/>
        <w:jc w:val="both"/>
      </w:pPr>
      <w:r>
        <w:rPr>
          <w:rStyle w:val="postbody"/>
          <w:sz w:val="26"/>
        </w:rPr>
        <w:t xml:space="preserve">Острота проблемы обуславливается низкой доступностью жилья и ипотечных жилых кредитов для молодых семей. Молодые семьи не могут получить доступ на рынок жилья без бюджетной поддержки. Даже имея достаточный уровень дохода для получения ипотечного жилого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жилого кредита или займа.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приобретение (строительство) жилья будет являться для них хорошим стимулом дальнейшего профессионального роста. </w:t>
      </w:r>
    </w:p>
    <w:p w:rsidR="009D3C49" w:rsidRDefault="009D3C49" w:rsidP="009D3C49">
      <w:pPr>
        <w:widowControl w:val="0"/>
        <w:ind w:firstLine="709"/>
        <w:jc w:val="both"/>
      </w:pPr>
      <w:r>
        <w:rPr>
          <w:rStyle w:val="postbody"/>
          <w:sz w:val="26"/>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округе, создаст для молодежи стимул к повышению качества трудовой деятельности, уровня квалификации в целях роста заработной платы.</w:t>
      </w:r>
    </w:p>
    <w:p w:rsidR="009D3C49" w:rsidRDefault="009D3C49" w:rsidP="009D3C49">
      <w:pPr>
        <w:widowControl w:val="0"/>
        <w:jc w:val="both"/>
      </w:pPr>
    </w:p>
    <w:p w:rsidR="009D3C49" w:rsidRDefault="009D3C49" w:rsidP="009D3C49">
      <w:pPr>
        <w:widowControl w:val="0"/>
        <w:jc w:val="center"/>
      </w:pPr>
    </w:p>
    <w:p w:rsidR="009D3C49" w:rsidRDefault="009D3C49" w:rsidP="009D3C49">
      <w:pPr>
        <w:widowControl w:val="0"/>
        <w:jc w:val="center"/>
      </w:pPr>
      <w:r>
        <w:rPr>
          <w:rStyle w:val="postbody"/>
          <w:sz w:val="26"/>
        </w:rPr>
        <w:t>II. ЦЕЛИ И ЗАДАЧИ ПРОГРАММЫ</w:t>
      </w:r>
    </w:p>
    <w:p w:rsidR="009D3C49" w:rsidRDefault="009D3C49" w:rsidP="009D3C49">
      <w:pPr>
        <w:widowControl w:val="0"/>
        <w:jc w:val="both"/>
      </w:pPr>
    </w:p>
    <w:p w:rsidR="009D3C49" w:rsidRDefault="009D3C49" w:rsidP="009D3C49">
      <w:pPr>
        <w:widowControl w:val="0"/>
        <w:ind w:firstLine="709"/>
        <w:jc w:val="both"/>
      </w:pPr>
      <w:r>
        <w:rPr>
          <w:rStyle w:val="postbody"/>
          <w:sz w:val="26"/>
        </w:rPr>
        <w:t>Целью Программы является 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p>
    <w:p w:rsidR="009D3C49" w:rsidRDefault="009D3C49" w:rsidP="009D3C49">
      <w:pPr>
        <w:widowControl w:val="0"/>
        <w:ind w:firstLine="709"/>
        <w:jc w:val="both"/>
      </w:pPr>
      <w:r>
        <w:rPr>
          <w:rStyle w:val="postbody"/>
          <w:sz w:val="26"/>
        </w:rPr>
        <w:t>Для достижения поставленной цели предусмотрено решение следующих задач:</w:t>
      </w:r>
    </w:p>
    <w:p w:rsidR="009D3C49" w:rsidRDefault="009D3C49" w:rsidP="009D3C49">
      <w:pPr>
        <w:widowControl w:val="0"/>
        <w:ind w:firstLine="709"/>
        <w:jc w:val="both"/>
      </w:pPr>
      <w:r>
        <w:rPr>
          <w:rStyle w:val="postbody"/>
          <w:sz w:val="26"/>
        </w:rPr>
        <w:t>- предоставление молодым семьям Лазовского муниципального округа – участникам Программы социальных выплат на приобретение (строительство) жилья экономкласса. Под термин «жилье экономкласса» попадают как типовые квартиры в новых и строящихся домах, так и вторичное жилье, реализуемое по стоимости, не превышающей среднюю рыночную стоимость, установленную приказом Министерства регионального развития Российской Федерации;</w:t>
      </w:r>
    </w:p>
    <w:p w:rsidR="009D3C49" w:rsidRDefault="009D3C49" w:rsidP="009D3C49">
      <w:pPr>
        <w:widowControl w:val="0"/>
        <w:ind w:firstLine="709"/>
        <w:jc w:val="both"/>
      </w:pPr>
      <w:r>
        <w:rPr>
          <w:rStyle w:val="postbody"/>
          <w:sz w:val="26"/>
        </w:rPr>
        <w:t>- формирование условий для активного использования ипотечного жилищного кредитования при решении жилищной проблемы молодых семей.</w:t>
      </w:r>
    </w:p>
    <w:p w:rsidR="009D3C49" w:rsidRDefault="009D3C49" w:rsidP="009D3C49">
      <w:pPr>
        <w:widowControl w:val="0"/>
        <w:jc w:val="both"/>
      </w:pPr>
    </w:p>
    <w:p w:rsidR="009D3C49" w:rsidRDefault="009D3C49" w:rsidP="009D3C49">
      <w:pPr>
        <w:widowControl w:val="0"/>
        <w:jc w:val="both"/>
      </w:pPr>
    </w:p>
    <w:p w:rsidR="009D3C49" w:rsidRDefault="009D3C49" w:rsidP="009D3C49">
      <w:pPr>
        <w:widowControl w:val="0"/>
        <w:jc w:val="both"/>
      </w:pPr>
    </w:p>
    <w:p w:rsidR="009D3C49" w:rsidRDefault="009D3C49" w:rsidP="009D3C49">
      <w:pPr>
        <w:widowControl w:val="0"/>
        <w:jc w:val="both"/>
      </w:pPr>
    </w:p>
    <w:p w:rsidR="009D3C49" w:rsidRDefault="009D3C49" w:rsidP="009D3C49">
      <w:pPr>
        <w:widowControl w:val="0"/>
        <w:jc w:val="both"/>
      </w:pPr>
    </w:p>
    <w:p w:rsidR="009D3C49" w:rsidRDefault="009D3C49" w:rsidP="009D3C49">
      <w:pPr>
        <w:widowControl w:val="0"/>
        <w:jc w:val="center"/>
      </w:pPr>
      <w:r>
        <w:rPr>
          <w:rStyle w:val="postbody"/>
          <w:sz w:val="26"/>
        </w:rPr>
        <w:lastRenderedPageBreak/>
        <w:t>III. СРОКИ И ЭТАПЫ РЕАЛИЗАЦИИ ПРОГРАММЫ</w:t>
      </w:r>
    </w:p>
    <w:p w:rsidR="009D3C49" w:rsidRDefault="009D3C49" w:rsidP="009D3C49">
      <w:pPr>
        <w:widowControl w:val="0"/>
        <w:jc w:val="center"/>
      </w:pPr>
    </w:p>
    <w:p w:rsidR="009D3C49" w:rsidRDefault="009D3C49" w:rsidP="009D3C49">
      <w:pPr>
        <w:widowControl w:val="0"/>
        <w:jc w:val="both"/>
      </w:pPr>
    </w:p>
    <w:p w:rsidR="009D3C49" w:rsidRDefault="009D3C49" w:rsidP="009D3C49">
      <w:r>
        <w:rPr>
          <w:rStyle w:val="postbody"/>
          <w:sz w:val="26"/>
        </w:rPr>
        <w:t>Срок реализации Программы – 2021-</w:t>
      </w:r>
      <w:r w:rsidR="00922879">
        <w:rPr>
          <w:rStyle w:val="postbody"/>
          <w:sz w:val="26"/>
        </w:rPr>
        <w:t>2027</w:t>
      </w:r>
      <w:r>
        <w:rPr>
          <w:rStyle w:val="postbody"/>
          <w:sz w:val="26"/>
        </w:rPr>
        <w:t xml:space="preserve"> годы в один этап.</w:t>
      </w:r>
    </w:p>
    <w:p w:rsidR="009D3C49" w:rsidRDefault="009D3C49" w:rsidP="009D3C49">
      <w:pPr>
        <w:widowControl w:val="0"/>
        <w:ind w:firstLine="708"/>
        <w:jc w:val="both"/>
      </w:pPr>
    </w:p>
    <w:p w:rsidR="009D3C49" w:rsidRDefault="009D3C49" w:rsidP="009D3C49">
      <w:pPr>
        <w:widowControl w:val="0"/>
        <w:jc w:val="both"/>
      </w:pPr>
    </w:p>
    <w:p w:rsidR="009D3C49" w:rsidRDefault="009D3C49" w:rsidP="009D3C49">
      <w:pPr>
        <w:widowControl w:val="0"/>
        <w:jc w:val="center"/>
      </w:pPr>
      <w:r>
        <w:rPr>
          <w:rStyle w:val="postbody"/>
          <w:sz w:val="26"/>
        </w:rPr>
        <w:t>IV. ПЕРЕЧЕНЬ МЕРОПРИЯТИЙ ПРОГРАММЫ</w:t>
      </w:r>
    </w:p>
    <w:p w:rsidR="009D3C49" w:rsidRDefault="009D3C49" w:rsidP="009D3C49">
      <w:pPr>
        <w:widowControl w:val="0"/>
        <w:jc w:val="both"/>
      </w:pPr>
    </w:p>
    <w:p w:rsidR="009D3C49" w:rsidRDefault="009D3C49" w:rsidP="009D3C49">
      <w:pPr>
        <w:widowControl w:val="0"/>
        <w:ind w:firstLine="709"/>
        <w:jc w:val="both"/>
      </w:pPr>
      <w:r>
        <w:rPr>
          <w:rStyle w:val="postbody"/>
          <w:sz w:val="26"/>
        </w:rPr>
        <w:t xml:space="preserve">Система мероприятий Программы направлена на предоставление государственной поддержки в решении жилищной проблемы молодым семьям. </w:t>
      </w:r>
    </w:p>
    <w:p w:rsidR="009D3C49" w:rsidRDefault="009D3C49" w:rsidP="009D3C49">
      <w:pPr>
        <w:widowControl w:val="0"/>
        <w:ind w:firstLine="709"/>
        <w:jc w:val="both"/>
      </w:pPr>
      <w:r>
        <w:rPr>
          <w:rStyle w:val="postbody"/>
          <w:sz w:val="26"/>
        </w:rPr>
        <w:t xml:space="preserve">Перечень основных мероприятий Программы с указанием заказчика, сроков реализации и объемов финансирования (всего и в том числе по годам реализации, источникам финансирования) приведен в приложении № 1 к настоящей Программе. </w:t>
      </w:r>
    </w:p>
    <w:p w:rsidR="009D3C49" w:rsidRDefault="009D3C49" w:rsidP="009D3C49">
      <w:pPr>
        <w:widowControl w:val="0"/>
        <w:jc w:val="center"/>
      </w:pPr>
    </w:p>
    <w:p w:rsidR="009D3C49" w:rsidRDefault="009D3C49" w:rsidP="009D3C49">
      <w:pPr>
        <w:widowControl w:val="0"/>
        <w:jc w:val="center"/>
      </w:pPr>
      <w:r>
        <w:rPr>
          <w:rStyle w:val="postbody"/>
          <w:sz w:val="26"/>
        </w:rPr>
        <w:t>V. МЕХАНИЗМ РЕАЛИЗАЦИИ ПРОГРАММЫ</w:t>
      </w:r>
    </w:p>
    <w:p w:rsidR="009D3C49" w:rsidRDefault="009D3C49" w:rsidP="009D3C49">
      <w:pPr>
        <w:widowControl w:val="0"/>
        <w:jc w:val="center"/>
      </w:pPr>
    </w:p>
    <w:p w:rsidR="009D3C49" w:rsidRDefault="009D3C49" w:rsidP="009D3C49">
      <w:pPr>
        <w:widowControl w:val="0"/>
        <w:ind w:firstLine="709"/>
        <w:jc w:val="both"/>
      </w:pPr>
      <w:r>
        <w:rPr>
          <w:rStyle w:val="postbody"/>
          <w:sz w:val="26"/>
        </w:rPr>
        <w:t>Механизм реализации Программы предполагает оказание государственной поддержки молодым семьям - участникам Программы в улучшении жилищных условий посредством предоставления:</w:t>
      </w:r>
    </w:p>
    <w:p w:rsidR="009D3C49" w:rsidRDefault="009D3C49" w:rsidP="009D3C49">
      <w:pPr>
        <w:widowControl w:val="0"/>
        <w:numPr>
          <w:ilvl w:val="0"/>
          <w:numId w:val="17"/>
        </w:numPr>
        <w:ind w:left="0" w:firstLine="709"/>
        <w:jc w:val="both"/>
      </w:pPr>
      <w:r>
        <w:rPr>
          <w:rStyle w:val="postbody"/>
          <w:sz w:val="26"/>
        </w:rPr>
        <w:t>субсидий, выделяемых из краевого бюджета и средств бюджета Лазовского муниципального округа на социальные выплаты для приобретения (строительства) жилья экономкласса (далее соответственно – субсидии, социальные выплаты) в порядке, установленном в приложении № 2 к настоящей Программе;</w:t>
      </w:r>
    </w:p>
    <w:p w:rsidR="009D3C49" w:rsidRDefault="009D3C49" w:rsidP="009D3C49">
      <w:pPr>
        <w:widowControl w:val="0"/>
        <w:numPr>
          <w:ilvl w:val="0"/>
          <w:numId w:val="17"/>
        </w:numPr>
        <w:ind w:left="0" w:firstLine="709"/>
        <w:jc w:val="both"/>
      </w:pPr>
      <w:r>
        <w:rPr>
          <w:rStyle w:val="postbody"/>
          <w:sz w:val="26"/>
        </w:rPr>
        <w:t>дополнительных социальных выплат на приобретение (строительство) жилья экономкласса (далее – дополнительные социальные выплаты) за счет средств краевого бюджета в размере пяти процентов от расчетной стоимости жилья экономкласса (при рождении (усыновлении) одного ребенка молодой семье - участнику Программы) в порядке, установленном в приложении № 3 к настоящей Программе.</w:t>
      </w:r>
    </w:p>
    <w:p w:rsidR="009D3C49" w:rsidRDefault="009D3C49" w:rsidP="009D3C49">
      <w:pPr>
        <w:widowControl w:val="0"/>
        <w:ind w:firstLine="709"/>
        <w:jc w:val="both"/>
      </w:pPr>
      <w:r>
        <w:rPr>
          <w:rStyle w:val="postbody"/>
          <w:sz w:val="26"/>
        </w:rPr>
        <w:t xml:space="preserve">Социальная выплата предоставляется молодым семьям – участникам Программы в соответствии с приложением № 2 настоящей Программы. </w:t>
      </w:r>
    </w:p>
    <w:p w:rsidR="009D3C49" w:rsidRDefault="009D3C49" w:rsidP="009D3C49">
      <w:pPr>
        <w:widowControl w:val="0"/>
        <w:ind w:firstLine="709"/>
        <w:jc w:val="both"/>
      </w:pPr>
      <w:r>
        <w:rPr>
          <w:rStyle w:val="postbody"/>
          <w:sz w:val="26"/>
        </w:rPr>
        <w:t>В целях реализации Программы Центр:</w:t>
      </w:r>
    </w:p>
    <w:p w:rsidR="009D3C49" w:rsidRDefault="009D3C49" w:rsidP="009D3C49">
      <w:pPr>
        <w:widowControl w:val="0"/>
        <w:ind w:firstLine="709"/>
        <w:jc w:val="both"/>
      </w:pPr>
      <w:r>
        <w:rPr>
          <w:rStyle w:val="postbody"/>
          <w:sz w:val="26"/>
        </w:rPr>
        <w:t>1. Осуществляет сбор данных о молодых семьях, участвующих в Программе, формирование единой информационной базы данных о молодых семьях - участниках Программы.</w:t>
      </w:r>
    </w:p>
    <w:p w:rsidR="009D3C49" w:rsidRDefault="009D3C49" w:rsidP="009D3C49">
      <w:pPr>
        <w:widowControl w:val="0"/>
        <w:ind w:firstLine="709"/>
        <w:jc w:val="both"/>
      </w:pPr>
      <w:r>
        <w:rPr>
          <w:rStyle w:val="postbody"/>
          <w:sz w:val="26"/>
        </w:rPr>
        <w:t>Порядок формирования списков молодых семей – участников Программы администрацией Лазовского муниципального округа установлен в приложении № 4 к настоящей Программе;</w:t>
      </w:r>
    </w:p>
    <w:p w:rsidR="009D3C49" w:rsidRDefault="009D3C49" w:rsidP="009D3C49">
      <w:pPr>
        <w:widowControl w:val="0"/>
        <w:autoSpaceDE w:val="0"/>
        <w:ind w:firstLine="709"/>
        <w:jc w:val="both"/>
      </w:pPr>
      <w:r>
        <w:rPr>
          <w:rStyle w:val="postbody"/>
          <w:sz w:val="26"/>
        </w:rPr>
        <w:t>2. Выдает участникам Программы свидетельства, изготовленные департаментом по делам молодежи Приморского края, о праве на получение социальной выплаты для приобретения жилого помещения или строительства индивидуального жилого дома для молодых семей - участников Программы;</w:t>
      </w:r>
    </w:p>
    <w:p w:rsidR="009D3C49" w:rsidRDefault="009D3C49" w:rsidP="009D3C49">
      <w:pPr>
        <w:widowControl w:val="0"/>
        <w:autoSpaceDE w:val="0"/>
        <w:ind w:firstLine="709"/>
        <w:jc w:val="both"/>
      </w:pPr>
      <w:r>
        <w:rPr>
          <w:rStyle w:val="postbody"/>
          <w:sz w:val="26"/>
        </w:rPr>
        <w:t>3. Ежегодно при формировании бюджета Лазовского муниципального округа на очередной финансовый год подает заявку в управление финансов администрации Лазовского муниципального округа на объемы, необходимые для выполнения полномочий Лазовского муниципального округа по предоставлению социальных выплат молодым семьям для приобретения жилого помещения или строительства индивидуального жилого дома;</w:t>
      </w:r>
    </w:p>
    <w:p w:rsidR="009D3C49" w:rsidRDefault="009D3C49" w:rsidP="009D3C49">
      <w:pPr>
        <w:widowControl w:val="0"/>
        <w:autoSpaceDE w:val="0"/>
        <w:ind w:firstLine="709"/>
        <w:jc w:val="both"/>
      </w:pPr>
      <w:r>
        <w:rPr>
          <w:rStyle w:val="postbody"/>
          <w:sz w:val="26"/>
        </w:rPr>
        <w:t>4. Обеспечивает освещение целей и задач Программы в средствах массовой информации Лазовского муниципального округа.</w:t>
      </w:r>
    </w:p>
    <w:p w:rsidR="009D3C49" w:rsidRDefault="009D3C49" w:rsidP="009D3C49">
      <w:pPr>
        <w:widowControl w:val="0"/>
        <w:autoSpaceDE w:val="0"/>
        <w:ind w:firstLine="709"/>
        <w:jc w:val="both"/>
      </w:pPr>
      <w:r>
        <w:rPr>
          <w:rStyle w:val="postbody"/>
          <w:sz w:val="26"/>
        </w:rPr>
        <w:lastRenderedPageBreak/>
        <w:t>В целях реализации Программы в приложении № 5 к настоящей Программе установлен Порядок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9D3C49" w:rsidRDefault="009D3C49" w:rsidP="009D3C49">
      <w:pPr>
        <w:widowControl w:val="0"/>
        <w:jc w:val="center"/>
      </w:pPr>
    </w:p>
    <w:p w:rsidR="009D3C49" w:rsidRDefault="009D3C49" w:rsidP="009D3C49">
      <w:pPr>
        <w:widowControl w:val="0"/>
        <w:jc w:val="center"/>
      </w:pPr>
      <w:r>
        <w:rPr>
          <w:rStyle w:val="postbody"/>
          <w:sz w:val="26"/>
        </w:rPr>
        <w:t>VI. РЕСУРСНОЕ ОБЕСПЕЧЕНИЕ ПРОГРАММЫ</w:t>
      </w:r>
    </w:p>
    <w:p w:rsidR="009D3C49" w:rsidRDefault="009D3C49" w:rsidP="009D3C49">
      <w:pPr>
        <w:widowControl w:val="0"/>
        <w:jc w:val="both"/>
      </w:pPr>
    </w:p>
    <w:p w:rsidR="009D3C49" w:rsidRDefault="009D3C49" w:rsidP="009D3C49">
      <w:pPr>
        <w:widowControl w:val="0"/>
        <w:ind w:firstLine="709"/>
        <w:jc w:val="both"/>
      </w:pPr>
      <w:r>
        <w:rPr>
          <w:rStyle w:val="postbody"/>
          <w:sz w:val="26"/>
        </w:rPr>
        <w:t>Общий объем финансирования Программы за счет средств бюджета Лазовского муниципального округа, а также субсидии из краевого и федерального бюджетов в текущих ценах каждого года составляет:</w:t>
      </w:r>
    </w:p>
    <w:p w:rsidR="0024068A" w:rsidRPr="00C21E18" w:rsidRDefault="0024068A" w:rsidP="0024068A">
      <w:pPr>
        <w:widowControl w:val="0"/>
        <w:spacing w:line="360" w:lineRule="auto"/>
        <w:jc w:val="both"/>
        <w:rPr>
          <w:rStyle w:val="postbody"/>
          <w:sz w:val="26"/>
          <w:szCs w:val="26"/>
        </w:rPr>
      </w:pPr>
      <w:r>
        <w:rPr>
          <w:rStyle w:val="postbody"/>
          <w:sz w:val="26"/>
          <w:szCs w:val="26"/>
        </w:rPr>
        <w:t>13557,64438</w:t>
      </w:r>
      <w:r w:rsidRPr="00C21E18">
        <w:rPr>
          <w:rStyle w:val="postbody"/>
          <w:sz w:val="26"/>
          <w:szCs w:val="26"/>
        </w:rPr>
        <w:t xml:space="preserve"> тыс. рублей, в том числе:</w:t>
      </w:r>
    </w:p>
    <w:p w:rsidR="0024068A" w:rsidRPr="00C21E18" w:rsidRDefault="0024068A" w:rsidP="0024068A">
      <w:pPr>
        <w:widowControl w:val="0"/>
        <w:jc w:val="both"/>
        <w:rPr>
          <w:rStyle w:val="postbody"/>
          <w:sz w:val="26"/>
          <w:szCs w:val="26"/>
        </w:rPr>
      </w:pPr>
      <w:r w:rsidRPr="00C21E18">
        <w:rPr>
          <w:rStyle w:val="postbody"/>
          <w:sz w:val="26"/>
          <w:szCs w:val="26"/>
        </w:rPr>
        <w:t>2021 год – 756,00 тыс. рублей;</w:t>
      </w:r>
    </w:p>
    <w:p w:rsidR="0024068A" w:rsidRPr="00C21E18" w:rsidRDefault="0024068A" w:rsidP="0024068A">
      <w:pPr>
        <w:widowControl w:val="0"/>
        <w:jc w:val="both"/>
        <w:rPr>
          <w:rStyle w:val="postbody"/>
          <w:sz w:val="26"/>
          <w:szCs w:val="26"/>
        </w:rPr>
      </w:pPr>
      <w:r>
        <w:rPr>
          <w:rStyle w:val="postbody"/>
          <w:sz w:val="26"/>
          <w:szCs w:val="26"/>
        </w:rPr>
        <w:t xml:space="preserve">2022 год – </w:t>
      </w:r>
      <w:r w:rsidRPr="00C21E18">
        <w:rPr>
          <w:rStyle w:val="postbody"/>
          <w:sz w:val="26"/>
          <w:szCs w:val="26"/>
        </w:rPr>
        <w:t>1197,00 тыс. рублей;</w:t>
      </w:r>
    </w:p>
    <w:p w:rsidR="0024068A" w:rsidRPr="00C21E18" w:rsidRDefault="0024068A" w:rsidP="0024068A">
      <w:pPr>
        <w:widowControl w:val="0"/>
        <w:jc w:val="both"/>
        <w:rPr>
          <w:rStyle w:val="postbody"/>
          <w:sz w:val="26"/>
          <w:szCs w:val="26"/>
        </w:rPr>
      </w:pPr>
      <w:r w:rsidRPr="00C21E18">
        <w:rPr>
          <w:rStyle w:val="postbody"/>
          <w:sz w:val="26"/>
          <w:szCs w:val="26"/>
        </w:rPr>
        <w:t xml:space="preserve">2023 год </w:t>
      </w:r>
      <w:r w:rsidRPr="00B7775B">
        <w:rPr>
          <w:rStyle w:val="postbody"/>
          <w:sz w:val="26"/>
          <w:szCs w:val="26"/>
        </w:rPr>
        <w:t xml:space="preserve">-  </w:t>
      </w:r>
      <w:r w:rsidRPr="00CC6B45">
        <w:rPr>
          <w:rStyle w:val="postbody"/>
          <w:sz w:val="26"/>
          <w:szCs w:val="26"/>
        </w:rPr>
        <w:t xml:space="preserve">3465,00 </w:t>
      </w:r>
      <w:r w:rsidRPr="00C21E18">
        <w:rPr>
          <w:rStyle w:val="postbody"/>
          <w:sz w:val="26"/>
          <w:szCs w:val="26"/>
        </w:rPr>
        <w:t>тыс. рублей;</w:t>
      </w:r>
    </w:p>
    <w:p w:rsidR="0024068A" w:rsidRPr="00C21E18" w:rsidRDefault="0024068A" w:rsidP="0024068A">
      <w:pPr>
        <w:widowControl w:val="0"/>
        <w:jc w:val="both"/>
        <w:rPr>
          <w:rStyle w:val="postbody"/>
          <w:sz w:val="26"/>
          <w:szCs w:val="26"/>
        </w:rPr>
      </w:pPr>
      <w:r w:rsidRPr="00C21E18">
        <w:rPr>
          <w:rStyle w:val="postbody"/>
          <w:sz w:val="26"/>
          <w:szCs w:val="26"/>
        </w:rPr>
        <w:t xml:space="preserve">2024 год </w:t>
      </w:r>
      <w:r w:rsidRPr="00B7775B">
        <w:rPr>
          <w:rStyle w:val="postbody"/>
          <w:sz w:val="26"/>
          <w:szCs w:val="26"/>
        </w:rPr>
        <w:t xml:space="preserve">– </w:t>
      </w:r>
      <w:r>
        <w:rPr>
          <w:rStyle w:val="postbody"/>
          <w:sz w:val="26"/>
          <w:szCs w:val="26"/>
        </w:rPr>
        <w:t>2912,46883</w:t>
      </w:r>
      <w:r w:rsidRPr="00CC6B45">
        <w:rPr>
          <w:rStyle w:val="postbody"/>
          <w:sz w:val="26"/>
          <w:szCs w:val="26"/>
        </w:rPr>
        <w:t xml:space="preserve"> </w:t>
      </w:r>
      <w:r w:rsidRPr="00C21E18">
        <w:rPr>
          <w:rStyle w:val="postbody"/>
          <w:sz w:val="26"/>
          <w:szCs w:val="26"/>
        </w:rPr>
        <w:t>тыс. рублей;</w:t>
      </w:r>
    </w:p>
    <w:p w:rsidR="0024068A" w:rsidRDefault="0024068A" w:rsidP="0024068A">
      <w:pPr>
        <w:widowControl w:val="0"/>
        <w:jc w:val="both"/>
        <w:rPr>
          <w:rStyle w:val="postbody"/>
          <w:sz w:val="26"/>
          <w:szCs w:val="26"/>
        </w:rPr>
      </w:pPr>
      <w:r w:rsidRPr="00C21E18">
        <w:rPr>
          <w:rStyle w:val="postbody"/>
          <w:sz w:val="26"/>
          <w:szCs w:val="26"/>
        </w:rPr>
        <w:t xml:space="preserve">2025 год </w:t>
      </w:r>
      <w:r w:rsidRPr="00B7775B">
        <w:rPr>
          <w:rStyle w:val="postbody"/>
          <w:sz w:val="26"/>
          <w:szCs w:val="26"/>
        </w:rPr>
        <w:t xml:space="preserve">-  </w:t>
      </w:r>
      <w:r>
        <w:rPr>
          <w:rStyle w:val="postbody"/>
          <w:sz w:val="26"/>
          <w:szCs w:val="26"/>
        </w:rPr>
        <w:t>2628,46049</w:t>
      </w:r>
      <w:r w:rsidRPr="00CC6B45">
        <w:rPr>
          <w:rStyle w:val="postbody"/>
          <w:sz w:val="26"/>
          <w:szCs w:val="26"/>
        </w:rPr>
        <w:t xml:space="preserve"> </w:t>
      </w:r>
      <w:r w:rsidRPr="00C21E18">
        <w:rPr>
          <w:rStyle w:val="postbody"/>
          <w:sz w:val="26"/>
          <w:szCs w:val="26"/>
        </w:rPr>
        <w:t>тыс. рублей</w:t>
      </w:r>
      <w:r>
        <w:rPr>
          <w:rStyle w:val="postbody"/>
          <w:sz w:val="26"/>
          <w:szCs w:val="26"/>
        </w:rPr>
        <w:t>;</w:t>
      </w:r>
    </w:p>
    <w:p w:rsidR="0024068A" w:rsidRDefault="0024068A" w:rsidP="0024068A">
      <w:pPr>
        <w:widowControl w:val="0"/>
        <w:jc w:val="both"/>
        <w:rPr>
          <w:rStyle w:val="postbody"/>
          <w:sz w:val="26"/>
          <w:szCs w:val="26"/>
        </w:rPr>
      </w:pPr>
      <w:r w:rsidRPr="00C21E18">
        <w:rPr>
          <w:rStyle w:val="postbody"/>
          <w:sz w:val="26"/>
          <w:szCs w:val="26"/>
        </w:rPr>
        <w:t>202</w:t>
      </w:r>
      <w:r>
        <w:rPr>
          <w:rStyle w:val="postbody"/>
          <w:sz w:val="26"/>
          <w:szCs w:val="26"/>
        </w:rPr>
        <w:t>6</w:t>
      </w:r>
      <w:r w:rsidRPr="00C21E18">
        <w:rPr>
          <w:rStyle w:val="postbody"/>
          <w:sz w:val="26"/>
          <w:szCs w:val="26"/>
        </w:rPr>
        <w:t xml:space="preserve"> год </w:t>
      </w:r>
      <w:r w:rsidRPr="00B7775B">
        <w:rPr>
          <w:rStyle w:val="postbody"/>
          <w:sz w:val="26"/>
          <w:szCs w:val="26"/>
        </w:rPr>
        <w:t xml:space="preserve">-  </w:t>
      </w:r>
      <w:r>
        <w:rPr>
          <w:rStyle w:val="postbody"/>
          <w:sz w:val="26"/>
          <w:szCs w:val="26"/>
        </w:rPr>
        <w:t>1313,69782</w:t>
      </w:r>
      <w:r w:rsidRPr="00CC6B45">
        <w:rPr>
          <w:rStyle w:val="postbody"/>
          <w:sz w:val="26"/>
          <w:szCs w:val="26"/>
        </w:rPr>
        <w:t xml:space="preserve"> </w:t>
      </w:r>
      <w:r w:rsidRPr="00C21E18">
        <w:rPr>
          <w:rStyle w:val="postbody"/>
          <w:sz w:val="26"/>
          <w:szCs w:val="26"/>
        </w:rPr>
        <w:t>тыс. рублей</w:t>
      </w:r>
      <w:r>
        <w:rPr>
          <w:rStyle w:val="postbody"/>
          <w:sz w:val="26"/>
          <w:szCs w:val="26"/>
        </w:rPr>
        <w:t>;</w:t>
      </w:r>
    </w:p>
    <w:p w:rsidR="0024068A" w:rsidRDefault="0024068A" w:rsidP="0024068A">
      <w:pPr>
        <w:widowControl w:val="0"/>
        <w:jc w:val="both"/>
        <w:rPr>
          <w:rStyle w:val="postbody"/>
          <w:sz w:val="26"/>
          <w:szCs w:val="26"/>
        </w:rPr>
      </w:pPr>
      <w:r w:rsidRPr="00C21E18">
        <w:rPr>
          <w:rStyle w:val="postbody"/>
          <w:sz w:val="26"/>
          <w:szCs w:val="26"/>
        </w:rPr>
        <w:t>202</w:t>
      </w:r>
      <w:r>
        <w:rPr>
          <w:rStyle w:val="postbody"/>
          <w:sz w:val="26"/>
          <w:szCs w:val="26"/>
        </w:rPr>
        <w:t>7</w:t>
      </w:r>
      <w:r w:rsidRPr="00C21E18">
        <w:rPr>
          <w:rStyle w:val="postbody"/>
          <w:sz w:val="26"/>
          <w:szCs w:val="26"/>
        </w:rPr>
        <w:t xml:space="preserve"> год </w:t>
      </w:r>
      <w:r w:rsidRPr="00B7775B">
        <w:rPr>
          <w:rStyle w:val="postbody"/>
          <w:sz w:val="26"/>
          <w:szCs w:val="26"/>
        </w:rPr>
        <w:t xml:space="preserve">-  </w:t>
      </w:r>
      <w:r>
        <w:rPr>
          <w:rStyle w:val="postbody"/>
          <w:sz w:val="26"/>
          <w:szCs w:val="26"/>
        </w:rPr>
        <w:t>1285,01724</w:t>
      </w:r>
      <w:r w:rsidRPr="00CC6B45">
        <w:rPr>
          <w:rStyle w:val="postbody"/>
          <w:sz w:val="26"/>
          <w:szCs w:val="26"/>
        </w:rPr>
        <w:t xml:space="preserve"> </w:t>
      </w:r>
      <w:r w:rsidRPr="00C21E18">
        <w:rPr>
          <w:rStyle w:val="postbody"/>
          <w:sz w:val="26"/>
          <w:szCs w:val="26"/>
        </w:rPr>
        <w:t>тыс. рублей.</w:t>
      </w:r>
    </w:p>
    <w:p w:rsidR="006724C1" w:rsidRDefault="006724C1" w:rsidP="009D3C49">
      <w:pPr>
        <w:widowControl w:val="0"/>
        <w:tabs>
          <w:tab w:val="left" w:pos="851"/>
        </w:tabs>
        <w:jc w:val="both"/>
        <w:rPr>
          <w:rStyle w:val="postbody"/>
          <w:sz w:val="26"/>
        </w:rPr>
      </w:pPr>
    </w:p>
    <w:p w:rsidR="009D3C49" w:rsidRDefault="009D3C49" w:rsidP="009D3C49">
      <w:pPr>
        <w:widowControl w:val="0"/>
        <w:tabs>
          <w:tab w:val="left" w:pos="851"/>
        </w:tabs>
        <w:jc w:val="both"/>
      </w:pPr>
      <w:r>
        <w:rPr>
          <w:rStyle w:val="postbody"/>
          <w:sz w:val="26"/>
        </w:rPr>
        <w:t xml:space="preserve">          Объем финансирования Программы осуществляется в соответствии с условиями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на 2020-2027 годы», утвержденной постановлением Администрации Приморского края от 30.12.2019 г. № 945-па.</w:t>
      </w:r>
    </w:p>
    <w:p w:rsidR="009D3C49" w:rsidRDefault="009D3C49" w:rsidP="009D3C49">
      <w:pPr>
        <w:widowControl w:val="0"/>
        <w:ind w:firstLine="709"/>
        <w:jc w:val="both"/>
      </w:pPr>
      <w:r>
        <w:rPr>
          <w:rStyle w:val="postbody"/>
          <w:sz w:val="26"/>
        </w:rPr>
        <w:t>В случае признания Лазовского муниципального округа получателем субсидий из краевого бюджета в рамках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на 2020-2027 годы», указанные средства предусматриваются как источник софинансирования Программы.</w:t>
      </w:r>
    </w:p>
    <w:p w:rsidR="009D3C49" w:rsidRDefault="009D3C49" w:rsidP="009D3C49">
      <w:pPr>
        <w:widowControl w:val="0"/>
        <w:jc w:val="center"/>
      </w:pPr>
    </w:p>
    <w:p w:rsidR="009D3C49" w:rsidRDefault="009D3C49" w:rsidP="009D3C49">
      <w:pPr>
        <w:widowControl w:val="0"/>
        <w:jc w:val="center"/>
      </w:pPr>
      <w:r>
        <w:rPr>
          <w:rStyle w:val="postbody"/>
          <w:sz w:val="26"/>
        </w:rPr>
        <w:t>VII. УПРАВЛЕНИЕ РЕАЛИЗАЦИЕЙ ПРОГРАММЫ И</w:t>
      </w:r>
    </w:p>
    <w:p w:rsidR="009D3C49" w:rsidRDefault="009D3C49" w:rsidP="009D3C49">
      <w:pPr>
        <w:widowControl w:val="0"/>
        <w:jc w:val="center"/>
      </w:pPr>
      <w:r>
        <w:rPr>
          <w:rStyle w:val="postbody"/>
          <w:sz w:val="26"/>
        </w:rPr>
        <w:t>КОНТРОЛЬ ЗА ХОДОМ ЕЕ ИСПОЛНЕНИЯ</w:t>
      </w:r>
    </w:p>
    <w:p w:rsidR="009D3C49" w:rsidRDefault="009D3C49" w:rsidP="009D3C49">
      <w:pPr>
        <w:widowControl w:val="0"/>
        <w:jc w:val="both"/>
      </w:pPr>
    </w:p>
    <w:p w:rsidR="009D3C49" w:rsidRDefault="009D3C49" w:rsidP="009D3C49">
      <w:pPr>
        <w:widowControl w:val="0"/>
        <w:ind w:firstLine="709"/>
        <w:jc w:val="both"/>
      </w:pPr>
      <w:r>
        <w:rPr>
          <w:rStyle w:val="postbody"/>
          <w:sz w:val="26"/>
        </w:rPr>
        <w:t>Управление процессом реализации Программы осуществляет администрация Лазовского муниципального округа в лице Центра по следующим направлениям:</w:t>
      </w:r>
    </w:p>
    <w:p w:rsidR="009D3C49" w:rsidRDefault="009D3C49" w:rsidP="009D3C49">
      <w:pPr>
        <w:widowControl w:val="0"/>
        <w:numPr>
          <w:ilvl w:val="0"/>
          <w:numId w:val="16"/>
        </w:numPr>
        <w:ind w:left="0" w:firstLine="709"/>
        <w:jc w:val="both"/>
      </w:pPr>
      <w:r>
        <w:rPr>
          <w:rStyle w:val="postbody"/>
          <w:sz w:val="26"/>
        </w:rPr>
        <w:t>контроль за целевым и эффективным использованием бюджетных средств;</w:t>
      </w:r>
    </w:p>
    <w:p w:rsidR="009D3C49" w:rsidRDefault="009D3C49" w:rsidP="009D3C49">
      <w:pPr>
        <w:widowControl w:val="0"/>
        <w:numPr>
          <w:ilvl w:val="0"/>
          <w:numId w:val="4"/>
        </w:numPr>
        <w:ind w:left="0" w:firstLine="709"/>
        <w:jc w:val="both"/>
      </w:pPr>
      <w:r>
        <w:rPr>
          <w:rStyle w:val="postbody"/>
          <w:sz w:val="26"/>
        </w:rPr>
        <w:t>контроль за выполнением мероприятий Программы.</w:t>
      </w:r>
    </w:p>
    <w:p w:rsidR="009D3C49" w:rsidRDefault="009D3C49" w:rsidP="009D3C49">
      <w:pPr>
        <w:widowControl w:val="0"/>
        <w:ind w:firstLine="709"/>
        <w:jc w:val="both"/>
      </w:pPr>
      <w:r>
        <w:rPr>
          <w:rStyle w:val="postbody"/>
          <w:sz w:val="26"/>
        </w:rPr>
        <w:t>Центр ежеквартально и по завершению Программы, представляет  информацию об итогах ее реализации, в том числе о достижении утвержденных в Программе целевых индикаторов и причины их отклонения от плановых значений.</w:t>
      </w:r>
    </w:p>
    <w:p w:rsidR="009D3C49" w:rsidRDefault="009D3C49" w:rsidP="009D3C49">
      <w:pPr>
        <w:widowControl w:val="0"/>
        <w:jc w:val="both"/>
      </w:pPr>
    </w:p>
    <w:p w:rsidR="009D3C49" w:rsidRDefault="009D3C49" w:rsidP="009D3C49">
      <w:pPr>
        <w:widowControl w:val="0"/>
        <w:jc w:val="center"/>
      </w:pPr>
      <w:r>
        <w:rPr>
          <w:rStyle w:val="postbody"/>
          <w:sz w:val="26"/>
        </w:rPr>
        <w:t>VIII. ОЦЕНКА ЭФФЕКТИВНОСТИ РЕАЛИЗАЦИИ ПРОГРАММЫ</w:t>
      </w:r>
    </w:p>
    <w:p w:rsidR="009D3C49" w:rsidRDefault="009D3C49" w:rsidP="009D3C49">
      <w:pPr>
        <w:widowControl w:val="0"/>
        <w:jc w:val="both"/>
      </w:pPr>
    </w:p>
    <w:p w:rsidR="009D3C49" w:rsidRDefault="009D3C49" w:rsidP="009D3C49">
      <w:pPr>
        <w:widowControl w:val="0"/>
        <w:ind w:firstLine="709"/>
        <w:jc w:val="both"/>
      </w:pPr>
      <w:r>
        <w:rPr>
          <w:rStyle w:val="postbody"/>
          <w:sz w:val="26"/>
        </w:rPr>
        <w:t>Эффективность реализации Программы и использования выделенных на нее средств краевого и местного бюджетов обеспечивается за счет:</w:t>
      </w:r>
    </w:p>
    <w:p w:rsidR="009D3C49" w:rsidRDefault="009D3C49" w:rsidP="009D3C49">
      <w:pPr>
        <w:widowControl w:val="0"/>
        <w:numPr>
          <w:ilvl w:val="0"/>
          <w:numId w:val="20"/>
        </w:numPr>
        <w:tabs>
          <w:tab w:val="left" w:pos="0"/>
        </w:tabs>
        <w:ind w:left="0" w:firstLine="709"/>
        <w:jc w:val="both"/>
      </w:pPr>
      <w:r>
        <w:rPr>
          <w:rStyle w:val="postbody"/>
          <w:sz w:val="26"/>
        </w:rPr>
        <w:t>прозрачности использования бюджетных средств;</w:t>
      </w:r>
    </w:p>
    <w:p w:rsidR="009D3C49" w:rsidRDefault="009D3C49" w:rsidP="009D3C49">
      <w:pPr>
        <w:widowControl w:val="0"/>
        <w:numPr>
          <w:ilvl w:val="0"/>
          <w:numId w:val="21"/>
        </w:numPr>
        <w:tabs>
          <w:tab w:val="left" w:pos="0"/>
        </w:tabs>
        <w:ind w:left="0" w:firstLine="709"/>
        <w:jc w:val="both"/>
      </w:pPr>
      <w:r>
        <w:rPr>
          <w:rStyle w:val="postbody"/>
          <w:sz w:val="26"/>
        </w:rPr>
        <w:t>адресного предоставления социальных выплат;</w:t>
      </w:r>
    </w:p>
    <w:p w:rsidR="009D3C49" w:rsidRDefault="009D3C49" w:rsidP="009D3C49">
      <w:pPr>
        <w:widowControl w:val="0"/>
        <w:numPr>
          <w:ilvl w:val="0"/>
          <w:numId w:val="13"/>
        </w:numPr>
        <w:tabs>
          <w:tab w:val="left" w:pos="0"/>
        </w:tabs>
        <w:ind w:left="0" w:firstLine="709"/>
        <w:jc w:val="both"/>
      </w:pPr>
      <w:r>
        <w:rPr>
          <w:rStyle w:val="postbody"/>
          <w:sz w:val="26"/>
        </w:rPr>
        <w:lastRenderedPageBreak/>
        <w:t>привлечения молодыми семьями собственных, кредитных и заемных средств для приобретения (строительства) жилья экономкласса.</w:t>
      </w:r>
    </w:p>
    <w:p w:rsidR="009D3C49" w:rsidRDefault="009D3C49" w:rsidP="009D3C49">
      <w:pPr>
        <w:widowControl w:val="0"/>
        <w:tabs>
          <w:tab w:val="left" w:pos="0"/>
        </w:tabs>
        <w:ind w:firstLine="709"/>
        <w:jc w:val="both"/>
      </w:pPr>
      <w:r>
        <w:rPr>
          <w:rStyle w:val="postbody"/>
          <w:sz w:val="26"/>
        </w:rPr>
        <w:t>Оценка эффективности реализации мер по обеспечению жильем молодых семей будет осуществляться на основе следующих индикаторов:</w:t>
      </w:r>
    </w:p>
    <w:p w:rsidR="009D3C49" w:rsidRDefault="009D3C49" w:rsidP="009D3C49">
      <w:pPr>
        <w:widowControl w:val="0"/>
        <w:numPr>
          <w:ilvl w:val="0"/>
          <w:numId w:val="3"/>
        </w:numPr>
        <w:tabs>
          <w:tab w:val="left" w:pos="0"/>
        </w:tabs>
        <w:ind w:left="0" w:firstLine="709"/>
        <w:jc w:val="both"/>
      </w:pPr>
      <w:r>
        <w:rPr>
          <w:rStyle w:val="postbody"/>
          <w:sz w:val="26"/>
        </w:rPr>
        <w:t>улучшение жилищных условий (в том числе с использованием ипотечных жилищных кредитов и займов) не менее 17 молодых семей Лазовского муниципального округа;</w:t>
      </w:r>
    </w:p>
    <w:p w:rsidR="009D3C49" w:rsidRDefault="009D3C49" w:rsidP="009D3C49">
      <w:pPr>
        <w:widowControl w:val="0"/>
        <w:numPr>
          <w:ilvl w:val="0"/>
          <w:numId w:val="19"/>
        </w:numPr>
        <w:tabs>
          <w:tab w:val="left" w:pos="0"/>
        </w:tabs>
        <w:ind w:left="0" w:firstLine="709"/>
        <w:jc w:val="both"/>
      </w:pPr>
      <w:r>
        <w:rPr>
          <w:rStyle w:val="postbody"/>
          <w:sz w:val="26"/>
        </w:rPr>
        <w:t>показатель доли молодых семей, улучшивших жилищные условия.</w:t>
      </w:r>
    </w:p>
    <w:p w:rsidR="009D3C49" w:rsidRDefault="009D3C49" w:rsidP="009D3C49">
      <w:pPr>
        <w:widowControl w:val="0"/>
        <w:tabs>
          <w:tab w:val="left" w:pos="0"/>
        </w:tabs>
        <w:ind w:firstLine="709"/>
        <w:jc w:val="both"/>
      </w:pPr>
      <w:r>
        <w:rPr>
          <w:rStyle w:val="postbody"/>
          <w:sz w:val="26"/>
        </w:rPr>
        <w:t>Успешное выполнение мероприятий Программы позволит в 2021-</w:t>
      </w:r>
      <w:r w:rsidR="00922879">
        <w:rPr>
          <w:rStyle w:val="postbody"/>
          <w:sz w:val="26"/>
        </w:rPr>
        <w:t>2027</w:t>
      </w:r>
      <w:r>
        <w:rPr>
          <w:rStyle w:val="postbody"/>
          <w:sz w:val="26"/>
        </w:rPr>
        <w:t xml:space="preserve"> годах:</w:t>
      </w:r>
    </w:p>
    <w:p w:rsidR="009D3C49" w:rsidRDefault="009D3C49" w:rsidP="009D3C49">
      <w:pPr>
        <w:widowControl w:val="0"/>
        <w:numPr>
          <w:ilvl w:val="0"/>
          <w:numId w:val="14"/>
        </w:numPr>
        <w:tabs>
          <w:tab w:val="left" w:pos="0"/>
        </w:tabs>
        <w:ind w:left="0" w:firstLine="709"/>
        <w:jc w:val="both"/>
      </w:pPr>
      <w:r>
        <w:rPr>
          <w:rStyle w:val="postbody"/>
          <w:sz w:val="26"/>
        </w:rPr>
        <w:t>обеспечить жильем не менее 10 молодых семей муниципального района, нуждающихся в улучшении жилищных условий;</w:t>
      </w:r>
    </w:p>
    <w:p w:rsidR="009D3C49" w:rsidRDefault="009D3C49" w:rsidP="009D3C49">
      <w:pPr>
        <w:widowControl w:val="0"/>
        <w:numPr>
          <w:ilvl w:val="0"/>
          <w:numId w:val="5"/>
        </w:numPr>
        <w:tabs>
          <w:tab w:val="left" w:pos="0"/>
        </w:tabs>
        <w:ind w:left="0" w:firstLine="709"/>
        <w:jc w:val="both"/>
      </w:pPr>
      <w:r>
        <w:rPr>
          <w:rStyle w:val="postbody"/>
          <w:sz w:val="26"/>
        </w:rPr>
        <w:t xml:space="preserve">в том числе в 2021 году – </w:t>
      </w:r>
      <w:r w:rsidRPr="00860E05">
        <w:rPr>
          <w:rStyle w:val="postbody"/>
          <w:sz w:val="26"/>
        </w:rPr>
        <w:t>2</w:t>
      </w:r>
      <w:r>
        <w:rPr>
          <w:rStyle w:val="postbody"/>
          <w:sz w:val="26"/>
        </w:rPr>
        <w:t xml:space="preserve"> семьи, в 2022 году – 2 семьи, в 2023 году –2 семьи, в 2024 году – 2 семьи, в 2025 году – 2 семьи</w:t>
      </w:r>
      <w:r w:rsidR="00FE42AF">
        <w:rPr>
          <w:rStyle w:val="postbody"/>
          <w:sz w:val="26"/>
        </w:rPr>
        <w:t>, в 2026 году – 2 семьи, в 2027 году – 2 семьи</w:t>
      </w:r>
      <w:r>
        <w:rPr>
          <w:rStyle w:val="postbody"/>
          <w:sz w:val="26"/>
        </w:rPr>
        <w:t xml:space="preserve">. </w:t>
      </w:r>
    </w:p>
    <w:p w:rsidR="009D3C49" w:rsidRDefault="009D3C49" w:rsidP="009D3C49">
      <w:pPr>
        <w:widowControl w:val="0"/>
        <w:ind w:firstLine="709"/>
        <w:jc w:val="both"/>
      </w:pPr>
      <w:r>
        <w:rPr>
          <w:rStyle w:val="postbody"/>
          <w:sz w:val="26"/>
        </w:rPr>
        <w:t>Оценка эффективности реализации Программы осуществляется по итогам ее исполнения за отчетный финансовый год.</w:t>
      </w:r>
    </w:p>
    <w:p w:rsidR="009D3C49" w:rsidRDefault="009D3C49" w:rsidP="009D3C49">
      <w:pPr>
        <w:widowControl w:val="0"/>
        <w:jc w:val="both"/>
      </w:pPr>
    </w:p>
    <w:p w:rsidR="009D3C49" w:rsidRDefault="009D3C49" w:rsidP="009D3C49">
      <w:pPr>
        <w:widowControl w:val="0"/>
        <w:jc w:val="both"/>
      </w:pPr>
    </w:p>
    <w:p w:rsidR="009D3C49" w:rsidRDefault="009D3C49" w:rsidP="009D3C49">
      <w:pPr>
        <w:sectPr w:rsidR="009D3C49" w:rsidSect="00922879">
          <w:pgSz w:w="11906" w:h="16838"/>
          <w:pgMar w:top="851" w:right="851" w:bottom="1134" w:left="1418" w:header="720" w:footer="720" w:gutter="0"/>
          <w:pgNumType w:start="1"/>
          <w:cols w:space="720"/>
          <w:titlePg/>
          <w:docGrid w:linePitch="360"/>
        </w:sectPr>
      </w:pPr>
    </w:p>
    <w:p w:rsidR="009D3C49" w:rsidRDefault="009D3C49" w:rsidP="00D134C6">
      <w:pPr>
        <w:widowControl w:val="0"/>
        <w:ind w:left="4320" w:right="-598"/>
        <w:jc w:val="right"/>
      </w:pPr>
      <w:r>
        <w:rPr>
          <w:rStyle w:val="postbody"/>
          <w:sz w:val="26"/>
        </w:rPr>
        <w:lastRenderedPageBreak/>
        <w:t>Приложение № 1</w:t>
      </w:r>
    </w:p>
    <w:p w:rsidR="009D3C49" w:rsidRDefault="009D3C49" w:rsidP="00D134C6">
      <w:pPr>
        <w:widowControl w:val="0"/>
        <w:ind w:left="4320" w:right="-598"/>
        <w:jc w:val="right"/>
      </w:pPr>
      <w:r>
        <w:rPr>
          <w:rStyle w:val="postbody"/>
          <w:sz w:val="26"/>
        </w:rPr>
        <w:t xml:space="preserve">к муниципальной программе «Обеспечение </w:t>
      </w:r>
    </w:p>
    <w:p w:rsidR="009D3C49" w:rsidRDefault="009D3C49" w:rsidP="00D134C6">
      <w:pPr>
        <w:widowControl w:val="0"/>
        <w:ind w:left="4320" w:right="-598"/>
        <w:jc w:val="right"/>
      </w:pPr>
      <w:r>
        <w:rPr>
          <w:rStyle w:val="postbody"/>
          <w:sz w:val="26"/>
        </w:rPr>
        <w:t>жильем молодых семей Лазовского муниципального</w:t>
      </w:r>
    </w:p>
    <w:p w:rsidR="009D3C49" w:rsidRDefault="009D3C49" w:rsidP="00D134C6">
      <w:pPr>
        <w:widowControl w:val="0"/>
        <w:ind w:left="4320" w:right="-598"/>
        <w:jc w:val="right"/>
      </w:pPr>
      <w:r>
        <w:rPr>
          <w:rStyle w:val="postbody"/>
          <w:sz w:val="26"/>
        </w:rPr>
        <w:t xml:space="preserve"> округа» на 2021-</w:t>
      </w:r>
      <w:r w:rsidR="00922879">
        <w:rPr>
          <w:rStyle w:val="postbody"/>
          <w:sz w:val="26"/>
        </w:rPr>
        <w:t>2027</w:t>
      </w:r>
      <w:r>
        <w:rPr>
          <w:rStyle w:val="postbody"/>
          <w:sz w:val="26"/>
        </w:rPr>
        <w:t xml:space="preserve"> годы, утвержденной</w:t>
      </w:r>
      <w:bookmarkStart w:id="1" w:name="_GoBack4"/>
      <w:bookmarkEnd w:id="1"/>
      <w:r>
        <w:rPr>
          <w:rStyle w:val="postbody"/>
          <w:sz w:val="26"/>
        </w:rPr>
        <w:t xml:space="preserve"> постановлением</w:t>
      </w:r>
    </w:p>
    <w:p w:rsidR="009D3C49" w:rsidRDefault="009D3C49" w:rsidP="00D134C6">
      <w:pPr>
        <w:widowControl w:val="0"/>
        <w:ind w:left="4320" w:right="-598"/>
        <w:jc w:val="right"/>
      </w:pPr>
      <w:r>
        <w:rPr>
          <w:rStyle w:val="postbody"/>
          <w:sz w:val="26"/>
        </w:rPr>
        <w:t xml:space="preserve"> администрации  Лазовского муниципального округа</w:t>
      </w:r>
    </w:p>
    <w:p w:rsidR="009D3C49" w:rsidRDefault="009D3C49" w:rsidP="00D134C6">
      <w:pPr>
        <w:widowControl w:val="0"/>
        <w:ind w:left="4320" w:right="-598"/>
        <w:jc w:val="right"/>
      </w:pPr>
      <w:r>
        <w:rPr>
          <w:rStyle w:val="postbody"/>
          <w:sz w:val="26"/>
        </w:rPr>
        <w:t>от    15.11.2022 г. №801</w:t>
      </w:r>
    </w:p>
    <w:p w:rsidR="009D3C49" w:rsidRDefault="009D3C49" w:rsidP="009D3C49">
      <w:pPr>
        <w:jc w:val="right"/>
      </w:pPr>
    </w:p>
    <w:p w:rsidR="009D3C49" w:rsidRDefault="009D3C49" w:rsidP="009D3C49">
      <w:pPr>
        <w:widowControl w:val="0"/>
        <w:jc w:val="right"/>
      </w:pPr>
    </w:p>
    <w:p w:rsidR="009D3C49" w:rsidRDefault="009D3C49" w:rsidP="009D3C49">
      <w:pPr>
        <w:widowControl w:val="0"/>
        <w:spacing w:line="360" w:lineRule="auto"/>
        <w:jc w:val="center"/>
      </w:pPr>
      <w:r>
        <w:rPr>
          <w:rStyle w:val="postbody"/>
          <w:sz w:val="26"/>
        </w:rPr>
        <w:t>ПЕРЕЧЕНЬ</w:t>
      </w:r>
    </w:p>
    <w:p w:rsidR="009D3C49" w:rsidRDefault="009D3C49" w:rsidP="009D3C49">
      <w:pPr>
        <w:widowControl w:val="0"/>
        <w:jc w:val="center"/>
      </w:pPr>
      <w:r>
        <w:rPr>
          <w:rStyle w:val="postbody"/>
          <w:sz w:val="26"/>
        </w:rPr>
        <w:t xml:space="preserve">основных мероприятий муниципальной программы </w:t>
      </w:r>
    </w:p>
    <w:p w:rsidR="009D3C49" w:rsidRDefault="009D3C49" w:rsidP="00D134C6">
      <w:pPr>
        <w:widowControl w:val="0"/>
        <w:spacing w:after="240"/>
        <w:jc w:val="center"/>
      </w:pPr>
      <w:r>
        <w:rPr>
          <w:rStyle w:val="postbody"/>
          <w:sz w:val="26"/>
        </w:rPr>
        <w:t>«Обеспечение жильем молодых семей Лазовского муниципального округа» на 2021-</w:t>
      </w:r>
      <w:r w:rsidR="00922879">
        <w:rPr>
          <w:rStyle w:val="postbody"/>
          <w:sz w:val="26"/>
        </w:rPr>
        <w:t>2027</w:t>
      </w:r>
      <w:r>
        <w:rPr>
          <w:rStyle w:val="postbody"/>
          <w:sz w:val="26"/>
        </w:rPr>
        <w:t xml:space="preserve"> годы</w:t>
      </w:r>
    </w:p>
    <w:tbl>
      <w:tblPr>
        <w:tblW w:w="15594" w:type="dxa"/>
        <w:tblInd w:w="-318" w:type="dxa"/>
        <w:tblLayout w:type="fixed"/>
        <w:tblLook w:val="0000"/>
      </w:tblPr>
      <w:tblGrid>
        <w:gridCol w:w="568"/>
        <w:gridCol w:w="5387"/>
        <w:gridCol w:w="1275"/>
        <w:gridCol w:w="851"/>
        <w:gridCol w:w="709"/>
        <w:gridCol w:w="708"/>
        <w:gridCol w:w="709"/>
        <w:gridCol w:w="709"/>
        <w:gridCol w:w="709"/>
        <w:gridCol w:w="708"/>
        <w:gridCol w:w="709"/>
        <w:gridCol w:w="2552"/>
      </w:tblGrid>
      <w:tr w:rsidR="00FE42AF" w:rsidTr="00D134C6">
        <w:tc>
          <w:tcPr>
            <w:tcW w:w="568" w:type="dxa"/>
            <w:vMerge w:val="restart"/>
            <w:tcBorders>
              <w:top w:val="single" w:sz="4" w:space="0" w:color="000000"/>
              <w:left w:val="single" w:sz="4" w:space="0" w:color="000000"/>
              <w:bottom w:val="single" w:sz="4" w:space="0" w:color="000000"/>
            </w:tcBorders>
            <w:shd w:val="clear" w:color="auto" w:fill="auto"/>
            <w:vAlign w:val="center"/>
          </w:tcPr>
          <w:p w:rsidR="00FE42AF" w:rsidRDefault="00FE42AF" w:rsidP="00922879">
            <w:pPr>
              <w:widowControl w:val="0"/>
              <w:autoSpaceDE w:val="0"/>
              <w:ind w:firstLine="120"/>
              <w:jc w:val="center"/>
            </w:pPr>
            <w:r>
              <w:rPr>
                <w:sz w:val="20"/>
                <w:szCs w:val="20"/>
              </w:rPr>
              <w:t>№ п/п</w:t>
            </w:r>
          </w:p>
        </w:tc>
        <w:tc>
          <w:tcPr>
            <w:tcW w:w="5387" w:type="dxa"/>
            <w:vMerge w:val="restart"/>
            <w:tcBorders>
              <w:top w:val="single" w:sz="4" w:space="0" w:color="000000"/>
              <w:left w:val="single" w:sz="4" w:space="0" w:color="000000"/>
              <w:bottom w:val="single" w:sz="4" w:space="0" w:color="000000"/>
            </w:tcBorders>
            <w:shd w:val="clear" w:color="auto" w:fill="auto"/>
            <w:vAlign w:val="center"/>
          </w:tcPr>
          <w:p w:rsidR="00FE42AF" w:rsidRDefault="00FE42AF" w:rsidP="00922879">
            <w:pPr>
              <w:widowControl w:val="0"/>
              <w:autoSpaceDE w:val="0"/>
              <w:jc w:val="center"/>
            </w:pPr>
            <w:r>
              <w:rPr>
                <w:sz w:val="20"/>
                <w:szCs w:val="20"/>
              </w:rPr>
              <w:t>Наименование</w:t>
            </w:r>
          </w:p>
          <w:p w:rsidR="00FE42AF" w:rsidRDefault="00FE42AF" w:rsidP="00922879">
            <w:pPr>
              <w:widowControl w:val="0"/>
              <w:autoSpaceDE w:val="0"/>
              <w:jc w:val="center"/>
            </w:pPr>
            <w:r>
              <w:rPr>
                <w:sz w:val="20"/>
                <w:szCs w:val="20"/>
              </w:rPr>
              <w:t>мероприятия</w:t>
            </w:r>
          </w:p>
        </w:tc>
        <w:tc>
          <w:tcPr>
            <w:tcW w:w="1275" w:type="dxa"/>
            <w:vMerge w:val="restart"/>
            <w:tcBorders>
              <w:top w:val="single" w:sz="4" w:space="0" w:color="000000"/>
              <w:left w:val="single" w:sz="4" w:space="0" w:color="000000"/>
              <w:bottom w:val="single" w:sz="4" w:space="0" w:color="000000"/>
            </w:tcBorders>
            <w:shd w:val="clear" w:color="auto" w:fill="auto"/>
            <w:vAlign w:val="center"/>
          </w:tcPr>
          <w:p w:rsidR="00FE42AF" w:rsidRDefault="00FE42AF" w:rsidP="00922879">
            <w:pPr>
              <w:widowControl w:val="0"/>
              <w:autoSpaceDE w:val="0"/>
              <w:jc w:val="center"/>
            </w:pPr>
            <w:r>
              <w:rPr>
                <w:sz w:val="20"/>
                <w:szCs w:val="20"/>
              </w:rPr>
              <w:t>Срок</w:t>
            </w:r>
          </w:p>
          <w:p w:rsidR="00FE42AF" w:rsidRDefault="00FE42AF" w:rsidP="00922879">
            <w:pPr>
              <w:widowControl w:val="0"/>
              <w:autoSpaceDE w:val="0"/>
              <w:jc w:val="center"/>
            </w:pPr>
            <w:r>
              <w:rPr>
                <w:sz w:val="20"/>
                <w:szCs w:val="20"/>
              </w:rPr>
              <w:t>Выполнения</w:t>
            </w:r>
          </w:p>
        </w:tc>
        <w:tc>
          <w:tcPr>
            <w:tcW w:w="5812" w:type="dxa"/>
            <w:gridSpan w:val="8"/>
            <w:tcBorders>
              <w:top w:val="single" w:sz="4" w:space="0" w:color="000000"/>
              <w:left w:val="single" w:sz="4" w:space="0" w:color="000000"/>
              <w:bottom w:val="single" w:sz="4" w:space="0" w:color="000000"/>
            </w:tcBorders>
            <w:shd w:val="clear" w:color="auto" w:fill="auto"/>
          </w:tcPr>
          <w:p w:rsidR="00FE42AF" w:rsidRDefault="00FE42AF" w:rsidP="00922879">
            <w:pPr>
              <w:widowControl w:val="0"/>
              <w:jc w:val="center"/>
            </w:pPr>
            <w:r>
              <w:rPr>
                <w:sz w:val="20"/>
                <w:szCs w:val="20"/>
              </w:rPr>
              <w:t xml:space="preserve">Объем финансирования за счет средств бюджета </w:t>
            </w:r>
          </w:p>
          <w:p w:rsidR="00FE42AF" w:rsidRDefault="00FE42AF" w:rsidP="00922879">
            <w:pPr>
              <w:widowControl w:val="0"/>
              <w:autoSpaceDE w:val="0"/>
              <w:snapToGrid w:val="0"/>
              <w:jc w:val="center"/>
            </w:pPr>
            <w:r>
              <w:rPr>
                <w:sz w:val="20"/>
                <w:szCs w:val="20"/>
              </w:rPr>
              <w:t>Лазовского муниципального округа (тыс. рублей, в текущих ценах каждого года)</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E42AF" w:rsidRDefault="00FE42AF" w:rsidP="00922879">
            <w:pPr>
              <w:widowControl w:val="0"/>
              <w:autoSpaceDE w:val="0"/>
              <w:snapToGrid w:val="0"/>
              <w:jc w:val="center"/>
            </w:pPr>
          </w:p>
          <w:p w:rsidR="00FE42AF" w:rsidRDefault="00FE42AF" w:rsidP="00922879">
            <w:pPr>
              <w:widowControl w:val="0"/>
              <w:autoSpaceDE w:val="0"/>
              <w:jc w:val="center"/>
              <w:rPr>
                <w:sz w:val="20"/>
                <w:szCs w:val="20"/>
              </w:rPr>
            </w:pPr>
          </w:p>
          <w:p w:rsidR="00FE42AF" w:rsidRDefault="00FE42AF" w:rsidP="00922879">
            <w:pPr>
              <w:widowControl w:val="0"/>
              <w:autoSpaceDE w:val="0"/>
              <w:jc w:val="center"/>
            </w:pPr>
            <w:r>
              <w:rPr>
                <w:sz w:val="20"/>
                <w:szCs w:val="20"/>
              </w:rPr>
              <w:t>Заказчик, координатор</w:t>
            </w:r>
          </w:p>
          <w:p w:rsidR="00FE42AF" w:rsidRDefault="00FE42AF" w:rsidP="00922879">
            <w:pPr>
              <w:widowControl w:val="0"/>
              <w:jc w:val="center"/>
            </w:pPr>
            <w:r>
              <w:rPr>
                <w:sz w:val="20"/>
                <w:szCs w:val="20"/>
              </w:rPr>
              <w:t>Программы</w:t>
            </w:r>
          </w:p>
        </w:tc>
      </w:tr>
      <w:tr w:rsidR="00FE42AF" w:rsidTr="00D134C6">
        <w:tc>
          <w:tcPr>
            <w:tcW w:w="568" w:type="dxa"/>
            <w:vMerge/>
            <w:tcBorders>
              <w:top w:val="single" w:sz="4" w:space="0" w:color="000000"/>
              <w:left w:val="single" w:sz="4" w:space="0" w:color="000000"/>
              <w:bottom w:val="single" w:sz="4" w:space="0" w:color="000000"/>
            </w:tcBorders>
            <w:shd w:val="clear" w:color="auto" w:fill="auto"/>
            <w:vAlign w:val="center"/>
          </w:tcPr>
          <w:p w:rsidR="00FE42AF" w:rsidRDefault="00FE42AF" w:rsidP="00922879">
            <w:pPr>
              <w:widowControl w:val="0"/>
              <w:snapToGrid w:val="0"/>
              <w:jc w:val="center"/>
            </w:pPr>
          </w:p>
        </w:tc>
        <w:tc>
          <w:tcPr>
            <w:tcW w:w="5387" w:type="dxa"/>
            <w:vMerge/>
            <w:tcBorders>
              <w:top w:val="single" w:sz="4" w:space="0" w:color="000000"/>
              <w:left w:val="single" w:sz="4" w:space="0" w:color="000000"/>
              <w:bottom w:val="single" w:sz="4" w:space="0" w:color="000000"/>
            </w:tcBorders>
            <w:shd w:val="clear" w:color="auto" w:fill="auto"/>
            <w:vAlign w:val="center"/>
          </w:tcPr>
          <w:p w:rsidR="00FE42AF" w:rsidRDefault="00FE42AF" w:rsidP="00922879">
            <w:pPr>
              <w:widowControl w:val="0"/>
              <w:snapToGrid w:val="0"/>
              <w:jc w:val="center"/>
            </w:pPr>
          </w:p>
        </w:tc>
        <w:tc>
          <w:tcPr>
            <w:tcW w:w="1275" w:type="dxa"/>
            <w:vMerge/>
            <w:tcBorders>
              <w:top w:val="single" w:sz="4" w:space="0" w:color="000000"/>
              <w:left w:val="single" w:sz="4" w:space="0" w:color="000000"/>
              <w:bottom w:val="single" w:sz="4" w:space="0" w:color="000000"/>
            </w:tcBorders>
            <w:shd w:val="clear" w:color="auto" w:fill="auto"/>
            <w:vAlign w:val="center"/>
          </w:tcPr>
          <w:p w:rsidR="00FE42AF" w:rsidRDefault="00FE42AF" w:rsidP="00922879">
            <w:pPr>
              <w:widowControl w:val="0"/>
              <w:snapToGrid w:val="0"/>
              <w:jc w:val="center"/>
            </w:pPr>
          </w:p>
        </w:tc>
        <w:tc>
          <w:tcPr>
            <w:tcW w:w="851" w:type="dxa"/>
            <w:tcBorders>
              <w:top w:val="single" w:sz="4" w:space="0" w:color="000000"/>
              <w:left w:val="single" w:sz="4" w:space="0" w:color="000000"/>
              <w:bottom w:val="single" w:sz="4" w:space="0" w:color="000000"/>
            </w:tcBorders>
            <w:shd w:val="clear" w:color="auto" w:fill="auto"/>
            <w:vAlign w:val="center"/>
          </w:tcPr>
          <w:p w:rsidR="00FE42AF" w:rsidRDefault="00FE42AF" w:rsidP="00922879">
            <w:pPr>
              <w:widowControl w:val="0"/>
              <w:autoSpaceDE w:val="0"/>
              <w:jc w:val="center"/>
            </w:pPr>
            <w:r>
              <w:rPr>
                <w:sz w:val="20"/>
                <w:szCs w:val="20"/>
              </w:rPr>
              <w:t>Всего 2021-</w:t>
            </w:r>
          </w:p>
          <w:p w:rsidR="00FE42AF" w:rsidRDefault="00FE42AF" w:rsidP="00922879">
            <w:pPr>
              <w:widowControl w:val="0"/>
              <w:autoSpaceDE w:val="0"/>
              <w:ind w:left="-298" w:hanging="31"/>
              <w:jc w:val="center"/>
            </w:pPr>
            <w:r>
              <w:rPr>
                <w:sz w:val="20"/>
                <w:szCs w:val="20"/>
              </w:rPr>
              <w:t xml:space="preserve">     2027</w:t>
            </w:r>
          </w:p>
          <w:p w:rsidR="00FE42AF" w:rsidRDefault="00FE42AF" w:rsidP="00922879">
            <w:pPr>
              <w:widowControl w:val="0"/>
              <w:autoSpaceDE w:val="0"/>
              <w:ind w:left="-298" w:firstLine="298"/>
              <w:jc w:val="center"/>
            </w:pPr>
            <w:r>
              <w:rPr>
                <w:sz w:val="20"/>
                <w:szCs w:val="20"/>
              </w:rPr>
              <w:t>годы</w:t>
            </w:r>
          </w:p>
        </w:tc>
        <w:tc>
          <w:tcPr>
            <w:tcW w:w="709" w:type="dxa"/>
            <w:tcBorders>
              <w:top w:val="single" w:sz="4" w:space="0" w:color="000000"/>
              <w:left w:val="single" w:sz="4" w:space="0" w:color="000000"/>
              <w:bottom w:val="single" w:sz="4" w:space="0" w:color="000000"/>
            </w:tcBorders>
            <w:shd w:val="clear" w:color="auto" w:fill="auto"/>
            <w:vAlign w:val="center"/>
          </w:tcPr>
          <w:p w:rsidR="00FE42AF" w:rsidRDefault="00FE42AF" w:rsidP="00922879">
            <w:pPr>
              <w:widowControl w:val="0"/>
              <w:autoSpaceDE w:val="0"/>
              <w:jc w:val="both"/>
            </w:pPr>
            <w:r>
              <w:rPr>
                <w:sz w:val="20"/>
                <w:szCs w:val="20"/>
              </w:rPr>
              <w:t>2021</w:t>
            </w:r>
          </w:p>
        </w:tc>
        <w:tc>
          <w:tcPr>
            <w:tcW w:w="708" w:type="dxa"/>
            <w:tcBorders>
              <w:top w:val="single" w:sz="4" w:space="0" w:color="000000"/>
              <w:left w:val="single" w:sz="4" w:space="0" w:color="000000"/>
              <w:bottom w:val="single" w:sz="4" w:space="0" w:color="000000"/>
            </w:tcBorders>
            <w:shd w:val="clear" w:color="auto" w:fill="auto"/>
            <w:vAlign w:val="center"/>
          </w:tcPr>
          <w:p w:rsidR="00FE42AF" w:rsidRDefault="00FE42AF" w:rsidP="00922879">
            <w:pPr>
              <w:widowControl w:val="0"/>
              <w:autoSpaceDE w:val="0"/>
              <w:jc w:val="both"/>
            </w:pPr>
            <w:r>
              <w:rPr>
                <w:sz w:val="20"/>
                <w:szCs w:val="20"/>
              </w:rPr>
              <w:t xml:space="preserve"> 2022</w:t>
            </w:r>
          </w:p>
        </w:tc>
        <w:tc>
          <w:tcPr>
            <w:tcW w:w="709" w:type="dxa"/>
            <w:tcBorders>
              <w:top w:val="single" w:sz="4" w:space="0" w:color="000000"/>
              <w:left w:val="single" w:sz="4" w:space="0" w:color="000000"/>
              <w:bottom w:val="single" w:sz="4" w:space="0" w:color="000000"/>
            </w:tcBorders>
            <w:shd w:val="clear" w:color="auto" w:fill="auto"/>
          </w:tcPr>
          <w:p w:rsidR="00FE42AF" w:rsidRDefault="00FE42AF" w:rsidP="00922879">
            <w:pPr>
              <w:snapToGrid w:val="0"/>
              <w:jc w:val="both"/>
              <w:rPr>
                <w:sz w:val="32"/>
                <w:szCs w:val="32"/>
              </w:rPr>
            </w:pPr>
          </w:p>
          <w:p w:rsidR="00FE42AF" w:rsidRDefault="00FE42AF" w:rsidP="00922879">
            <w:pPr>
              <w:jc w:val="both"/>
            </w:pPr>
            <w:r>
              <w:rPr>
                <w:sz w:val="20"/>
                <w:szCs w:val="20"/>
              </w:rPr>
              <w:t xml:space="preserve"> 2023</w:t>
            </w:r>
          </w:p>
        </w:tc>
        <w:tc>
          <w:tcPr>
            <w:tcW w:w="709" w:type="dxa"/>
            <w:tcBorders>
              <w:top w:val="single" w:sz="4" w:space="0" w:color="000000"/>
              <w:left w:val="single" w:sz="4" w:space="0" w:color="000000"/>
              <w:bottom w:val="single" w:sz="4" w:space="0" w:color="000000"/>
            </w:tcBorders>
            <w:shd w:val="clear" w:color="auto" w:fill="auto"/>
          </w:tcPr>
          <w:p w:rsidR="00FE42AF" w:rsidRDefault="00FE42AF" w:rsidP="00922879">
            <w:pPr>
              <w:snapToGrid w:val="0"/>
              <w:jc w:val="both"/>
              <w:rPr>
                <w:sz w:val="32"/>
                <w:szCs w:val="32"/>
              </w:rPr>
            </w:pPr>
          </w:p>
          <w:p w:rsidR="00FE42AF" w:rsidRDefault="00FE42AF" w:rsidP="00922879">
            <w:pPr>
              <w:jc w:val="both"/>
            </w:pPr>
            <w:r>
              <w:rPr>
                <w:sz w:val="20"/>
                <w:szCs w:val="20"/>
              </w:rPr>
              <w:t>2024</w:t>
            </w:r>
          </w:p>
        </w:tc>
        <w:tc>
          <w:tcPr>
            <w:tcW w:w="709" w:type="dxa"/>
            <w:tcBorders>
              <w:top w:val="single" w:sz="4" w:space="0" w:color="000000"/>
              <w:left w:val="single" w:sz="4" w:space="0" w:color="000000"/>
              <w:bottom w:val="single" w:sz="4" w:space="0" w:color="000000"/>
            </w:tcBorders>
            <w:shd w:val="clear" w:color="auto" w:fill="auto"/>
          </w:tcPr>
          <w:p w:rsidR="00FE42AF" w:rsidRDefault="00FE42AF" w:rsidP="00922879">
            <w:pPr>
              <w:snapToGrid w:val="0"/>
              <w:jc w:val="both"/>
              <w:rPr>
                <w:sz w:val="32"/>
                <w:szCs w:val="32"/>
              </w:rPr>
            </w:pPr>
          </w:p>
          <w:p w:rsidR="00FE42AF" w:rsidRDefault="00FE42AF" w:rsidP="00922879">
            <w:pPr>
              <w:jc w:val="both"/>
            </w:pPr>
            <w:r>
              <w:rPr>
                <w:sz w:val="20"/>
                <w:szCs w:val="20"/>
              </w:rPr>
              <w:t>2025</w:t>
            </w:r>
          </w:p>
        </w:tc>
        <w:tc>
          <w:tcPr>
            <w:tcW w:w="708" w:type="dxa"/>
            <w:tcBorders>
              <w:top w:val="single" w:sz="4" w:space="0" w:color="000000"/>
              <w:left w:val="single" w:sz="4" w:space="0" w:color="000000"/>
              <w:bottom w:val="single" w:sz="4" w:space="0" w:color="000000"/>
            </w:tcBorders>
            <w:vAlign w:val="center"/>
          </w:tcPr>
          <w:p w:rsidR="00FE42AF" w:rsidRDefault="008B30CA" w:rsidP="008B30CA">
            <w:pPr>
              <w:widowControl w:val="0"/>
              <w:snapToGrid w:val="0"/>
              <w:jc w:val="center"/>
            </w:pPr>
            <w:r>
              <w:rPr>
                <w:sz w:val="20"/>
                <w:szCs w:val="20"/>
              </w:rPr>
              <w:t>2026</w:t>
            </w:r>
          </w:p>
        </w:tc>
        <w:tc>
          <w:tcPr>
            <w:tcW w:w="709" w:type="dxa"/>
            <w:tcBorders>
              <w:top w:val="single" w:sz="4" w:space="0" w:color="000000"/>
              <w:left w:val="single" w:sz="4" w:space="0" w:color="000000"/>
              <w:bottom w:val="single" w:sz="4" w:space="0" w:color="000000"/>
            </w:tcBorders>
            <w:vAlign w:val="center"/>
          </w:tcPr>
          <w:p w:rsidR="00FE42AF" w:rsidRDefault="008B30CA" w:rsidP="008B30CA">
            <w:pPr>
              <w:widowControl w:val="0"/>
              <w:snapToGrid w:val="0"/>
              <w:jc w:val="center"/>
            </w:pPr>
            <w:r>
              <w:rPr>
                <w:sz w:val="20"/>
                <w:szCs w:val="20"/>
              </w:rPr>
              <w:t>2027</w:t>
            </w:r>
          </w:p>
        </w:tc>
        <w:tc>
          <w:tcPr>
            <w:tcW w:w="2552" w:type="dxa"/>
            <w:vMerge/>
            <w:tcBorders>
              <w:top w:val="single" w:sz="4" w:space="0" w:color="000000"/>
              <w:left w:val="single" w:sz="4" w:space="0" w:color="000000"/>
              <w:bottom w:val="single" w:sz="4" w:space="0" w:color="000000"/>
              <w:right w:val="single" w:sz="4" w:space="0" w:color="000000"/>
            </w:tcBorders>
            <w:shd w:val="clear" w:color="auto" w:fill="auto"/>
          </w:tcPr>
          <w:p w:rsidR="00FE42AF" w:rsidRDefault="00FE42AF" w:rsidP="00922879">
            <w:pPr>
              <w:widowControl w:val="0"/>
              <w:snapToGrid w:val="0"/>
              <w:jc w:val="center"/>
            </w:pPr>
          </w:p>
        </w:tc>
      </w:tr>
      <w:tr w:rsidR="00FE42AF" w:rsidTr="00D134C6">
        <w:tc>
          <w:tcPr>
            <w:tcW w:w="568" w:type="dxa"/>
            <w:tcBorders>
              <w:top w:val="single" w:sz="4" w:space="0" w:color="000000"/>
              <w:left w:val="single" w:sz="4" w:space="0" w:color="000000"/>
              <w:bottom w:val="single" w:sz="4" w:space="0" w:color="000000"/>
            </w:tcBorders>
            <w:shd w:val="clear" w:color="auto" w:fill="auto"/>
            <w:vAlign w:val="center"/>
          </w:tcPr>
          <w:p w:rsidR="00FE42AF" w:rsidRDefault="00FE42AF" w:rsidP="00D134C6">
            <w:pPr>
              <w:widowControl w:val="0"/>
              <w:autoSpaceDE w:val="0"/>
              <w:jc w:val="center"/>
            </w:pPr>
            <w:r>
              <w:rPr>
                <w:b/>
                <w:sz w:val="20"/>
                <w:szCs w:val="20"/>
              </w:rPr>
              <w:t>1</w:t>
            </w:r>
          </w:p>
        </w:tc>
        <w:tc>
          <w:tcPr>
            <w:tcW w:w="5387" w:type="dxa"/>
            <w:tcBorders>
              <w:top w:val="single" w:sz="4" w:space="0" w:color="000000"/>
              <w:left w:val="single" w:sz="4" w:space="0" w:color="000000"/>
              <w:bottom w:val="single" w:sz="4" w:space="0" w:color="000000"/>
            </w:tcBorders>
            <w:shd w:val="clear" w:color="auto" w:fill="auto"/>
            <w:vAlign w:val="center"/>
          </w:tcPr>
          <w:p w:rsidR="00FE42AF" w:rsidRDefault="00FE42AF" w:rsidP="00D134C6">
            <w:pPr>
              <w:widowControl w:val="0"/>
              <w:autoSpaceDE w:val="0"/>
              <w:ind w:firstLine="709"/>
              <w:jc w:val="center"/>
            </w:pPr>
            <w:r>
              <w:rPr>
                <w:b/>
                <w:sz w:val="20"/>
                <w:szCs w:val="20"/>
              </w:rPr>
              <w:t>2</w:t>
            </w:r>
          </w:p>
        </w:tc>
        <w:tc>
          <w:tcPr>
            <w:tcW w:w="1275" w:type="dxa"/>
            <w:tcBorders>
              <w:top w:val="single" w:sz="4" w:space="0" w:color="000000"/>
              <w:left w:val="single" w:sz="4" w:space="0" w:color="000000"/>
              <w:bottom w:val="single" w:sz="4" w:space="0" w:color="000000"/>
            </w:tcBorders>
            <w:shd w:val="clear" w:color="auto" w:fill="auto"/>
            <w:vAlign w:val="center"/>
          </w:tcPr>
          <w:p w:rsidR="00FE42AF" w:rsidRDefault="00FE42AF" w:rsidP="00D134C6">
            <w:pPr>
              <w:widowControl w:val="0"/>
              <w:autoSpaceDE w:val="0"/>
              <w:jc w:val="center"/>
            </w:pPr>
            <w:r>
              <w:rPr>
                <w:b/>
                <w:sz w:val="20"/>
                <w:szCs w:val="20"/>
              </w:rPr>
              <w:t>3</w:t>
            </w:r>
          </w:p>
        </w:tc>
        <w:tc>
          <w:tcPr>
            <w:tcW w:w="851" w:type="dxa"/>
            <w:tcBorders>
              <w:top w:val="single" w:sz="4" w:space="0" w:color="000000"/>
              <w:left w:val="single" w:sz="4" w:space="0" w:color="000000"/>
              <w:bottom w:val="single" w:sz="4" w:space="0" w:color="000000"/>
            </w:tcBorders>
            <w:shd w:val="clear" w:color="auto" w:fill="auto"/>
            <w:vAlign w:val="center"/>
          </w:tcPr>
          <w:p w:rsidR="00FE42AF" w:rsidRDefault="00FE42AF" w:rsidP="00D134C6">
            <w:pPr>
              <w:widowControl w:val="0"/>
              <w:autoSpaceDE w:val="0"/>
              <w:jc w:val="center"/>
            </w:pPr>
            <w:r>
              <w:rPr>
                <w:b/>
                <w:sz w:val="20"/>
                <w:szCs w:val="20"/>
              </w:rPr>
              <w:t>4</w:t>
            </w:r>
          </w:p>
        </w:tc>
        <w:tc>
          <w:tcPr>
            <w:tcW w:w="709" w:type="dxa"/>
            <w:tcBorders>
              <w:top w:val="single" w:sz="4" w:space="0" w:color="000000"/>
              <w:left w:val="single" w:sz="4" w:space="0" w:color="000000"/>
              <w:bottom w:val="single" w:sz="4" w:space="0" w:color="000000"/>
            </w:tcBorders>
            <w:shd w:val="clear" w:color="auto" w:fill="auto"/>
            <w:vAlign w:val="center"/>
          </w:tcPr>
          <w:p w:rsidR="00FE42AF" w:rsidRDefault="00FE42AF" w:rsidP="00D134C6">
            <w:pPr>
              <w:widowControl w:val="0"/>
              <w:autoSpaceDE w:val="0"/>
              <w:jc w:val="center"/>
            </w:pPr>
            <w:r>
              <w:rPr>
                <w:b/>
                <w:sz w:val="20"/>
                <w:szCs w:val="20"/>
              </w:rPr>
              <w:t>8</w:t>
            </w:r>
          </w:p>
        </w:tc>
        <w:tc>
          <w:tcPr>
            <w:tcW w:w="708" w:type="dxa"/>
            <w:tcBorders>
              <w:top w:val="single" w:sz="4" w:space="0" w:color="000000"/>
              <w:left w:val="single" w:sz="4" w:space="0" w:color="000000"/>
              <w:bottom w:val="single" w:sz="4" w:space="0" w:color="000000"/>
            </w:tcBorders>
            <w:shd w:val="clear" w:color="auto" w:fill="auto"/>
            <w:vAlign w:val="center"/>
          </w:tcPr>
          <w:p w:rsidR="00FE42AF" w:rsidRDefault="00FE42AF" w:rsidP="00D134C6">
            <w:pPr>
              <w:widowControl w:val="0"/>
              <w:autoSpaceDE w:val="0"/>
              <w:jc w:val="center"/>
            </w:pPr>
            <w:r>
              <w:rPr>
                <w:b/>
                <w:sz w:val="20"/>
                <w:szCs w:val="20"/>
              </w:rPr>
              <w:t>9</w:t>
            </w:r>
          </w:p>
        </w:tc>
        <w:tc>
          <w:tcPr>
            <w:tcW w:w="709" w:type="dxa"/>
            <w:tcBorders>
              <w:top w:val="single" w:sz="4" w:space="0" w:color="000000"/>
              <w:left w:val="single" w:sz="4" w:space="0" w:color="000000"/>
              <w:bottom w:val="single" w:sz="4" w:space="0" w:color="000000"/>
            </w:tcBorders>
            <w:shd w:val="clear" w:color="auto" w:fill="auto"/>
            <w:vAlign w:val="center"/>
          </w:tcPr>
          <w:p w:rsidR="00FE42AF" w:rsidRDefault="00FE42AF" w:rsidP="00D134C6">
            <w:pPr>
              <w:widowControl w:val="0"/>
              <w:autoSpaceDE w:val="0"/>
              <w:jc w:val="center"/>
            </w:pPr>
            <w:r>
              <w:rPr>
                <w:b/>
                <w:sz w:val="20"/>
                <w:szCs w:val="20"/>
              </w:rPr>
              <w:t>10</w:t>
            </w:r>
          </w:p>
        </w:tc>
        <w:tc>
          <w:tcPr>
            <w:tcW w:w="709" w:type="dxa"/>
            <w:tcBorders>
              <w:top w:val="single" w:sz="4" w:space="0" w:color="000000"/>
              <w:left w:val="single" w:sz="4" w:space="0" w:color="000000"/>
              <w:bottom w:val="single" w:sz="4" w:space="0" w:color="000000"/>
            </w:tcBorders>
            <w:shd w:val="clear" w:color="auto" w:fill="auto"/>
            <w:vAlign w:val="center"/>
          </w:tcPr>
          <w:p w:rsidR="00FE42AF" w:rsidRDefault="00FE42AF" w:rsidP="00D134C6">
            <w:pPr>
              <w:jc w:val="center"/>
            </w:pPr>
            <w:r>
              <w:rPr>
                <w:b/>
                <w:sz w:val="20"/>
                <w:szCs w:val="20"/>
              </w:rPr>
              <w:t>11</w:t>
            </w:r>
          </w:p>
        </w:tc>
        <w:tc>
          <w:tcPr>
            <w:tcW w:w="709" w:type="dxa"/>
            <w:tcBorders>
              <w:top w:val="single" w:sz="4" w:space="0" w:color="000000"/>
              <w:left w:val="single" w:sz="4" w:space="0" w:color="000000"/>
              <w:bottom w:val="single" w:sz="4" w:space="0" w:color="000000"/>
            </w:tcBorders>
            <w:shd w:val="clear" w:color="auto" w:fill="auto"/>
            <w:vAlign w:val="center"/>
          </w:tcPr>
          <w:p w:rsidR="00FE42AF" w:rsidRDefault="00FE42AF" w:rsidP="00D134C6">
            <w:pPr>
              <w:jc w:val="center"/>
            </w:pPr>
            <w:r>
              <w:rPr>
                <w:b/>
                <w:sz w:val="20"/>
                <w:szCs w:val="20"/>
              </w:rPr>
              <w:t>12</w:t>
            </w:r>
          </w:p>
        </w:tc>
        <w:tc>
          <w:tcPr>
            <w:tcW w:w="708" w:type="dxa"/>
            <w:tcBorders>
              <w:top w:val="single" w:sz="4" w:space="0" w:color="000000"/>
              <w:left w:val="single" w:sz="4" w:space="0" w:color="000000"/>
              <w:bottom w:val="single" w:sz="4" w:space="0" w:color="000000"/>
            </w:tcBorders>
            <w:vAlign w:val="center"/>
          </w:tcPr>
          <w:p w:rsidR="00FE42AF" w:rsidRDefault="00505E74" w:rsidP="00D134C6">
            <w:pPr>
              <w:jc w:val="center"/>
              <w:rPr>
                <w:b/>
                <w:sz w:val="20"/>
                <w:szCs w:val="20"/>
              </w:rPr>
            </w:pPr>
            <w:r>
              <w:rPr>
                <w:b/>
                <w:sz w:val="20"/>
                <w:szCs w:val="20"/>
              </w:rPr>
              <w:t>13</w:t>
            </w:r>
          </w:p>
        </w:tc>
        <w:tc>
          <w:tcPr>
            <w:tcW w:w="709" w:type="dxa"/>
            <w:tcBorders>
              <w:top w:val="single" w:sz="4" w:space="0" w:color="000000"/>
              <w:left w:val="single" w:sz="4" w:space="0" w:color="000000"/>
              <w:bottom w:val="single" w:sz="4" w:space="0" w:color="000000"/>
            </w:tcBorders>
            <w:vAlign w:val="center"/>
          </w:tcPr>
          <w:p w:rsidR="00FE42AF" w:rsidRDefault="00505E74" w:rsidP="00D134C6">
            <w:pPr>
              <w:jc w:val="center"/>
              <w:rPr>
                <w:b/>
                <w:sz w:val="20"/>
                <w:szCs w:val="20"/>
              </w:rPr>
            </w:pPr>
            <w:r>
              <w:rPr>
                <w:b/>
                <w:sz w:val="20"/>
                <w:szCs w:val="20"/>
              </w:rPr>
              <w:t>14</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2AF" w:rsidRDefault="00FE42AF" w:rsidP="00D134C6">
            <w:pPr>
              <w:jc w:val="center"/>
            </w:pPr>
            <w:r>
              <w:rPr>
                <w:b/>
                <w:sz w:val="20"/>
                <w:szCs w:val="20"/>
              </w:rPr>
              <w:t>1</w:t>
            </w:r>
            <w:r w:rsidR="00505E74">
              <w:rPr>
                <w:b/>
                <w:sz w:val="20"/>
                <w:szCs w:val="20"/>
              </w:rPr>
              <w:t>5</w:t>
            </w:r>
          </w:p>
        </w:tc>
      </w:tr>
      <w:tr w:rsidR="00FE42AF" w:rsidTr="00D134C6">
        <w:tc>
          <w:tcPr>
            <w:tcW w:w="568" w:type="dxa"/>
            <w:tcBorders>
              <w:top w:val="single" w:sz="4" w:space="0" w:color="000000"/>
              <w:left w:val="single" w:sz="4" w:space="0" w:color="000000"/>
              <w:bottom w:val="single" w:sz="4" w:space="0" w:color="000000"/>
            </w:tcBorders>
            <w:shd w:val="clear" w:color="auto" w:fill="auto"/>
          </w:tcPr>
          <w:p w:rsidR="00FE42AF" w:rsidRDefault="00FE42AF" w:rsidP="00922879">
            <w:pPr>
              <w:widowControl w:val="0"/>
              <w:autoSpaceDE w:val="0"/>
              <w:ind w:firstLine="709"/>
              <w:jc w:val="both"/>
            </w:pPr>
            <w:r>
              <w:rPr>
                <w:sz w:val="20"/>
                <w:szCs w:val="20"/>
              </w:rPr>
              <w:t xml:space="preserve"> 1.</w:t>
            </w:r>
          </w:p>
        </w:tc>
        <w:tc>
          <w:tcPr>
            <w:tcW w:w="5387" w:type="dxa"/>
            <w:tcBorders>
              <w:top w:val="single" w:sz="4" w:space="0" w:color="000000"/>
              <w:left w:val="single" w:sz="4" w:space="0" w:color="000000"/>
              <w:bottom w:val="single" w:sz="4" w:space="0" w:color="000000"/>
            </w:tcBorders>
            <w:shd w:val="clear" w:color="auto" w:fill="auto"/>
          </w:tcPr>
          <w:p w:rsidR="00FE42AF" w:rsidRDefault="00FE42AF" w:rsidP="00922879">
            <w:pPr>
              <w:widowControl w:val="0"/>
              <w:autoSpaceDE w:val="0"/>
            </w:pPr>
            <w:r>
              <w:rPr>
                <w:sz w:val="20"/>
                <w:szCs w:val="20"/>
              </w:rPr>
              <w:t>Предоставление субсидий на социальные выплаты молодым семьям - участникам Программы для приобретения (строительства) жилья экономкласса</w:t>
            </w:r>
          </w:p>
        </w:tc>
        <w:tc>
          <w:tcPr>
            <w:tcW w:w="1275" w:type="dxa"/>
            <w:tcBorders>
              <w:top w:val="single" w:sz="4" w:space="0" w:color="000000"/>
              <w:left w:val="single" w:sz="4" w:space="0" w:color="000000"/>
              <w:bottom w:val="single" w:sz="4" w:space="0" w:color="000000"/>
            </w:tcBorders>
            <w:shd w:val="clear" w:color="auto" w:fill="auto"/>
            <w:vAlign w:val="center"/>
          </w:tcPr>
          <w:p w:rsidR="00FE42AF" w:rsidRDefault="00FE42AF" w:rsidP="00D134C6">
            <w:pPr>
              <w:widowControl w:val="0"/>
              <w:autoSpaceDE w:val="0"/>
              <w:jc w:val="center"/>
            </w:pPr>
            <w:r>
              <w:rPr>
                <w:sz w:val="20"/>
                <w:szCs w:val="20"/>
              </w:rPr>
              <w:t>2021-2027</w:t>
            </w:r>
          </w:p>
        </w:tc>
        <w:tc>
          <w:tcPr>
            <w:tcW w:w="851" w:type="dxa"/>
            <w:tcBorders>
              <w:top w:val="single" w:sz="4" w:space="0" w:color="000000"/>
              <w:left w:val="single" w:sz="4" w:space="0" w:color="000000"/>
              <w:bottom w:val="single" w:sz="4" w:space="0" w:color="000000"/>
            </w:tcBorders>
            <w:shd w:val="clear" w:color="auto" w:fill="auto"/>
            <w:vAlign w:val="center"/>
          </w:tcPr>
          <w:p w:rsidR="00FE42AF" w:rsidRPr="008B30CA" w:rsidRDefault="008B30CA" w:rsidP="00922879">
            <w:pPr>
              <w:widowControl w:val="0"/>
              <w:autoSpaceDE w:val="0"/>
              <w:jc w:val="center"/>
            </w:pPr>
            <w:r>
              <w:rPr>
                <w:sz w:val="20"/>
                <w:szCs w:val="20"/>
              </w:rPr>
              <w:t>3200</w:t>
            </w:r>
          </w:p>
        </w:tc>
        <w:tc>
          <w:tcPr>
            <w:tcW w:w="709" w:type="dxa"/>
            <w:tcBorders>
              <w:top w:val="single" w:sz="4" w:space="0" w:color="000000"/>
              <w:left w:val="single" w:sz="4" w:space="0" w:color="000000"/>
              <w:bottom w:val="single" w:sz="4" w:space="0" w:color="000000"/>
            </w:tcBorders>
            <w:shd w:val="clear" w:color="auto" w:fill="auto"/>
            <w:vAlign w:val="center"/>
          </w:tcPr>
          <w:p w:rsidR="00FE42AF" w:rsidRDefault="00FE42AF" w:rsidP="00922879">
            <w:pPr>
              <w:widowControl w:val="0"/>
              <w:autoSpaceDE w:val="0"/>
              <w:jc w:val="center"/>
            </w:pPr>
            <w:r>
              <w:rPr>
                <w:sz w:val="20"/>
                <w:szCs w:val="20"/>
              </w:rPr>
              <w:t>200</w:t>
            </w:r>
          </w:p>
        </w:tc>
        <w:tc>
          <w:tcPr>
            <w:tcW w:w="708" w:type="dxa"/>
            <w:tcBorders>
              <w:top w:val="single" w:sz="4" w:space="0" w:color="000000"/>
              <w:left w:val="single" w:sz="4" w:space="0" w:color="000000"/>
              <w:bottom w:val="single" w:sz="4" w:space="0" w:color="000000"/>
            </w:tcBorders>
            <w:shd w:val="clear" w:color="auto" w:fill="auto"/>
            <w:vAlign w:val="center"/>
          </w:tcPr>
          <w:p w:rsidR="00FE42AF" w:rsidRDefault="00FE42AF" w:rsidP="00922879">
            <w:pPr>
              <w:widowControl w:val="0"/>
              <w:autoSpaceDE w:val="0"/>
              <w:jc w:val="center"/>
            </w:pPr>
            <w:r>
              <w:rPr>
                <w:sz w:val="20"/>
                <w:szCs w:val="20"/>
              </w:rPr>
              <w:t>500</w:t>
            </w:r>
          </w:p>
        </w:tc>
        <w:tc>
          <w:tcPr>
            <w:tcW w:w="709" w:type="dxa"/>
            <w:tcBorders>
              <w:top w:val="single" w:sz="4" w:space="0" w:color="000000"/>
              <w:left w:val="single" w:sz="4" w:space="0" w:color="000000"/>
              <w:bottom w:val="single" w:sz="4" w:space="0" w:color="000000"/>
            </w:tcBorders>
            <w:shd w:val="clear" w:color="auto" w:fill="auto"/>
            <w:vAlign w:val="center"/>
          </w:tcPr>
          <w:p w:rsidR="00FE42AF" w:rsidRDefault="00FE42AF" w:rsidP="00922879">
            <w:pPr>
              <w:widowControl w:val="0"/>
              <w:autoSpaceDE w:val="0"/>
              <w:jc w:val="center"/>
            </w:pPr>
            <w:r>
              <w:rPr>
                <w:sz w:val="20"/>
                <w:szCs w:val="20"/>
              </w:rPr>
              <w:t>500</w:t>
            </w:r>
          </w:p>
        </w:tc>
        <w:tc>
          <w:tcPr>
            <w:tcW w:w="709" w:type="dxa"/>
            <w:tcBorders>
              <w:top w:val="single" w:sz="4" w:space="0" w:color="000000"/>
              <w:left w:val="single" w:sz="4" w:space="0" w:color="000000"/>
              <w:bottom w:val="single" w:sz="4" w:space="0" w:color="000000"/>
            </w:tcBorders>
            <w:shd w:val="clear" w:color="auto" w:fill="auto"/>
            <w:vAlign w:val="center"/>
          </w:tcPr>
          <w:p w:rsidR="00FE42AF" w:rsidRDefault="00FE42AF" w:rsidP="00922879">
            <w:pPr>
              <w:widowControl w:val="0"/>
              <w:autoSpaceDE w:val="0"/>
              <w:jc w:val="center"/>
            </w:pPr>
            <w:r>
              <w:rPr>
                <w:sz w:val="20"/>
                <w:szCs w:val="20"/>
              </w:rPr>
              <w:t>500</w:t>
            </w:r>
          </w:p>
        </w:tc>
        <w:tc>
          <w:tcPr>
            <w:tcW w:w="709" w:type="dxa"/>
            <w:tcBorders>
              <w:top w:val="single" w:sz="4" w:space="0" w:color="000000"/>
              <w:left w:val="single" w:sz="4" w:space="0" w:color="000000"/>
              <w:bottom w:val="single" w:sz="4" w:space="0" w:color="000000"/>
            </w:tcBorders>
            <w:shd w:val="clear" w:color="auto" w:fill="auto"/>
            <w:vAlign w:val="center"/>
          </w:tcPr>
          <w:p w:rsidR="00FE42AF" w:rsidRDefault="008B30CA" w:rsidP="00922879">
            <w:pPr>
              <w:widowControl w:val="0"/>
              <w:autoSpaceDE w:val="0"/>
              <w:jc w:val="center"/>
            </w:pPr>
            <w:r>
              <w:rPr>
                <w:sz w:val="20"/>
                <w:szCs w:val="20"/>
              </w:rPr>
              <w:t>50</w:t>
            </w:r>
            <w:r w:rsidR="00FE42AF">
              <w:rPr>
                <w:sz w:val="20"/>
                <w:szCs w:val="20"/>
              </w:rPr>
              <w:t>0</w:t>
            </w:r>
          </w:p>
        </w:tc>
        <w:tc>
          <w:tcPr>
            <w:tcW w:w="708" w:type="dxa"/>
            <w:tcBorders>
              <w:top w:val="single" w:sz="4" w:space="0" w:color="000000"/>
              <w:left w:val="single" w:sz="4" w:space="0" w:color="000000"/>
              <w:bottom w:val="single" w:sz="4" w:space="0" w:color="000000"/>
            </w:tcBorders>
            <w:vAlign w:val="center"/>
          </w:tcPr>
          <w:p w:rsidR="00FE42AF" w:rsidRDefault="008B30CA" w:rsidP="008B30CA">
            <w:pPr>
              <w:widowControl w:val="0"/>
              <w:autoSpaceDE w:val="0"/>
              <w:jc w:val="center"/>
              <w:rPr>
                <w:sz w:val="20"/>
                <w:szCs w:val="20"/>
              </w:rPr>
            </w:pPr>
            <w:r>
              <w:rPr>
                <w:sz w:val="20"/>
                <w:szCs w:val="20"/>
              </w:rPr>
              <w:t>500</w:t>
            </w:r>
          </w:p>
        </w:tc>
        <w:tc>
          <w:tcPr>
            <w:tcW w:w="709" w:type="dxa"/>
            <w:tcBorders>
              <w:top w:val="single" w:sz="4" w:space="0" w:color="000000"/>
              <w:left w:val="single" w:sz="4" w:space="0" w:color="000000"/>
              <w:bottom w:val="single" w:sz="4" w:space="0" w:color="000000"/>
            </w:tcBorders>
            <w:vAlign w:val="center"/>
          </w:tcPr>
          <w:p w:rsidR="00FE42AF" w:rsidRDefault="008B30CA" w:rsidP="008B30CA">
            <w:pPr>
              <w:widowControl w:val="0"/>
              <w:autoSpaceDE w:val="0"/>
              <w:jc w:val="center"/>
              <w:rPr>
                <w:sz w:val="20"/>
                <w:szCs w:val="20"/>
              </w:rPr>
            </w:pPr>
            <w:r>
              <w:rPr>
                <w:sz w:val="20"/>
                <w:szCs w:val="20"/>
              </w:rPr>
              <w:t>500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E42AF" w:rsidRDefault="00FE42AF" w:rsidP="00922879">
            <w:pPr>
              <w:widowControl w:val="0"/>
              <w:autoSpaceDE w:val="0"/>
              <w:jc w:val="both"/>
            </w:pPr>
            <w:r>
              <w:rPr>
                <w:sz w:val="20"/>
                <w:szCs w:val="20"/>
              </w:rPr>
              <w:t>Администрация Лазовского муниципального округа</w:t>
            </w:r>
          </w:p>
        </w:tc>
      </w:tr>
      <w:tr w:rsidR="00D134C6" w:rsidTr="00D134C6">
        <w:tc>
          <w:tcPr>
            <w:tcW w:w="568" w:type="dxa"/>
            <w:tcBorders>
              <w:top w:val="single" w:sz="4" w:space="0" w:color="000000"/>
              <w:left w:val="single" w:sz="4" w:space="0" w:color="000000"/>
              <w:bottom w:val="single" w:sz="4" w:space="0" w:color="000000"/>
            </w:tcBorders>
            <w:shd w:val="clear" w:color="auto" w:fill="auto"/>
          </w:tcPr>
          <w:p w:rsidR="00D134C6" w:rsidRDefault="00D134C6" w:rsidP="00922879">
            <w:pPr>
              <w:widowControl w:val="0"/>
              <w:autoSpaceDE w:val="0"/>
              <w:ind w:firstLine="709"/>
              <w:jc w:val="both"/>
            </w:pPr>
            <w:r>
              <w:rPr>
                <w:sz w:val="20"/>
                <w:szCs w:val="20"/>
              </w:rPr>
              <w:t xml:space="preserve"> 2.</w:t>
            </w:r>
          </w:p>
        </w:tc>
        <w:tc>
          <w:tcPr>
            <w:tcW w:w="5387" w:type="dxa"/>
            <w:tcBorders>
              <w:top w:val="single" w:sz="4" w:space="0" w:color="000000"/>
              <w:left w:val="single" w:sz="4" w:space="0" w:color="000000"/>
              <w:bottom w:val="single" w:sz="4" w:space="0" w:color="000000"/>
            </w:tcBorders>
            <w:shd w:val="clear" w:color="auto" w:fill="auto"/>
          </w:tcPr>
          <w:p w:rsidR="00D134C6" w:rsidRDefault="00D134C6" w:rsidP="00922879">
            <w:pPr>
              <w:widowControl w:val="0"/>
              <w:autoSpaceDE w:val="0"/>
            </w:pPr>
            <w:r>
              <w:rPr>
                <w:sz w:val="20"/>
                <w:szCs w:val="20"/>
              </w:rPr>
              <w:t>Вручение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Программы</w:t>
            </w:r>
          </w:p>
        </w:tc>
        <w:tc>
          <w:tcPr>
            <w:tcW w:w="1275" w:type="dxa"/>
            <w:tcBorders>
              <w:top w:val="single" w:sz="4" w:space="0" w:color="000000"/>
              <w:left w:val="single" w:sz="4" w:space="0" w:color="000000"/>
              <w:bottom w:val="single" w:sz="4" w:space="0" w:color="000000"/>
            </w:tcBorders>
            <w:shd w:val="clear" w:color="auto" w:fill="auto"/>
            <w:vAlign w:val="center"/>
          </w:tcPr>
          <w:p w:rsidR="00D134C6" w:rsidRDefault="00D134C6" w:rsidP="00D134C6">
            <w:pPr>
              <w:jc w:val="center"/>
            </w:pPr>
            <w:r>
              <w:rPr>
                <w:sz w:val="20"/>
                <w:szCs w:val="20"/>
              </w:rPr>
              <w:t>2021-2027</w:t>
            </w:r>
          </w:p>
        </w:tc>
        <w:tc>
          <w:tcPr>
            <w:tcW w:w="851"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8"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8" w:type="dxa"/>
            <w:tcBorders>
              <w:top w:val="single" w:sz="4" w:space="0" w:color="000000"/>
              <w:left w:val="single" w:sz="4" w:space="0" w:color="000000"/>
              <w:bottom w:val="single" w:sz="4" w:space="0" w:color="000000"/>
            </w:tcBorders>
            <w:vAlign w:val="center"/>
          </w:tcPr>
          <w:p w:rsidR="00D134C6" w:rsidRDefault="00D134C6" w:rsidP="00D134C6">
            <w:pPr>
              <w:jc w:val="center"/>
            </w:pPr>
            <w:r w:rsidRPr="00262BC6">
              <w:rPr>
                <w:sz w:val="20"/>
                <w:szCs w:val="20"/>
              </w:rPr>
              <w:t>0</w:t>
            </w:r>
          </w:p>
        </w:tc>
        <w:tc>
          <w:tcPr>
            <w:tcW w:w="709" w:type="dxa"/>
            <w:tcBorders>
              <w:top w:val="single" w:sz="4" w:space="0" w:color="000000"/>
              <w:left w:val="single" w:sz="4" w:space="0" w:color="000000"/>
              <w:bottom w:val="single" w:sz="4" w:space="0" w:color="000000"/>
            </w:tcBorders>
            <w:vAlign w:val="center"/>
          </w:tcPr>
          <w:p w:rsidR="00D134C6" w:rsidRDefault="00D134C6" w:rsidP="00D134C6">
            <w:pPr>
              <w:jc w:val="center"/>
            </w:pPr>
            <w:r w:rsidRPr="00262BC6">
              <w:rPr>
                <w:sz w:val="20"/>
                <w:szCs w:val="20"/>
              </w:rPr>
              <w:t>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134C6" w:rsidRDefault="00D134C6" w:rsidP="00922879">
            <w:pPr>
              <w:widowControl w:val="0"/>
              <w:autoSpaceDE w:val="0"/>
              <w:jc w:val="both"/>
            </w:pPr>
            <w:r>
              <w:rPr>
                <w:sz w:val="20"/>
                <w:szCs w:val="20"/>
              </w:rPr>
              <w:t>Администрация Лазовского муниципального округа</w:t>
            </w:r>
          </w:p>
        </w:tc>
      </w:tr>
      <w:tr w:rsidR="00D134C6" w:rsidTr="00D134C6">
        <w:tc>
          <w:tcPr>
            <w:tcW w:w="568" w:type="dxa"/>
            <w:tcBorders>
              <w:top w:val="single" w:sz="4" w:space="0" w:color="000000"/>
              <w:left w:val="single" w:sz="4" w:space="0" w:color="000000"/>
              <w:bottom w:val="single" w:sz="4" w:space="0" w:color="000000"/>
            </w:tcBorders>
            <w:shd w:val="clear" w:color="auto" w:fill="auto"/>
          </w:tcPr>
          <w:p w:rsidR="00D134C6" w:rsidRDefault="00D134C6" w:rsidP="00922879">
            <w:pPr>
              <w:widowControl w:val="0"/>
              <w:autoSpaceDE w:val="0"/>
              <w:ind w:firstLine="709"/>
              <w:jc w:val="both"/>
            </w:pPr>
            <w:r>
              <w:rPr>
                <w:sz w:val="20"/>
                <w:szCs w:val="20"/>
              </w:rPr>
              <w:t xml:space="preserve"> 3.</w:t>
            </w:r>
          </w:p>
        </w:tc>
        <w:tc>
          <w:tcPr>
            <w:tcW w:w="5387" w:type="dxa"/>
            <w:tcBorders>
              <w:top w:val="single" w:sz="4" w:space="0" w:color="000000"/>
              <w:left w:val="single" w:sz="4" w:space="0" w:color="000000"/>
              <w:bottom w:val="single" w:sz="4" w:space="0" w:color="000000"/>
            </w:tcBorders>
            <w:shd w:val="clear" w:color="auto" w:fill="auto"/>
          </w:tcPr>
          <w:p w:rsidR="00D134C6" w:rsidRDefault="00D134C6" w:rsidP="00922879">
            <w:pPr>
              <w:widowControl w:val="0"/>
              <w:autoSpaceDE w:val="0"/>
            </w:pPr>
            <w:r>
              <w:rPr>
                <w:sz w:val="20"/>
                <w:szCs w:val="20"/>
              </w:rPr>
              <w:t>Формирование списков молодых семей - участников Программы</w:t>
            </w:r>
          </w:p>
        </w:tc>
        <w:tc>
          <w:tcPr>
            <w:tcW w:w="1275" w:type="dxa"/>
            <w:tcBorders>
              <w:top w:val="single" w:sz="4" w:space="0" w:color="000000"/>
              <w:left w:val="single" w:sz="4" w:space="0" w:color="000000"/>
              <w:bottom w:val="single" w:sz="4" w:space="0" w:color="000000"/>
            </w:tcBorders>
            <w:shd w:val="clear" w:color="auto" w:fill="auto"/>
            <w:vAlign w:val="center"/>
          </w:tcPr>
          <w:p w:rsidR="00D134C6" w:rsidRDefault="00D134C6" w:rsidP="00D134C6">
            <w:pPr>
              <w:jc w:val="center"/>
            </w:pPr>
            <w:r>
              <w:rPr>
                <w:sz w:val="20"/>
                <w:szCs w:val="20"/>
              </w:rPr>
              <w:t>2021-2027</w:t>
            </w:r>
          </w:p>
        </w:tc>
        <w:tc>
          <w:tcPr>
            <w:tcW w:w="851"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8"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8" w:type="dxa"/>
            <w:tcBorders>
              <w:top w:val="single" w:sz="4" w:space="0" w:color="000000"/>
              <w:left w:val="single" w:sz="4" w:space="0" w:color="000000"/>
              <w:bottom w:val="single" w:sz="4" w:space="0" w:color="000000"/>
            </w:tcBorders>
            <w:vAlign w:val="center"/>
          </w:tcPr>
          <w:p w:rsidR="00D134C6" w:rsidRDefault="00D134C6" w:rsidP="00D134C6">
            <w:pPr>
              <w:jc w:val="center"/>
            </w:pPr>
            <w:r w:rsidRPr="00262BC6">
              <w:rPr>
                <w:sz w:val="20"/>
                <w:szCs w:val="20"/>
              </w:rPr>
              <w:t>0</w:t>
            </w:r>
          </w:p>
        </w:tc>
        <w:tc>
          <w:tcPr>
            <w:tcW w:w="709" w:type="dxa"/>
            <w:tcBorders>
              <w:top w:val="single" w:sz="4" w:space="0" w:color="000000"/>
              <w:left w:val="single" w:sz="4" w:space="0" w:color="000000"/>
              <w:bottom w:val="single" w:sz="4" w:space="0" w:color="000000"/>
            </w:tcBorders>
            <w:vAlign w:val="center"/>
          </w:tcPr>
          <w:p w:rsidR="00D134C6" w:rsidRDefault="00D134C6" w:rsidP="00D134C6">
            <w:pPr>
              <w:jc w:val="center"/>
            </w:pPr>
            <w:r w:rsidRPr="00262BC6">
              <w:rPr>
                <w:sz w:val="20"/>
                <w:szCs w:val="20"/>
              </w:rPr>
              <w:t>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134C6" w:rsidRDefault="00D134C6" w:rsidP="00922879">
            <w:pPr>
              <w:widowControl w:val="0"/>
              <w:autoSpaceDE w:val="0"/>
            </w:pPr>
            <w:r>
              <w:rPr>
                <w:sz w:val="20"/>
                <w:szCs w:val="20"/>
              </w:rPr>
              <w:t>Центр культуры, спорта, туризма и молодежной политики Лазовского муниципального округа</w:t>
            </w:r>
          </w:p>
        </w:tc>
      </w:tr>
      <w:tr w:rsidR="00D134C6" w:rsidTr="00D134C6">
        <w:tc>
          <w:tcPr>
            <w:tcW w:w="568" w:type="dxa"/>
            <w:tcBorders>
              <w:top w:val="single" w:sz="4" w:space="0" w:color="000000"/>
              <w:left w:val="single" w:sz="4" w:space="0" w:color="000000"/>
              <w:bottom w:val="single" w:sz="4" w:space="0" w:color="000000"/>
            </w:tcBorders>
            <w:shd w:val="clear" w:color="auto" w:fill="auto"/>
          </w:tcPr>
          <w:p w:rsidR="00D134C6" w:rsidRDefault="00D134C6" w:rsidP="00922879">
            <w:pPr>
              <w:widowControl w:val="0"/>
              <w:autoSpaceDE w:val="0"/>
              <w:ind w:firstLine="709"/>
              <w:jc w:val="both"/>
            </w:pPr>
            <w:r>
              <w:rPr>
                <w:sz w:val="20"/>
                <w:szCs w:val="20"/>
              </w:rPr>
              <w:t>4</w:t>
            </w:r>
            <w:r w:rsidR="007521A8">
              <w:rPr>
                <w:sz w:val="20"/>
                <w:szCs w:val="20"/>
              </w:rPr>
              <w:t>4</w:t>
            </w:r>
            <w:r>
              <w:rPr>
                <w:sz w:val="20"/>
                <w:szCs w:val="20"/>
              </w:rPr>
              <w:t>.</w:t>
            </w:r>
          </w:p>
        </w:tc>
        <w:tc>
          <w:tcPr>
            <w:tcW w:w="5387" w:type="dxa"/>
            <w:tcBorders>
              <w:top w:val="single" w:sz="4" w:space="0" w:color="000000"/>
              <w:left w:val="single" w:sz="4" w:space="0" w:color="000000"/>
              <w:bottom w:val="single" w:sz="4" w:space="0" w:color="000000"/>
            </w:tcBorders>
            <w:shd w:val="clear" w:color="auto" w:fill="auto"/>
          </w:tcPr>
          <w:p w:rsidR="00D134C6" w:rsidRDefault="00D134C6" w:rsidP="00922879">
            <w:pPr>
              <w:widowControl w:val="0"/>
              <w:autoSpaceDE w:val="0"/>
            </w:pPr>
            <w:r>
              <w:rPr>
                <w:sz w:val="20"/>
                <w:szCs w:val="20"/>
              </w:rPr>
              <w:t xml:space="preserve">Освещение целей и задач Программы в средствах массовой информации </w:t>
            </w:r>
          </w:p>
        </w:tc>
        <w:tc>
          <w:tcPr>
            <w:tcW w:w="1275" w:type="dxa"/>
            <w:tcBorders>
              <w:top w:val="single" w:sz="4" w:space="0" w:color="000000"/>
              <w:left w:val="single" w:sz="4" w:space="0" w:color="000000"/>
              <w:bottom w:val="single" w:sz="4" w:space="0" w:color="000000"/>
            </w:tcBorders>
            <w:shd w:val="clear" w:color="auto" w:fill="auto"/>
            <w:vAlign w:val="center"/>
          </w:tcPr>
          <w:p w:rsidR="00D134C6" w:rsidRDefault="00D134C6" w:rsidP="00D134C6">
            <w:pPr>
              <w:jc w:val="center"/>
            </w:pPr>
            <w:r>
              <w:rPr>
                <w:sz w:val="20"/>
                <w:szCs w:val="20"/>
              </w:rPr>
              <w:t>2021-2027</w:t>
            </w:r>
          </w:p>
        </w:tc>
        <w:tc>
          <w:tcPr>
            <w:tcW w:w="851"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8"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sz w:val="20"/>
                <w:szCs w:val="20"/>
              </w:rPr>
              <w:t>0</w:t>
            </w:r>
          </w:p>
        </w:tc>
        <w:tc>
          <w:tcPr>
            <w:tcW w:w="708" w:type="dxa"/>
            <w:tcBorders>
              <w:top w:val="single" w:sz="4" w:space="0" w:color="000000"/>
              <w:left w:val="single" w:sz="4" w:space="0" w:color="000000"/>
              <w:bottom w:val="single" w:sz="4" w:space="0" w:color="000000"/>
            </w:tcBorders>
            <w:vAlign w:val="center"/>
          </w:tcPr>
          <w:p w:rsidR="00D134C6" w:rsidRDefault="00D134C6" w:rsidP="00D134C6">
            <w:pPr>
              <w:jc w:val="center"/>
            </w:pPr>
            <w:r w:rsidRPr="00262BC6">
              <w:rPr>
                <w:sz w:val="20"/>
                <w:szCs w:val="20"/>
              </w:rPr>
              <w:t>0</w:t>
            </w:r>
          </w:p>
        </w:tc>
        <w:tc>
          <w:tcPr>
            <w:tcW w:w="709" w:type="dxa"/>
            <w:tcBorders>
              <w:top w:val="single" w:sz="4" w:space="0" w:color="000000"/>
              <w:left w:val="single" w:sz="4" w:space="0" w:color="000000"/>
              <w:bottom w:val="single" w:sz="4" w:space="0" w:color="000000"/>
            </w:tcBorders>
            <w:vAlign w:val="center"/>
          </w:tcPr>
          <w:p w:rsidR="00D134C6" w:rsidRDefault="00D134C6" w:rsidP="00D134C6">
            <w:pPr>
              <w:jc w:val="center"/>
            </w:pPr>
            <w:r w:rsidRPr="00262BC6">
              <w:rPr>
                <w:sz w:val="20"/>
                <w:szCs w:val="20"/>
              </w:rPr>
              <w:t>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134C6" w:rsidRDefault="00D134C6" w:rsidP="00922879">
            <w:pPr>
              <w:widowControl w:val="0"/>
              <w:autoSpaceDE w:val="0"/>
            </w:pPr>
            <w:r>
              <w:rPr>
                <w:sz w:val="20"/>
                <w:szCs w:val="20"/>
              </w:rPr>
              <w:t>Центр культуры, спорта, туризма и молодежной политики Лазовского муниципального округа</w:t>
            </w:r>
          </w:p>
        </w:tc>
      </w:tr>
      <w:tr w:rsidR="00D134C6" w:rsidTr="00D134C6">
        <w:tc>
          <w:tcPr>
            <w:tcW w:w="568" w:type="dxa"/>
            <w:tcBorders>
              <w:top w:val="single" w:sz="4" w:space="0" w:color="000000"/>
              <w:left w:val="single" w:sz="4" w:space="0" w:color="000000"/>
              <w:bottom w:val="single" w:sz="4" w:space="0" w:color="000000"/>
            </w:tcBorders>
            <w:shd w:val="clear" w:color="auto" w:fill="auto"/>
          </w:tcPr>
          <w:p w:rsidR="00D134C6" w:rsidRDefault="00D134C6" w:rsidP="00922879">
            <w:pPr>
              <w:widowControl w:val="0"/>
              <w:autoSpaceDE w:val="0"/>
              <w:snapToGrid w:val="0"/>
              <w:ind w:firstLine="709"/>
              <w:jc w:val="both"/>
              <w:rPr>
                <w:sz w:val="20"/>
                <w:szCs w:val="20"/>
              </w:rPr>
            </w:pPr>
          </w:p>
        </w:tc>
        <w:tc>
          <w:tcPr>
            <w:tcW w:w="5387" w:type="dxa"/>
            <w:tcBorders>
              <w:top w:val="single" w:sz="4" w:space="0" w:color="000000"/>
              <w:left w:val="single" w:sz="4" w:space="0" w:color="000000"/>
              <w:bottom w:val="single" w:sz="4" w:space="0" w:color="000000"/>
            </w:tcBorders>
            <w:shd w:val="clear" w:color="auto" w:fill="auto"/>
          </w:tcPr>
          <w:p w:rsidR="00D134C6" w:rsidRDefault="00D134C6" w:rsidP="00922879">
            <w:pPr>
              <w:widowControl w:val="0"/>
              <w:autoSpaceDE w:val="0"/>
            </w:pPr>
            <w:r>
              <w:rPr>
                <w:b/>
                <w:sz w:val="20"/>
                <w:szCs w:val="20"/>
              </w:rPr>
              <w:t>ИТОГО</w:t>
            </w:r>
          </w:p>
        </w:tc>
        <w:tc>
          <w:tcPr>
            <w:tcW w:w="1275" w:type="dxa"/>
            <w:tcBorders>
              <w:top w:val="single" w:sz="4" w:space="0" w:color="000000"/>
              <w:left w:val="single" w:sz="4" w:space="0" w:color="000000"/>
              <w:bottom w:val="single" w:sz="4" w:space="0" w:color="000000"/>
            </w:tcBorders>
            <w:shd w:val="clear" w:color="auto" w:fill="auto"/>
          </w:tcPr>
          <w:p w:rsidR="00D134C6" w:rsidRDefault="00D134C6" w:rsidP="00922879">
            <w:pPr>
              <w:widowControl w:val="0"/>
              <w:snapToGrid w:val="0"/>
              <w:jc w:val="center"/>
              <w:rPr>
                <w:b/>
                <w:sz w:val="20"/>
                <w:szCs w:val="20"/>
                <w:lang w:val="en-US"/>
              </w:rPr>
            </w:pPr>
          </w:p>
        </w:tc>
        <w:tc>
          <w:tcPr>
            <w:tcW w:w="851"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b/>
                <w:sz w:val="20"/>
                <w:szCs w:val="20"/>
                <w:lang w:val="en-US"/>
              </w:rPr>
              <w:t>1</w:t>
            </w:r>
            <w:r>
              <w:rPr>
                <w:b/>
                <w:sz w:val="20"/>
                <w:szCs w:val="20"/>
              </w:rPr>
              <w:t>700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b/>
                <w:sz w:val="20"/>
                <w:szCs w:val="20"/>
              </w:rPr>
              <w:t>200</w:t>
            </w:r>
          </w:p>
        </w:tc>
        <w:tc>
          <w:tcPr>
            <w:tcW w:w="708"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b/>
                <w:sz w:val="20"/>
                <w:szCs w:val="20"/>
              </w:rPr>
              <w:t>500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b/>
                <w:sz w:val="20"/>
                <w:szCs w:val="20"/>
              </w:rPr>
              <w:t>500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b/>
                <w:sz w:val="20"/>
                <w:szCs w:val="20"/>
              </w:rPr>
              <w:t>500</w:t>
            </w:r>
          </w:p>
        </w:tc>
        <w:tc>
          <w:tcPr>
            <w:tcW w:w="709" w:type="dxa"/>
            <w:tcBorders>
              <w:top w:val="single" w:sz="4" w:space="0" w:color="000000"/>
              <w:left w:val="single" w:sz="4" w:space="0" w:color="000000"/>
              <w:bottom w:val="single" w:sz="4" w:space="0" w:color="000000"/>
            </w:tcBorders>
            <w:shd w:val="clear" w:color="auto" w:fill="auto"/>
            <w:vAlign w:val="center"/>
          </w:tcPr>
          <w:p w:rsidR="00D134C6" w:rsidRDefault="00D134C6" w:rsidP="00922879">
            <w:pPr>
              <w:widowControl w:val="0"/>
              <w:autoSpaceDE w:val="0"/>
              <w:jc w:val="center"/>
            </w:pPr>
            <w:r>
              <w:rPr>
                <w:b/>
                <w:sz w:val="20"/>
                <w:szCs w:val="20"/>
              </w:rPr>
              <w:t>0</w:t>
            </w:r>
          </w:p>
        </w:tc>
        <w:tc>
          <w:tcPr>
            <w:tcW w:w="708" w:type="dxa"/>
            <w:tcBorders>
              <w:top w:val="single" w:sz="4" w:space="0" w:color="000000"/>
              <w:left w:val="single" w:sz="4" w:space="0" w:color="000000"/>
              <w:bottom w:val="single" w:sz="4" w:space="0" w:color="000000"/>
            </w:tcBorders>
          </w:tcPr>
          <w:p w:rsidR="00D134C6" w:rsidRPr="00D134C6" w:rsidRDefault="00D134C6" w:rsidP="00D134C6">
            <w:pPr>
              <w:widowControl w:val="0"/>
              <w:autoSpaceDE w:val="0"/>
              <w:jc w:val="center"/>
              <w:rPr>
                <w:b/>
                <w:sz w:val="20"/>
                <w:szCs w:val="20"/>
              </w:rPr>
            </w:pPr>
            <w:r w:rsidRPr="00D134C6">
              <w:rPr>
                <w:b/>
                <w:sz w:val="20"/>
                <w:szCs w:val="20"/>
              </w:rPr>
              <w:t>0</w:t>
            </w:r>
          </w:p>
        </w:tc>
        <w:tc>
          <w:tcPr>
            <w:tcW w:w="709" w:type="dxa"/>
            <w:tcBorders>
              <w:top w:val="single" w:sz="4" w:space="0" w:color="000000"/>
              <w:left w:val="single" w:sz="4" w:space="0" w:color="000000"/>
              <w:bottom w:val="single" w:sz="4" w:space="0" w:color="000000"/>
            </w:tcBorders>
          </w:tcPr>
          <w:p w:rsidR="00D134C6" w:rsidRPr="00D134C6" w:rsidRDefault="00D134C6" w:rsidP="00D134C6">
            <w:pPr>
              <w:widowControl w:val="0"/>
              <w:autoSpaceDE w:val="0"/>
              <w:jc w:val="center"/>
              <w:rPr>
                <w:b/>
                <w:sz w:val="20"/>
                <w:szCs w:val="20"/>
              </w:rPr>
            </w:pPr>
            <w:r w:rsidRPr="00D134C6">
              <w:rPr>
                <w:b/>
                <w:sz w:val="20"/>
                <w:szCs w:val="20"/>
              </w:rPr>
              <w:t>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134C6" w:rsidRDefault="00D134C6" w:rsidP="00922879">
            <w:pPr>
              <w:widowControl w:val="0"/>
              <w:snapToGrid w:val="0"/>
              <w:jc w:val="center"/>
              <w:rPr>
                <w:b/>
                <w:sz w:val="20"/>
                <w:szCs w:val="20"/>
              </w:rPr>
            </w:pPr>
          </w:p>
        </w:tc>
      </w:tr>
    </w:tbl>
    <w:p w:rsidR="009D3C49" w:rsidRDefault="009D3C49" w:rsidP="009D3C49">
      <w:pPr>
        <w:sectPr w:rsidR="009D3C49" w:rsidSect="008B30CA">
          <w:headerReference w:type="default" r:id="rId7"/>
          <w:headerReference w:type="first" r:id="rId8"/>
          <w:pgSz w:w="16838" w:h="11906" w:orient="landscape"/>
          <w:pgMar w:top="709" w:right="1134" w:bottom="851" w:left="1134" w:header="284" w:footer="720" w:gutter="0"/>
          <w:pgNumType w:start="1"/>
          <w:cols w:space="720"/>
          <w:titlePg/>
          <w:docGrid w:linePitch="360"/>
        </w:sectPr>
      </w:pPr>
    </w:p>
    <w:p w:rsidR="009D3C49" w:rsidRDefault="009D3C49" w:rsidP="009D3C49">
      <w:pPr>
        <w:widowControl w:val="0"/>
        <w:ind w:left="4320"/>
        <w:jc w:val="right"/>
      </w:pPr>
      <w:r>
        <w:rPr>
          <w:rStyle w:val="postbody"/>
          <w:sz w:val="26"/>
        </w:rPr>
        <w:lastRenderedPageBreak/>
        <w:t>Приложение № 2</w:t>
      </w:r>
    </w:p>
    <w:p w:rsidR="009D3C49" w:rsidRDefault="009D3C49" w:rsidP="009D3C49">
      <w:pPr>
        <w:widowControl w:val="0"/>
        <w:ind w:left="4320"/>
        <w:jc w:val="right"/>
      </w:pPr>
      <w:r>
        <w:rPr>
          <w:rStyle w:val="postbody"/>
          <w:sz w:val="26"/>
        </w:rPr>
        <w:t>к муниципальной программе «Обеспечение жильем молодых семей Лазовского муниципального округа» на 2021-</w:t>
      </w:r>
      <w:r w:rsidR="00922879">
        <w:rPr>
          <w:rStyle w:val="postbody"/>
          <w:sz w:val="26"/>
        </w:rPr>
        <w:t>2027</w:t>
      </w:r>
      <w:r>
        <w:rPr>
          <w:rStyle w:val="postbody"/>
          <w:sz w:val="26"/>
        </w:rPr>
        <w:t xml:space="preserve"> годы, утвержденной</w:t>
      </w:r>
      <w:bookmarkStart w:id="2" w:name="_GoBack3"/>
      <w:bookmarkEnd w:id="2"/>
      <w:r>
        <w:rPr>
          <w:rStyle w:val="postbody"/>
          <w:sz w:val="26"/>
        </w:rPr>
        <w:t xml:space="preserve"> постановлением администрации </w:t>
      </w:r>
    </w:p>
    <w:p w:rsidR="009D3C49" w:rsidRDefault="009D3C49" w:rsidP="009D3C49">
      <w:pPr>
        <w:widowControl w:val="0"/>
        <w:ind w:left="4320"/>
        <w:jc w:val="right"/>
      </w:pPr>
      <w:r>
        <w:rPr>
          <w:rStyle w:val="postbody"/>
          <w:sz w:val="26"/>
        </w:rPr>
        <w:t>Лазовского муниципального округа</w:t>
      </w:r>
    </w:p>
    <w:p w:rsidR="009D3C49" w:rsidRDefault="009D3C49" w:rsidP="009D3C49">
      <w:pPr>
        <w:widowControl w:val="0"/>
        <w:ind w:left="4320"/>
        <w:jc w:val="right"/>
      </w:pPr>
      <w:r>
        <w:rPr>
          <w:rStyle w:val="postbody"/>
          <w:sz w:val="26"/>
        </w:rPr>
        <w:t>от    15.11.2022 г. №801</w:t>
      </w:r>
    </w:p>
    <w:p w:rsidR="009D3C49" w:rsidRDefault="009D3C49" w:rsidP="009D3C49">
      <w:pPr>
        <w:widowControl w:val="0"/>
        <w:snapToGrid w:val="0"/>
        <w:ind w:firstLine="709"/>
        <w:jc w:val="center"/>
      </w:pPr>
    </w:p>
    <w:p w:rsidR="009D3C49" w:rsidRDefault="009D3C49" w:rsidP="009D3C49">
      <w:pPr>
        <w:widowControl w:val="0"/>
        <w:jc w:val="right"/>
      </w:pPr>
    </w:p>
    <w:p w:rsidR="009D3C49" w:rsidRDefault="009D3C49" w:rsidP="009D3C49">
      <w:pPr>
        <w:widowControl w:val="0"/>
        <w:jc w:val="center"/>
      </w:pPr>
    </w:p>
    <w:p w:rsidR="009D3C49" w:rsidRDefault="009D3C49" w:rsidP="009D3C49">
      <w:pPr>
        <w:widowControl w:val="0"/>
        <w:spacing w:line="360" w:lineRule="auto"/>
        <w:jc w:val="center"/>
      </w:pPr>
      <w:r>
        <w:rPr>
          <w:rStyle w:val="postbody"/>
          <w:sz w:val="26"/>
        </w:rPr>
        <w:t>ПОРЯДОК</w:t>
      </w:r>
    </w:p>
    <w:p w:rsidR="009D3C49" w:rsidRDefault="009D3C49" w:rsidP="009D3C49">
      <w:pPr>
        <w:widowControl w:val="0"/>
        <w:jc w:val="center"/>
      </w:pPr>
      <w:r>
        <w:rPr>
          <w:rStyle w:val="postbody"/>
          <w:sz w:val="26"/>
        </w:rPr>
        <w:t>предоставления и расходования субсидий, выделяемых из</w:t>
      </w:r>
    </w:p>
    <w:p w:rsidR="009D3C49" w:rsidRDefault="009D3C49" w:rsidP="009D3C49">
      <w:pPr>
        <w:widowControl w:val="0"/>
        <w:jc w:val="center"/>
      </w:pPr>
      <w:r>
        <w:rPr>
          <w:rStyle w:val="postbody"/>
          <w:sz w:val="26"/>
        </w:rPr>
        <w:t>краевого бюджета и бюджета Лазовского муниципального</w:t>
      </w:r>
    </w:p>
    <w:p w:rsidR="009D3C49" w:rsidRDefault="009D3C49" w:rsidP="009D3C49">
      <w:pPr>
        <w:widowControl w:val="0"/>
        <w:jc w:val="center"/>
      </w:pPr>
      <w:r>
        <w:rPr>
          <w:rStyle w:val="postbody"/>
          <w:sz w:val="26"/>
        </w:rPr>
        <w:t>округа на социальные выплаты молодым семьям</w:t>
      </w:r>
    </w:p>
    <w:p w:rsidR="009D3C49" w:rsidRDefault="009D3C49" w:rsidP="009D3C49">
      <w:pPr>
        <w:widowControl w:val="0"/>
        <w:jc w:val="center"/>
      </w:pPr>
      <w:r>
        <w:rPr>
          <w:rStyle w:val="postbody"/>
          <w:sz w:val="26"/>
        </w:rPr>
        <w:t>для приобретения (строительства) жилья экономкласса</w:t>
      </w:r>
    </w:p>
    <w:p w:rsidR="009D3C49" w:rsidRDefault="009D3C49" w:rsidP="009D3C49">
      <w:pPr>
        <w:widowControl w:val="0"/>
        <w:jc w:val="center"/>
      </w:pPr>
    </w:p>
    <w:p w:rsidR="009D3C49" w:rsidRDefault="009D3C49" w:rsidP="009D3C49">
      <w:pPr>
        <w:widowControl w:val="0"/>
        <w:jc w:val="both"/>
      </w:pPr>
    </w:p>
    <w:p w:rsidR="009D3C49" w:rsidRDefault="009D3C49" w:rsidP="009D3C49">
      <w:pPr>
        <w:widowControl w:val="0"/>
        <w:ind w:firstLine="709"/>
        <w:jc w:val="both"/>
      </w:pPr>
      <w:r>
        <w:rPr>
          <w:rStyle w:val="postbody"/>
          <w:sz w:val="26"/>
        </w:rPr>
        <w:t>1. Настоящий Порядок предоставления и расходования субсидий, выделяемых из краевого бюджета и бюджета Лазовского муниципального округа на социальные выплаты молодым семьям для приобретения (строительства) жилья экономкласса (далее – Порядок), определяет цели и условия предоставления и расходования субсидий, выделяемых из краевого бюджета и бюджета Лазовского муниципального округа на социальные выплаты молодым семьям для приобретения (строительства) жилья экономкласса (далее – субсидии, социальные выплаты).</w:t>
      </w:r>
    </w:p>
    <w:p w:rsidR="009D3C49" w:rsidRDefault="009D3C49" w:rsidP="009D3C49">
      <w:pPr>
        <w:widowControl w:val="0"/>
        <w:snapToGrid w:val="0"/>
        <w:ind w:firstLine="709"/>
        <w:jc w:val="both"/>
      </w:pPr>
      <w:r>
        <w:rPr>
          <w:rStyle w:val="postbody"/>
          <w:sz w:val="26"/>
        </w:rPr>
        <w:t>2. Центр после утверждения лимитов бюджетных обязательств, предусмотренных на предоставление субсидий из бюджета Администрации Приморского края бюджету Лазовского муниципального округа, и получения выписки из утвержденного списка молодых семей - претендентов на получение социальных выплат в соответствующем году, доводит до сведения молодых семей - участников Программы, изъявивших желание получить социальную выплату в соответствующем году, решение Администрации Приморского края по вопросу включения их в список молодых семей - претендентов на получение социальных выплат в соответствующем году.</w:t>
      </w:r>
    </w:p>
    <w:p w:rsidR="009D3C49" w:rsidRDefault="009D3C49" w:rsidP="009D3C49">
      <w:pPr>
        <w:widowControl w:val="0"/>
        <w:snapToGrid w:val="0"/>
        <w:ind w:firstLine="709"/>
        <w:jc w:val="both"/>
      </w:pPr>
      <w:r>
        <w:rPr>
          <w:rStyle w:val="postbody"/>
          <w:sz w:val="26"/>
        </w:rPr>
        <w:t>3. Социальные выплаты используются:</w:t>
      </w:r>
    </w:p>
    <w:p w:rsidR="009D3C49" w:rsidRDefault="009D3C49" w:rsidP="009D3C49">
      <w:pPr>
        <w:widowControl w:val="0"/>
        <w:snapToGrid w:val="0"/>
        <w:ind w:firstLine="709"/>
        <w:jc w:val="both"/>
      </w:pPr>
      <w:r>
        <w:rPr>
          <w:rStyle w:val="postbody"/>
          <w:sz w:val="26"/>
        </w:rPr>
        <w:t>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(далее - договор на жилое помещение);</w:t>
      </w:r>
    </w:p>
    <w:p w:rsidR="009D3C49" w:rsidRDefault="009D3C49" w:rsidP="009D3C49">
      <w:pPr>
        <w:widowControl w:val="0"/>
        <w:snapToGrid w:val="0"/>
        <w:ind w:firstLine="709"/>
        <w:jc w:val="both"/>
      </w:pPr>
      <w:r>
        <w:rPr>
          <w:rStyle w:val="postbody"/>
          <w:sz w:val="26"/>
        </w:rPr>
        <w:t>б) для оплаты цены договора строительного подряда на строительство индивидуального жилого дома;</w:t>
      </w:r>
    </w:p>
    <w:p w:rsidR="009D3C49" w:rsidRDefault="009D3C49" w:rsidP="009D3C49">
      <w:pPr>
        <w:widowControl w:val="0"/>
        <w:snapToGrid w:val="0"/>
        <w:ind w:firstLine="709"/>
        <w:jc w:val="both"/>
      </w:pPr>
      <w:r>
        <w:rPr>
          <w:rStyle w:val="postbody"/>
          <w:sz w:val="26"/>
        </w:rPr>
        <w:t>в) 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уплаты которого жилое помещение переходит в собственность этой молодой семьи;</w:t>
      </w:r>
    </w:p>
    <w:p w:rsidR="009D3C49" w:rsidRDefault="009D3C49" w:rsidP="009D3C49">
      <w:pPr>
        <w:widowControl w:val="0"/>
        <w:snapToGrid w:val="0"/>
        <w:ind w:firstLine="709"/>
        <w:jc w:val="both"/>
      </w:pPr>
      <w:r>
        <w:rPr>
          <w:rStyle w:val="postbody"/>
          <w:sz w:val="26"/>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9D3C49" w:rsidRDefault="009D3C49" w:rsidP="009D3C49">
      <w:pPr>
        <w:widowControl w:val="0"/>
        <w:snapToGrid w:val="0"/>
        <w:ind w:firstLine="709"/>
        <w:jc w:val="both"/>
      </w:pPr>
      <w:r>
        <w:rPr>
          <w:rStyle w:val="postbody"/>
          <w:sz w:val="26"/>
        </w:rPr>
        <w:lastRenderedPageBreak/>
        <w:t>д) для оплаты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9D3C49" w:rsidRDefault="009D3C49" w:rsidP="009D3C49">
      <w:pPr>
        <w:widowControl w:val="0"/>
        <w:snapToGrid w:val="0"/>
        <w:ind w:firstLine="709"/>
        <w:jc w:val="both"/>
      </w:pPr>
      <w:r>
        <w:rPr>
          <w:rStyle w:val="postbody"/>
          <w:sz w:val="26"/>
        </w:rPr>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2011 г. (далее - погашение долга по кредитам), за исключением иных процентов, штрафов, комиссий и пеней за просрочку исполнения обязательств по этим кредитам или займам.</w:t>
      </w:r>
    </w:p>
    <w:p w:rsidR="009D3C49" w:rsidRDefault="009D3C49" w:rsidP="009D3C49">
      <w:pPr>
        <w:widowControl w:val="0"/>
        <w:snapToGrid w:val="0"/>
        <w:ind w:firstLine="709"/>
        <w:jc w:val="both"/>
      </w:pPr>
      <w:r>
        <w:rPr>
          <w:rStyle w:val="postbody"/>
          <w:sz w:val="26"/>
        </w:rPr>
        <w:t>4. Социальная выплата предоставляется в размере не менее:</w:t>
      </w:r>
      <w:r>
        <w:rPr>
          <w:rStyle w:val="postbody"/>
          <w:sz w:val="26"/>
        </w:rPr>
        <w:br/>
        <w:t>- 30 процентов расчетной (средней) стоимости жилья, определяемой в соответствии с настоящим Порядком, - для молодых семей, не имеющих детей;</w:t>
      </w:r>
      <w:r>
        <w:rPr>
          <w:rStyle w:val="postbody"/>
          <w:sz w:val="26"/>
        </w:rPr>
        <w:br/>
        <w:t xml:space="preserve">- 35 процентов расчетной (средней) стоимости жилья, определяемой в соответствии с настоящим Порядком, - для молодых семей, имеющих 1 ребенка или более, а также для неполных молодых семей, состоящих из 1 молодого родителя и 1 ребенка или более. Социальная выплата предоставляется в соответствии с государственной </w:t>
      </w:r>
      <w:hyperlink r:id="rId9" w:history="1">
        <w:r>
          <w:rPr>
            <w:rStyle w:val="postbody"/>
            <w:sz w:val="26"/>
          </w:rPr>
          <w:t>программой</w:t>
        </w:r>
      </w:hyperlink>
      <w:r>
        <w:rPr>
          <w:rStyle w:val="postbody"/>
          <w:sz w:val="26"/>
        </w:rPr>
        <w:t xml:space="preserve"> Приморского края "Обеспечение доступным жильем и качественными услугами жилищно-коммунального хозяйства населения Приморского края" на 2020 - 2027 годы, утвержденной постановлением администрации Приморского края от 30.12.2020 N 945-па. </w:t>
      </w:r>
    </w:p>
    <w:p w:rsidR="009D3C49" w:rsidRDefault="009D3C49" w:rsidP="009D3C49">
      <w:pPr>
        <w:widowControl w:val="0"/>
        <w:snapToGrid w:val="0"/>
        <w:ind w:firstLine="709"/>
        <w:jc w:val="both"/>
      </w:pPr>
      <w:r>
        <w:rPr>
          <w:rStyle w:val="postbody"/>
          <w:sz w:val="26"/>
        </w:rPr>
        <w:t xml:space="preserve">5. 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количества членов молодой семьи - участницы подпрограммы и норматива стоимости 1 кв. метра общей площади жилья по Лазовскому муниципальному округу. Норматив стоимости 1 кв. метра общей площади жилья для расчета размера социальной выплаты устанавливается постановлением администрации Лазовского муниципального округа, но не выше средней рыночной стоимости 1 кв. метра общей площади жилья по Приморскому краю, определяемой Приказом Министерства строительства и жилищно-коммунального хозяйства Российской Федерации «О показателях средней рыночной стоимости одного квадратного метра общей площади жилого помещения по субъектам Российской Федерации. </w:t>
      </w:r>
    </w:p>
    <w:p w:rsidR="009D3C49" w:rsidRDefault="009D3C49" w:rsidP="009D3C49">
      <w:pPr>
        <w:widowControl w:val="0"/>
        <w:snapToGrid w:val="0"/>
        <w:ind w:firstLine="709"/>
        <w:jc w:val="both"/>
      </w:pPr>
      <w:r>
        <w:rPr>
          <w:rStyle w:val="postbody"/>
          <w:sz w:val="26"/>
        </w:rPr>
        <w:t>6. Размер общей площади жилого помещения, с учетом которой определяется размер социальной выплаты, составляет:</w:t>
      </w:r>
    </w:p>
    <w:p w:rsidR="009D3C49" w:rsidRDefault="009D3C49" w:rsidP="009D3C49">
      <w:pPr>
        <w:widowControl w:val="0"/>
        <w:snapToGrid w:val="0"/>
        <w:ind w:firstLine="709"/>
        <w:jc w:val="both"/>
      </w:pPr>
      <w:r>
        <w:rPr>
          <w:rStyle w:val="postbody"/>
          <w:sz w:val="26"/>
        </w:rPr>
        <w:t>а) для семьи, состоящей из 2 человек (молодые супруги или 1 молодой родитель и ребенок) - 42 кв. метра;</w:t>
      </w:r>
    </w:p>
    <w:p w:rsidR="009D3C49" w:rsidRDefault="009D3C49" w:rsidP="009D3C49">
      <w:pPr>
        <w:widowControl w:val="0"/>
        <w:snapToGrid w:val="0"/>
        <w:ind w:firstLine="709"/>
        <w:jc w:val="both"/>
      </w:pPr>
      <w:r>
        <w:rPr>
          <w:rStyle w:val="postbody"/>
          <w:sz w:val="26"/>
        </w:rPr>
        <w:t>б) для семьи, состоящей из 3 или более человек, включающей помимо молодых супругов, 1 или более детей (либо семьи, состоящей из 1 молодого родителя и 2 или более детей) - по 18 кв. метров на 1 человека.</w:t>
      </w:r>
    </w:p>
    <w:p w:rsidR="009D3C49" w:rsidRDefault="009D3C49" w:rsidP="009D3C49">
      <w:pPr>
        <w:widowControl w:val="0"/>
        <w:snapToGrid w:val="0"/>
        <w:ind w:firstLine="709"/>
        <w:jc w:val="both"/>
      </w:pPr>
      <w:r>
        <w:rPr>
          <w:rStyle w:val="postbody"/>
          <w:sz w:val="26"/>
        </w:rPr>
        <w:t>7. Расчетная (средняя) стоимость жилья, используемая при расчете размера социальной выплаты, определяется по формуле:</w:t>
      </w:r>
    </w:p>
    <w:p w:rsidR="009D3C49" w:rsidRDefault="009D3C49" w:rsidP="009D3C49">
      <w:pPr>
        <w:widowControl w:val="0"/>
        <w:snapToGrid w:val="0"/>
        <w:ind w:firstLine="709"/>
        <w:jc w:val="both"/>
      </w:pPr>
      <w:r>
        <w:rPr>
          <w:rStyle w:val="postbody"/>
          <w:sz w:val="26"/>
        </w:rPr>
        <w:t>СтЖ = Н x РЖ,</w:t>
      </w:r>
    </w:p>
    <w:p w:rsidR="009D3C49" w:rsidRDefault="009D3C49" w:rsidP="009D3C49">
      <w:pPr>
        <w:widowControl w:val="0"/>
        <w:snapToGrid w:val="0"/>
        <w:ind w:firstLine="709"/>
        <w:jc w:val="both"/>
      </w:pPr>
      <w:r>
        <w:rPr>
          <w:rStyle w:val="postbody"/>
          <w:sz w:val="26"/>
        </w:rPr>
        <w:t>где:</w:t>
      </w:r>
    </w:p>
    <w:p w:rsidR="009D3C49" w:rsidRDefault="009D3C49" w:rsidP="009D3C49">
      <w:pPr>
        <w:widowControl w:val="0"/>
        <w:snapToGrid w:val="0"/>
        <w:ind w:firstLine="709"/>
        <w:jc w:val="both"/>
      </w:pPr>
      <w:r>
        <w:rPr>
          <w:rStyle w:val="postbody"/>
          <w:sz w:val="26"/>
        </w:rPr>
        <w:t>Н - норматив стоимости 1 кв. метра общей площади жилья по муниципальному району, определяемый в соответствии с требованиями, установленными пунктом 9 настоящего Порядка;</w:t>
      </w:r>
    </w:p>
    <w:p w:rsidR="009D3C49" w:rsidRDefault="009D3C49" w:rsidP="009D3C49">
      <w:pPr>
        <w:widowControl w:val="0"/>
        <w:snapToGrid w:val="0"/>
        <w:ind w:firstLine="709"/>
        <w:jc w:val="both"/>
      </w:pPr>
      <w:r>
        <w:rPr>
          <w:rStyle w:val="postbody"/>
          <w:sz w:val="26"/>
        </w:rPr>
        <w:t>РЖ - размер общей площади жилого помещения, определяемый в соответствии с пунктом 6 настоящего Порядка.</w:t>
      </w:r>
    </w:p>
    <w:p w:rsidR="009D3C49" w:rsidRDefault="009D3C49" w:rsidP="009D3C49">
      <w:pPr>
        <w:widowControl w:val="0"/>
        <w:snapToGrid w:val="0"/>
        <w:ind w:firstLine="709"/>
        <w:jc w:val="both"/>
      </w:pPr>
      <w:r>
        <w:rPr>
          <w:rStyle w:val="postbody"/>
          <w:sz w:val="26"/>
        </w:rPr>
        <w:lastRenderedPageBreak/>
        <w:t>8.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9D3C49" w:rsidRDefault="009D3C49" w:rsidP="009D3C49">
      <w:pPr>
        <w:widowControl w:val="0"/>
        <w:snapToGrid w:val="0"/>
        <w:ind w:firstLine="709"/>
        <w:jc w:val="both"/>
      </w:pPr>
      <w:r>
        <w:rPr>
          <w:rStyle w:val="postbody"/>
          <w:sz w:val="26"/>
        </w:rPr>
        <w:t>9. Право молодой семьи - участницы Программы на получение социальной выплаты удостоверяется именным документом - свидетельством о праве на получение социальной выплаты на приобретение жилого помещения или строительство индивидуального жилого дома (далее - свидетельство), которое не является ценной бумагой.</w:t>
      </w:r>
    </w:p>
    <w:p w:rsidR="009D3C49" w:rsidRDefault="009D3C49" w:rsidP="009D3C49">
      <w:pPr>
        <w:widowControl w:val="0"/>
        <w:snapToGrid w:val="0"/>
        <w:ind w:firstLine="709"/>
        <w:jc w:val="both"/>
      </w:pPr>
      <w:r>
        <w:rPr>
          <w:rStyle w:val="postbody"/>
          <w:sz w:val="26"/>
        </w:rPr>
        <w:t>10. Центр письменно оповещает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9D3C49" w:rsidRDefault="009D3C49" w:rsidP="009D3C49">
      <w:pPr>
        <w:widowControl w:val="0"/>
        <w:snapToGrid w:val="0"/>
        <w:ind w:firstLine="709"/>
        <w:jc w:val="both"/>
      </w:pPr>
      <w:r>
        <w:rPr>
          <w:rStyle w:val="postbody"/>
          <w:sz w:val="26"/>
        </w:rPr>
        <w:t>11. В течение 1 месяца после получения уведомления о лимитах бюджетных ассигнований из бюджета Администрации Приморского края, предназначенных для предоставления социальных выплат, администрация Лазовского муниципального округа производит выдачу свидетельств, изготовленных департаментом по делам молодежи Приморского края, молодым семьям - претендентам на получение социальных выплат в соответствии со списком молодых семей - претендентов на получение социальных выплат, утвержденным департаментом по делам молодежи Приморского края. Срок действия свидетельства составляет не более 7 месяцев с даты выдачи, указанной в свидетельстве.</w:t>
      </w:r>
    </w:p>
    <w:p w:rsidR="009D3C49" w:rsidRDefault="009D3C49" w:rsidP="009D3C49">
      <w:pPr>
        <w:widowControl w:val="0"/>
        <w:snapToGrid w:val="0"/>
        <w:ind w:firstLine="709"/>
        <w:jc w:val="both"/>
      </w:pPr>
      <w:r>
        <w:rPr>
          <w:rStyle w:val="postbody"/>
          <w:sz w:val="26"/>
        </w:rPr>
        <w:t>12. Для получения свидетельства молодая семья - претендент на получение социальной выплаты в соответствующем году в течение 1 месяца после получения уведомления о необходимости представления документов для получения свидетельства направляет в Центр заявление о выдаче свидетельства (в произвольной форме) и следующие документы:</w:t>
      </w:r>
    </w:p>
    <w:p w:rsidR="009D3C49" w:rsidRDefault="009D3C49" w:rsidP="009D3C49">
      <w:pPr>
        <w:widowControl w:val="0"/>
        <w:snapToGrid w:val="0"/>
        <w:ind w:firstLine="709"/>
        <w:jc w:val="both"/>
      </w:pPr>
      <w:r>
        <w:rPr>
          <w:rStyle w:val="postbody"/>
          <w:sz w:val="26"/>
        </w:rPr>
        <w:t>- в случае использования социальных выплат в соответствии с подпунктами «а» - «д» пункта 3 настоящего Порядка - документы, предусмотренные подпунктами «б» - «д» пункта 3 Приложения № 4 к Программе;</w:t>
      </w:r>
    </w:p>
    <w:p w:rsidR="009D3C49" w:rsidRDefault="009D3C49" w:rsidP="009D3C49">
      <w:pPr>
        <w:widowControl w:val="0"/>
        <w:snapToGrid w:val="0"/>
        <w:ind w:firstLine="709"/>
        <w:jc w:val="both"/>
      </w:pPr>
      <w:r>
        <w:rPr>
          <w:rStyle w:val="postbody"/>
          <w:sz w:val="26"/>
        </w:rPr>
        <w:t>- в случае использования социальных выплат в соответствии с подпунктом «е» пункта 3 настоящего Порядка - документы, предусмотренные подпунктами «б» - «д» и «ж» пункта 4 Приложения № 4 к Программе.</w:t>
      </w:r>
    </w:p>
    <w:p w:rsidR="009D3C49" w:rsidRDefault="009D3C49" w:rsidP="009D3C49">
      <w:pPr>
        <w:widowControl w:val="0"/>
        <w:snapToGrid w:val="0"/>
        <w:ind w:firstLine="709"/>
        <w:jc w:val="both"/>
      </w:pPr>
      <w:r>
        <w:rPr>
          <w:rStyle w:val="postbody"/>
          <w:sz w:val="26"/>
        </w:rPr>
        <w:t>В заявлении молодая семья дает письменное согласие на получение социальной выплаты в порядке и на условиях, которые указаны в уведомлении.</w:t>
      </w:r>
    </w:p>
    <w:p w:rsidR="009D3C49" w:rsidRDefault="009D3C49" w:rsidP="009D3C49">
      <w:pPr>
        <w:widowControl w:val="0"/>
        <w:snapToGrid w:val="0"/>
        <w:ind w:firstLine="709"/>
        <w:jc w:val="both"/>
      </w:pPr>
      <w:r>
        <w:rPr>
          <w:rStyle w:val="postbody"/>
          <w:sz w:val="26"/>
        </w:rPr>
        <w:t>Центр организует работу по проверке содержащихся в этих документах сведений.</w:t>
      </w:r>
    </w:p>
    <w:p w:rsidR="009D3C49" w:rsidRDefault="009D3C49" w:rsidP="009D3C49">
      <w:pPr>
        <w:widowControl w:val="0"/>
        <w:snapToGrid w:val="0"/>
        <w:ind w:firstLine="709"/>
        <w:jc w:val="both"/>
      </w:pPr>
      <w:r>
        <w:rPr>
          <w:rStyle w:val="postbody"/>
          <w:sz w:val="26"/>
        </w:rPr>
        <w:t>Основаниями для отказа в выдаче свидетельства являются нарушение установленного настоящим пунктом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приобретенного (построенного) с помощью заемных средств, требованиям пункта 17 настоящего Порядка.</w:t>
      </w:r>
    </w:p>
    <w:p w:rsidR="009D3C49" w:rsidRDefault="009D3C49" w:rsidP="009D3C49">
      <w:pPr>
        <w:widowControl w:val="0"/>
        <w:snapToGrid w:val="0"/>
        <w:ind w:firstLine="709"/>
        <w:jc w:val="both"/>
      </w:pPr>
      <w:r>
        <w:rPr>
          <w:rStyle w:val="postbody"/>
          <w:sz w:val="26"/>
        </w:rPr>
        <w:t>13. При возникновении у молодой семьи - участницы Программы обстоятельств, потребовавших замены выданного свидетельства, молодая семья представляет в Центр заявление о его замене с указанием обстоятельств, потребовавших такой замены, и приложением документов, подтверждающих эти обстоятельства.</w:t>
      </w:r>
    </w:p>
    <w:p w:rsidR="009D3C49" w:rsidRDefault="009D3C49" w:rsidP="009D3C49">
      <w:pPr>
        <w:widowControl w:val="0"/>
        <w:snapToGrid w:val="0"/>
        <w:ind w:firstLine="709"/>
        <w:jc w:val="both"/>
      </w:pPr>
      <w:r>
        <w:rPr>
          <w:rStyle w:val="postbody"/>
          <w:sz w:val="26"/>
        </w:rPr>
        <w:lastRenderedPageBreak/>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w:t>
      </w:r>
    </w:p>
    <w:p w:rsidR="009D3C49" w:rsidRDefault="009D3C49" w:rsidP="009D3C49">
      <w:pPr>
        <w:widowControl w:val="0"/>
        <w:snapToGrid w:val="0"/>
        <w:ind w:firstLine="709"/>
        <w:jc w:val="both"/>
      </w:pPr>
      <w:r>
        <w:rPr>
          <w:rStyle w:val="postbody"/>
          <w:sz w:val="26"/>
        </w:rPr>
        <w:t xml:space="preserve">В течение 10 дней, с момента получения заявления, Центр направляет его в Администрацию Приморского края. </w:t>
      </w:r>
    </w:p>
    <w:p w:rsidR="009D3C49" w:rsidRDefault="009D3C49" w:rsidP="009D3C49">
      <w:pPr>
        <w:widowControl w:val="0"/>
        <w:snapToGrid w:val="0"/>
        <w:ind w:firstLine="709"/>
        <w:jc w:val="both"/>
      </w:pPr>
      <w:r>
        <w:rPr>
          <w:rStyle w:val="postbody"/>
          <w:sz w:val="26"/>
        </w:rPr>
        <w:t>14 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отобранном для обслуживания средств, предоставляемых в качестве социальных выплат, выделяемых молодым семьям - участникам Программы (далее - банк), на основании заявки банка на перечисление бюджетных средств и постановления администрации Лазовского муниципального округа.</w:t>
      </w:r>
    </w:p>
    <w:p w:rsidR="009D3C49" w:rsidRDefault="009D3C49" w:rsidP="009D3C49">
      <w:pPr>
        <w:widowControl w:val="0"/>
        <w:snapToGrid w:val="0"/>
        <w:ind w:firstLine="709"/>
        <w:jc w:val="both"/>
      </w:pPr>
      <w:r>
        <w:rPr>
          <w:rStyle w:val="postbody"/>
          <w:sz w:val="26"/>
        </w:rPr>
        <w:t>Владелец свидетельства в течение 1 месяца с даты его выдачи сдает свидетельство в банк.</w:t>
      </w:r>
    </w:p>
    <w:p w:rsidR="009D3C49" w:rsidRDefault="009D3C49" w:rsidP="009D3C49">
      <w:pPr>
        <w:widowControl w:val="0"/>
        <w:snapToGrid w:val="0"/>
        <w:ind w:firstLine="709"/>
        <w:jc w:val="both"/>
      </w:pPr>
      <w:r>
        <w:rPr>
          <w:rStyle w:val="postbody"/>
          <w:sz w:val="26"/>
        </w:rPr>
        <w:t>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9D3C49" w:rsidRDefault="009D3C49" w:rsidP="009D3C49">
      <w:pPr>
        <w:widowControl w:val="0"/>
        <w:snapToGrid w:val="0"/>
        <w:ind w:firstLine="709"/>
        <w:jc w:val="both"/>
      </w:pPr>
      <w:r>
        <w:rPr>
          <w:rStyle w:val="postbody"/>
          <w:sz w:val="26"/>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9D3C49" w:rsidRDefault="009D3C49" w:rsidP="009D3C49">
      <w:pPr>
        <w:widowControl w:val="0"/>
        <w:snapToGrid w:val="0"/>
        <w:ind w:firstLine="709"/>
        <w:jc w:val="both"/>
      </w:pPr>
      <w:r>
        <w:rPr>
          <w:rStyle w:val="postbody"/>
          <w:sz w:val="26"/>
        </w:rPr>
        <w:t>15. В договоре банковского счета устанавливаются условия обслуживания банковского счета, порядок взаимоотношений банка и владельца свидетельства, на чье имя открыт банковский счет (далее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9D3C49" w:rsidRDefault="009D3C49" w:rsidP="009D3C49">
      <w:pPr>
        <w:widowControl w:val="0"/>
        <w:snapToGrid w:val="0"/>
        <w:ind w:firstLine="709"/>
        <w:jc w:val="both"/>
      </w:pPr>
      <w:r>
        <w:rPr>
          <w:rStyle w:val="postbody"/>
          <w:sz w:val="26"/>
        </w:rPr>
        <w:t>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сданное в банк, после заключения договора банковского счета его владельцу не возвращается.</w:t>
      </w:r>
    </w:p>
    <w:p w:rsidR="009D3C49" w:rsidRDefault="009D3C49" w:rsidP="009D3C49">
      <w:pPr>
        <w:widowControl w:val="0"/>
        <w:snapToGrid w:val="0"/>
        <w:ind w:firstLine="709"/>
        <w:jc w:val="both"/>
      </w:pPr>
      <w:r>
        <w:rPr>
          <w:rStyle w:val="postbody"/>
          <w:sz w:val="26"/>
        </w:rPr>
        <w:t>16. Банк представляет ежемесячно, до 10-го числа, в Центр информацию по состоянию на 1-е число о фактах заключения договоров банковского счета с владельцами свидетельств,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9D3C49" w:rsidRDefault="009D3C49" w:rsidP="009D3C49">
      <w:pPr>
        <w:widowControl w:val="0"/>
        <w:snapToGrid w:val="0"/>
        <w:ind w:firstLine="709"/>
        <w:jc w:val="both"/>
      </w:pPr>
      <w:r>
        <w:rPr>
          <w:rStyle w:val="postbody"/>
          <w:sz w:val="26"/>
        </w:rPr>
        <w:t>17. Распорядитель счета имеет право использовать социальную выплату для приобретения у любых физических и (или) юридических лиц жилого помещения как на первичном, так и на вторичном рынке жилья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rsidR="009D3C49" w:rsidRDefault="009D3C49" w:rsidP="009D3C49">
      <w:pPr>
        <w:widowControl w:val="0"/>
        <w:snapToGrid w:val="0"/>
        <w:ind w:firstLine="709"/>
        <w:jc w:val="both"/>
      </w:pPr>
      <w:r>
        <w:rPr>
          <w:rStyle w:val="postbody"/>
          <w:sz w:val="26"/>
        </w:rPr>
        <w:lastRenderedPageBreak/>
        <w:t xml:space="preserve">Приобретаемое жилое помещение (создаваемый объект индивидуального жилищного строительства) должно находиться на территории Лазовского муниципального округа. </w:t>
      </w:r>
    </w:p>
    <w:p w:rsidR="009D3C49" w:rsidRDefault="009D3C49" w:rsidP="009D3C49">
      <w:pPr>
        <w:widowControl w:val="0"/>
        <w:snapToGrid w:val="0"/>
        <w:ind w:firstLine="709"/>
        <w:jc w:val="both"/>
      </w:pPr>
      <w:r>
        <w:rPr>
          <w:rStyle w:val="postbody"/>
          <w:sz w:val="26"/>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должна быть больше учетной нормы общей площади жилого помещения, установленной решениями муниципальных комитетов городского и сельских поселений Лазовского муниципального округа в целях принятия граждан на учет в качестве нуждающихся в жилых помещениях в месте приобретения (строительства) жилья.</w:t>
      </w:r>
    </w:p>
    <w:p w:rsidR="009D3C49" w:rsidRDefault="009D3C49" w:rsidP="009D3C49">
      <w:pPr>
        <w:widowControl w:val="0"/>
        <w:snapToGrid w:val="0"/>
        <w:ind w:firstLine="709"/>
        <w:jc w:val="both"/>
      </w:pPr>
      <w:r>
        <w:rPr>
          <w:rStyle w:val="postbody"/>
          <w:sz w:val="26"/>
        </w:rPr>
        <w:t>Молодые семьи - участники Программы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средства кредитов или займов, предоставляемых любыми организациями и (или) физическими лицами.</w:t>
      </w:r>
    </w:p>
    <w:p w:rsidR="009D3C49" w:rsidRDefault="009D3C49" w:rsidP="009D3C49">
      <w:pPr>
        <w:widowControl w:val="0"/>
        <w:snapToGrid w:val="0"/>
        <w:ind w:firstLine="709"/>
        <w:jc w:val="both"/>
      </w:pPr>
      <w:r>
        <w:rPr>
          <w:rStyle w:val="postbody"/>
          <w:sz w:val="26"/>
        </w:rPr>
        <w:t>18. Для оплаты приобретаемого жилого помещения распорядитель счета представляет в банк договор банковского счета, договор на жилое помещение, свидетельство о государственной регистрации права собственности на приобретаемое жилое помещение и 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w:t>
      </w:r>
    </w:p>
    <w:p w:rsidR="009D3C49" w:rsidRDefault="009D3C49" w:rsidP="009D3C49">
      <w:pPr>
        <w:widowControl w:val="0"/>
        <w:snapToGrid w:val="0"/>
        <w:ind w:firstLine="709"/>
        <w:jc w:val="both"/>
      </w:pPr>
      <w:r>
        <w:rPr>
          <w:rStyle w:val="postbody"/>
          <w:sz w:val="26"/>
        </w:rPr>
        <w:t>В договоре на жилое помещение указываются реквизиты свидетельства (серия,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определяется порядок уплаты суммы, превышающей размер предоставляемой социальной выплаты.</w:t>
      </w:r>
    </w:p>
    <w:p w:rsidR="009D3C49" w:rsidRDefault="009D3C49" w:rsidP="009D3C49">
      <w:pPr>
        <w:widowControl w:val="0"/>
        <w:snapToGrid w:val="0"/>
        <w:ind w:firstLine="709"/>
        <w:jc w:val="both"/>
      </w:pPr>
      <w:r>
        <w:rPr>
          <w:rStyle w:val="postbody"/>
          <w:sz w:val="26"/>
        </w:rPr>
        <w:t xml:space="preserve">19. В случае приобретения жилого помещения экономкласса уполномоченной организацией, осуществляющей оказание услуг для молодых семей - участников Программы, распорядитель счета представляет в банк договор банковского счета и договор с вышеуказанной организацией. </w:t>
      </w:r>
    </w:p>
    <w:p w:rsidR="009D3C49" w:rsidRDefault="009D3C49" w:rsidP="009D3C49">
      <w:pPr>
        <w:widowControl w:val="0"/>
        <w:snapToGrid w:val="0"/>
        <w:ind w:firstLine="709"/>
        <w:jc w:val="both"/>
      </w:pPr>
      <w:r>
        <w:rPr>
          <w:rStyle w:val="postbody"/>
          <w:sz w:val="26"/>
        </w:rPr>
        <w:t>В договоре с уполномоченной организацией, осуществляющей оказание услуг для молодых семей - участников Программы,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экономкласса на первичном рынке жилья.</w:t>
      </w:r>
    </w:p>
    <w:p w:rsidR="009D3C49" w:rsidRDefault="009D3C49" w:rsidP="009D3C49">
      <w:pPr>
        <w:widowControl w:val="0"/>
        <w:snapToGrid w:val="0"/>
        <w:ind w:firstLine="709"/>
        <w:jc w:val="both"/>
      </w:pPr>
      <w:r>
        <w:rPr>
          <w:rStyle w:val="postbody"/>
          <w:sz w:val="26"/>
        </w:rPr>
        <w:t>20. В случае использования социальной выплаты на оплату первоначального взноса при получении жилищного кредита (займа), в том числе ипотечного, на приобретение жилого помещения или строительство индивидуального жилого дома распорядитель счета представляет в банк:</w:t>
      </w:r>
    </w:p>
    <w:p w:rsidR="009D3C49" w:rsidRDefault="009D3C49" w:rsidP="009D3C49">
      <w:pPr>
        <w:widowControl w:val="0"/>
        <w:snapToGrid w:val="0"/>
        <w:ind w:firstLine="709"/>
        <w:jc w:val="both"/>
      </w:pPr>
      <w:r>
        <w:rPr>
          <w:rStyle w:val="postbody"/>
          <w:sz w:val="26"/>
        </w:rPr>
        <w:t>а) договор банковского счета;</w:t>
      </w:r>
    </w:p>
    <w:p w:rsidR="009D3C49" w:rsidRDefault="009D3C49" w:rsidP="009D3C49">
      <w:pPr>
        <w:widowControl w:val="0"/>
        <w:snapToGrid w:val="0"/>
        <w:ind w:firstLine="709"/>
        <w:jc w:val="both"/>
      </w:pPr>
      <w:r>
        <w:rPr>
          <w:rStyle w:val="postbody"/>
          <w:sz w:val="26"/>
        </w:rPr>
        <w:t>б) кредитный договор (договор займа);</w:t>
      </w:r>
    </w:p>
    <w:p w:rsidR="009D3C49" w:rsidRDefault="009D3C49" w:rsidP="009D3C49">
      <w:pPr>
        <w:widowControl w:val="0"/>
        <w:snapToGrid w:val="0"/>
        <w:ind w:firstLine="709"/>
        <w:jc w:val="both"/>
      </w:pPr>
      <w:r>
        <w:rPr>
          <w:rStyle w:val="postbody"/>
          <w:sz w:val="26"/>
        </w:rPr>
        <w:t>в) в случае приобретения жилого помещения - договор на жилое помещение, прошедший в установленном порядке государственную регистрацию;</w:t>
      </w:r>
    </w:p>
    <w:p w:rsidR="009D3C49" w:rsidRDefault="009D3C49" w:rsidP="009D3C49">
      <w:pPr>
        <w:widowControl w:val="0"/>
        <w:snapToGrid w:val="0"/>
        <w:ind w:firstLine="709"/>
        <w:jc w:val="both"/>
      </w:pPr>
      <w:r>
        <w:rPr>
          <w:rStyle w:val="postbody"/>
          <w:sz w:val="26"/>
        </w:rPr>
        <w:t>г) в случае строительства индивидуального жилого дома - договор строительного подряда;</w:t>
      </w:r>
    </w:p>
    <w:p w:rsidR="009D3C49" w:rsidRDefault="009D3C49" w:rsidP="009D3C49">
      <w:pPr>
        <w:widowControl w:val="0"/>
        <w:snapToGrid w:val="0"/>
        <w:ind w:firstLine="709"/>
        <w:jc w:val="both"/>
      </w:pPr>
      <w:r>
        <w:rPr>
          <w:rStyle w:val="postbody"/>
          <w:sz w:val="26"/>
        </w:rPr>
        <w:t>21. В случае использования социальной выплаты для погашения долга по кредитам распорядитель счета представляет в банк следующие документы:</w:t>
      </w:r>
    </w:p>
    <w:p w:rsidR="009D3C49" w:rsidRDefault="009D3C49" w:rsidP="009D3C49">
      <w:pPr>
        <w:widowControl w:val="0"/>
        <w:snapToGrid w:val="0"/>
        <w:ind w:firstLine="709"/>
        <w:jc w:val="both"/>
      </w:pPr>
      <w:r>
        <w:rPr>
          <w:rStyle w:val="postbody"/>
          <w:sz w:val="26"/>
        </w:rPr>
        <w:lastRenderedPageBreak/>
        <w:t>а) договор банковского счета;</w:t>
      </w:r>
    </w:p>
    <w:p w:rsidR="009D3C49" w:rsidRDefault="009D3C49" w:rsidP="009D3C49">
      <w:pPr>
        <w:widowControl w:val="0"/>
        <w:snapToGrid w:val="0"/>
        <w:ind w:firstLine="709"/>
        <w:jc w:val="both"/>
      </w:pPr>
      <w:r>
        <w:rPr>
          <w:rStyle w:val="postbody"/>
          <w:sz w:val="26"/>
        </w:rPr>
        <w:t>б) кредитный договор (договор займа), заключенный в период с 1 января 2006 г. по 31 декабря 2010 г. включительно;</w:t>
      </w:r>
    </w:p>
    <w:p w:rsidR="009D3C49" w:rsidRDefault="009D3C49" w:rsidP="009D3C49">
      <w:pPr>
        <w:widowControl w:val="0"/>
        <w:snapToGrid w:val="0"/>
        <w:ind w:firstLine="709"/>
        <w:jc w:val="both"/>
      </w:pPr>
      <w:r>
        <w:rPr>
          <w:rStyle w:val="postbody"/>
          <w:sz w:val="26"/>
        </w:rPr>
        <w:t>в) 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представляются договор строительного подряда либо иные документы, подтверждающие расходы по строительству индивидуального жилого дома (далее - документы на строительство));</w:t>
      </w:r>
    </w:p>
    <w:p w:rsidR="009D3C49" w:rsidRDefault="009D3C49" w:rsidP="009D3C49">
      <w:pPr>
        <w:widowControl w:val="0"/>
        <w:snapToGrid w:val="0"/>
        <w:ind w:firstLine="709"/>
        <w:jc w:val="both"/>
      </w:pPr>
      <w:r>
        <w:rPr>
          <w:rStyle w:val="postbody"/>
          <w:sz w:val="26"/>
        </w:rPr>
        <w:t>г) справка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w:t>
      </w:r>
    </w:p>
    <w:p w:rsidR="009D3C49" w:rsidRDefault="009D3C49" w:rsidP="009D3C49">
      <w:pPr>
        <w:widowControl w:val="0"/>
        <w:snapToGrid w:val="0"/>
        <w:ind w:firstLine="709"/>
        <w:jc w:val="both"/>
      </w:pPr>
      <w:r>
        <w:rPr>
          <w:rStyle w:val="postbody"/>
          <w:sz w:val="26"/>
        </w:rPr>
        <w:t>22. Приобретаемое жилое помещение (созданный объект индивидуального жилищного строительства) оформляется в общую собственность всех членов молодой семьи, указанных в свидетельстве.</w:t>
      </w:r>
    </w:p>
    <w:p w:rsidR="009D3C49" w:rsidRDefault="009D3C49" w:rsidP="009D3C49">
      <w:pPr>
        <w:widowControl w:val="0"/>
        <w:snapToGrid w:val="0"/>
        <w:ind w:firstLine="709"/>
        <w:jc w:val="both"/>
      </w:pPr>
      <w:r>
        <w:rPr>
          <w:rStyle w:val="postbody"/>
          <w:sz w:val="26"/>
        </w:rPr>
        <w:t>В случае использования средств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Отдел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9D3C49" w:rsidRDefault="009D3C49" w:rsidP="009D3C49">
      <w:pPr>
        <w:widowControl w:val="0"/>
        <w:snapToGrid w:val="0"/>
        <w:ind w:firstLine="709"/>
        <w:jc w:val="both"/>
      </w:pPr>
      <w:r>
        <w:rPr>
          <w:rStyle w:val="postbody"/>
          <w:sz w:val="26"/>
        </w:rPr>
        <w:t>23. В случае направления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 распорядитель счета должен представить в банк:</w:t>
      </w:r>
    </w:p>
    <w:p w:rsidR="009D3C49" w:rsidRDefault="009D3C49" w:rsidP="009D3C49">
      <w:pPr>
        <w:widowControl w:val="0"/>
        <w:snapToGrid w:val="0"/>
        <w:ind w:firstLine="709"/>
        <w:jc w:val="both"/>
      </w:pPr>
      <w:r>
        <w:rPr>
          <w:rStyle w:val="postbody"/>
          <w:sz w:val="26"/>
        </w:rPr>
        <w:t>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9D3C49" w:rsidRDefault="009D3C49" w:rsidP="009D3C49">
      <w:pPr>
        <w:widowControl w:val="0"/>
        <w:snapToGrid w:val="0"/>
        <w:ind w:firstLine="709"/>
        <w:jc w:val="both"/>
      </w:pPr>
      <w:r>
        <w:rPr>
          <w:rStyle w:val="postbody"/>
          <w:sz w:val="26"/>
        </w:rPr>
        <w:t>б) копию устава кооператива;</w:t>
      </w:r>
    </w:p>
    <w:p w:rsidR="009D3C49" w:rsidRDefault="009D3C49" w:rsidP="009D3C49">
      <w:pPr>
        <w:widowControl w:val="0"/>
        <w:snapToGrid w:val="0"/>
        <w:ind w:firstLine="709"/>
        <w:jc w:val="both"/>
      </w:pPr>
      <w:r>
        <w:rPr>
          <w:rStyle w:val="postbody"/>
          <w:sz w:val="26"/>
        </w:rPr>
        <w:t>в) выписку из реестра членов кооператива, подтверждающую его членство в кооперативе;</w:t>
      </w:r>
    </w:p>
    <w:p w:rsidR="009D3C49" w:rsidRDefault="009D3C49" w:rsidP="009D3C49">
      <w:pPr>
        <w:widowControl w:val="0"/>
        <w:snapToGrid w:val="0"/>
        <w:ind w:firstLine="709"/>
        <w:jc w:val="both"/>
      </w:pPr>
      <w:r>
        <w:rPr>
          <w:rStyle w:val="postbody"/>
          <w:sz w:val="26"/>
        </w:rPr>
        <w:t>г) 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Программы;</w:t>
      </w:r>
    </w:p>
    <w:p w:rsidR="009D3C49" w:rsidRDefault="009D3C49" w:rsidP="009D3C49">
      <w:pPr>
        <w:widowControl w:val="0"/>
        <w:snapToGrid w:val="0"/>
        <w:ind w:firstLine="709"/>
        <w:jc w:val="both"/>
      </w:pPr>
      <w:r>
        <w:rPr>
          <w:rStyle w:val="postbody"/>
          <w:sz w:val="26"/>
        </w:rPr>
        <w:t>д) копию решения о передаче жилого помещения в пользование члена кооператива.</w:t>
      </w:r>
    </w:p>
    <w:p w:rsidR="009D3C49" w:rsidRDefault="009D3C49" w:rsidP="009D3C49">
      <w:pPr>
        <w:widowControl w:val="0"/>
        <w:snapToGrid w:val="0"/>
        <w:ind w:firstLine="709"/>
        <w:jc w:val="both"/>
      </w:pPr>
      <w:r>
        <w:rPr>
          <w:rStyle w:val="postbody"/>
          <w:sz w:val="26"/>
        </w:rPr>
        <w:t>24. Банк в течение 5 рабочих дней со дня получения документов, предусмотренных пунктами 11-14 и 16 настоящего Порядка, осуществляет проверку содержащихся в них сведений.</w:t>
      </w:r>
    </w:p>
    <w:p w:rsidR="009D3C49" w:rsidRDefault="009D3C49" w:rsidP="009D3C49">
      <w:pPr>
        <w:widowControl w:val="0"/>
        <w:snapToGrid w:val="0"/>
        <w:ind w:firstLine="709"/>
        <w:jc w:val="both"/>
      </w:pPr>
      <w:r>
        <w:rPr>
          <w:rStyle w:val="postbody"/>
          <w:sz w:val="26"/>
        </w:rPr>
        <w:t>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 либо об отказе 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9D3C49" w:rsidRDefault="009D3C49" w:rsidP="009D3C49">
      <w:pPr>
        <w:widowControl w:val="0"/>
        <w:snapToGrid w:val="0"/>
        <w:ind w:firstLine="709"/>
        <w:jc w:val="both"/>
      </w:pPr>
      <w:r>
        <w:rPr>
          <w:rStyle w:val="postbody"/>
          <w:sz w:val="26"/>
        </w:rPr>
        <w:lastRenderedPageBreak/>
        <w:t>Оригиналы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9D3C49" w:rsidRDefault="009D3C49" w:rsidP="009D3C49">
      <w:pPr>
        <w:widowControl w:val="0"/>
        <w:snapToGrid w:val="0"/>
        <w:ind w:firstLine="709"/>
        <w:jc w:val="both"/>
      </w:pPr>
      <w:r>
        <w:rPr>
          <w:rStyle w:val="postbody"/>
          <w:sz w:val="26"/>
        </w:rPr>
        <w:t>Банк в течение 1 рабочего дня после вынесения решения 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 направляет в администрацию Лазовского муниципального округа заявку на перечисление бюджетных средств в счет оплаты расходов на основе указанных документов.</w:t>
      </w:r>
    </w:p>
    <w:p w:rsidR="009D3C49" w:rsidRDefault="009D3C49" w:rsidP="009D3C49">
      <w:pPr>
        <w:widowControl w:val="0"/>
        <w:snapToGrid w:val="0"/>
        <w:ind w:firstLine="709"/>
        <w:jc w:val="both"/>
      </w:pPr>
      <w:r>
        <w:rPr>
          <w:rStyle w:val="postbody"/>
          <w:sz w:val="26"/>
        </w:rPr>
        <w:t>25. Администрация Лазовского муниципального округа в течение 10 рабочих дней с даты получения от банка заявки на перечисление средств из бюджета муниципального округа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администрация Лазовского муниципального округа в указанный срок письменно уведомляет банк.</w:t>
      </w:r>
    </w:p>
    <w:p w:rsidR="009D3C49" w:rsidRDefault="009D3C49" w:rsidP="009D3C49">
      <w:pPr>
        <w:widowControl w:val="0"/>
        <w:snapToGrid w:val="0"/>
        <w:ind w:firstLine="709"/>
        <w:jc w:val="both"/>
      </w:pPr>
      <w:r>
        <w:rPr>
          <w:rStyle w:val="postbody"/>
          <w:sz w:val="26"/>
        </w:rPr>
        <w:t>26.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бюджета Лазовского муниципального округа для предоставления социальной выплаты на банковский счет.</w:t>
      </w:r>
    </w:p>
    <w:p w:rsidR="009D3C49" w:rsidRDefault="009D3C49" w:rsidP="009D3C49">
      <w:pPr>
        <w:widowControl w:val="0"/>
        <w:snapToGrid w:val="0"/>
        <w:ind w:firstLine="709"/>
        <w:jc w:val="both"/>
      </w:pPr>
      <w:r>
        <w:rPr>
          <w:rStyle w:val="postbody"/>
          <w:sz w:val="26"/>
        </w:rPr>
        <w:t>27. По соглашению сторон договор банковского счета может быть продлен, если:</w:t>
      </w:r>
    </w:p>
    <w:p w:rsidR="009D3C49" w:rsidRDefault="009D3C49" w:rsidP="009D3C49">
      <w:pPr>
        <w:widowControl w:val="0"/>
        <w:snapToGrid w:val="0"/>
        <w:ind w:firstLine="709"/>
        <w:jc w:val="both"/>
      </w:pPr>
      <w:r>
        <w:rPr>
          <w:rStyle w:val="postbody"/>
          <w:sz w:val="26"/>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 но оплата не произведена;</w:t>
      </w:r>
    </w:p>
    <w:p w:rsidR="009D3C49" w:rsidRDefault="009D3C49" w:rsidP="009D3C49">
      <w:pPr>
        <w:widowControl w:val="0"/>
        <w:snapToGrid w:val="0"/>
        <w:ind w:firstLine="709"/>
        <w:jc w:val="both"/>
      </w:pPr>
      <w:r>
        <w:rPr>
          <w:rStyle w:val="postbody"/>
          <w:sz w:val="26"/>
        </w:rPr>
        <w:t>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пунктом 11 настоящего Порядка.</w:t>
      </w:r>
    </w:p>
    <w:p w:rsidR="009D3C49" w:rsidRDefault="009D3C49" w:rsidP="009D3C49">
      <w:pPr>
        <w:widowControl w:val="0"/>
        <w:snapToGrid w:val="0"/>
        <w:ind w:firstLine="709"/>
        <w:jc w:val="both"/>
      </w:pPr>
      <w:r>
        <w:rPr>
          <w:rStyle w:val="postbody"/>
          <w:sz w:val="26"/>
        </w:rPr>
        <w:t xml:space="preserve">28. Социальная выплата считается предоставленной участнику Программы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строительство </w:t>
      </w:r>
      <w:r>
        <w:rPr>
          <w:rStyle w:val="postbody"/>
          <w:sz w:val="26"/>
        </w:rPr>
        <w:lastRenderedPageBreak/>
        <w:t>индивидуального жилого дома, полученным до 1 января 2011 г., либо уплаты оставшейся части паевого взноса члена кооператива.</w:t>
      </w:r>
    </w:p>
    <w:p w:rsidR="009D3C49" w:rsidRDefault="009D3C49" w:rsidP="009D3C49">
      <w:pPr>
        <w:widowControl w:val="0"/>
        <w:snapToGrid w:val="0"/>
        <w:ind w:firstLine="709"/>
        <w:jc w:val="both"/>
      </w:pPr>
      <w:r>
        <w:rPr>
          <w:rStyle w:val="postbody"/>
          <w:sz w:val="26"/>
        </w:rPr>
        <w:t>29.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которые установлены настоящим Порядком, считаются недействительными.</w:t>
      </w:r>
    </w:p>
    <w:p w:rsidR="009D3C49" w:rsidRDefault="009D3C49" w:rsidP="009D3C49">
      <w:pPr>
        <w:widowControl w:val="0"/>
        <w:snapToGrid w:val="0"/>
        <w:ind w:firstLine="709"/>
        <w:jc w:val="both"/>
      </w:pPr>
      <w:r>
        <w:rPr>
          <w:rStyle w:val="postbody"/>
          <w:sz w:val="26"/>
        </w:rPr>
        <w:t>30. В случае если владелец свидетельства по какой-либо уважительной причине не смог в установленный срок действия свидетельства воспользоваться правом на получение выделенной ему социальной выплаты, он представляет в Отдел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Программе на общих основаниях.</w:t>
      </w: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snapToGrid w:val="0"/>
        <w:ind w:firstLine="709"/>
        <w:jc w:val="both"/>
      </w:pPr>
    </w:p>
    <w:p w:rsidR="009D3C49" w:rsidRDefault="009D3C49" w:rsidP="009D3C49">
      <w:pPr>
        <w:widowControl w:val="0"/>
        <w:ind w:left="4320"/>
        <w:jc w:val="right"/>
      </w:pPr>
      <w:r>
        <w:rPr>
          <w:rStyle w:val="postbody"/>
          <w:sz w:val="26"/>
        </w:rPr>
        <w:lastRenderedPageBreak/>
        <w:t>Приложение № 3</w:t>
      </w:r>
    </w:p>
    <w:p w:rsidR="009D3C49" w:rsidRDefault="009D3C49" w:rsidP="009D3C49">
      <w:pPr>
        <w:widowControl w:val="0"/>
        <w:ind w:left="4320"/>
        <w:jc w:val="right"/>
      </w:pPr>
      <w:r>
        <w:rPr>
          <w:rStyle w:val="postbody"/>
          <w:sz w:val="26"/>
        </w:rPr>
        <w:t>к муниципальной программе «Обеспечение жильем молодых семей Лазовского муниципального округа» на 2021-</w:t>
      </w:r>
      <w:r w:rsidR="00922879">
        <w:rPr>
          <w:rStyle w:val="postbody"/>
          <w:sz w:val="26"/>
        </w:rPr>
        <w:t>2027</w:t>
      </w:r>
      <w:r>
        <w:rPr>
          <w:rStyle w:val="postbody"/>
          <w:sz w:val="26"/>
        </w:rPr>
        <w:t xml:space="preserve"> годы, утвержденной</w:t>
      </w:r>
      <w:bookmarkStart w:id="3" w:name="_GoBack2"/>
      <w:bookmarkEnd w:id="3"/>
      <w:r>
        <w:rPr>
          <w:rStyle w:val="postbody"/>
          <w:sz w:val="26"/>
        </w:rPr>
        <w:t xml:space="preserve"> постановлением администрации </w:t>
      </w:r>
    </w:p>
    <w:p w:rsidR="009D3C49" w:rsidRDefault="009D3C49" w:rsidP="009D3C49">
      <w:pPr>
        <w:widowControl w:val="0"/>
        <w:ind w:left="4320"/>
        <w:jc w:val="right"/>
      </w:pPr>
      <w:r>
        <w:rPr>
          <w:rStyle w:val="postbody"/>
          <w:sz w:val="26"/>
        </w:rPr>
        <w:t>Лазовского муниципального округа</w:t>
      </w:r>
    </w:p>
    <w:p w:rsidR="009D3C49" w:rsidRDefault="009D3C49" w:rsidP="009D3C49">
      <w:pPr>
        <w:widowControl w:val="0"/>
        <w:ind w:left="4320"/>
        <w:jc w:val="right"/>
      </w:pPr>
      <w:r>
        <w:rPr>
          <w:rStyle w:val="postbody"/>
          <w:sz w:val="26"/>
        </w:rPr>
        <w:t>от    15.11.2022 г. №801</w:t>
      </w:r>
    </w:p>
    <w:p w:rsidR="009D3C49" w:rsidRDefault="009D3C49" w:rsidP="009D3C49">
      <w:pPr>
        <w:widowControl w:val="0"/>
        <w:snapToGrid w:val="0"/>
        <w:jc w:val="right"/>
      </w:pPr>
    </w:p>
    <w:p w:rsidR="009D3C49" w:rsidRDefault="009D3C49" w:rsidP="009D3C49">
      <w:pPr>
        <w:widowControl w:val="0"/>
        <w:jc w:val="center"/>
      </w:pPr>
    </w:p>
    <w:p w:rsidR="009D3C49" w:rsidRDefault="009D3C49" w:rsidP="009D3C49">
      <w:pPr>
        <w:widowControl w:val="0"/>
        <w:autoSpaceDE w:val="0"/>
        <w:spacing w:line="360" w:lineRule="auto"/>
        <w:jc w:val="center"/>
      </w:pPr>
      <w:r>
        <w:rPr>
          <w:rFonts w:cs="Arial"/>
          <w:sz w:val="26"/>
          <w:szCs w:val="20"/>
        </w:rPr>
        <w:t>ПОРЯДОК</w:t>
      </w:r>
    </w:p>
    <w:p w:rsidR="009D3C49" w:rsidRDefault="009D3C49" w:rsidP="009D3C49">
      <w:pPr>
        <w:widowControl w:val="0"/>
        <w:autoSpaceDE w:val="0"/>
        <w:jc w:val="center"/>
      </w:pPr>
      <w:r>
        <w:rPr>
          <w:rFonts w:cs="Arial"/>
          <w:sz w:val="26"/>
          <w:szCs w:val="20"/>
        </w:rPr>
        <w:t xml:space="preserve">предоставления молодой семье дополнительной социальной </w:t>
      </w:r>
    </w:p>
    <w:p w:rsidR="009D3C49" w:rsidRDefault="009D3C49" w:rsidP="009D3C49">
      <w:pPr>
        <w:widowControl w:val="0"/>
        <w:autoSpaceDE w:val="0"/>
        <w:jc w:val="center"/>
      </w:pPr>
      <w:r>
        <w:rPr>
          <w:rFonts w:cs="Arial"/>
          <w:sz w:val="26"/>
          <w:szCs w:val="20"/>
        </w:rPr>
        <w:t>выплаты для приобретения (строительства) жилья экономкласса</w:t>
      </w:r>
    </w:p>
    <w:p w:rsidR="009D3C49" w:rsidRDefault="009D3C49" w:rsidP="009D3C49">
      <w:pPr>
        <w:widowControl w:val="0"/>
        <w:autoSpaceDE w:val="0"/>
        <w:jc w:val="center"/>
      </w:pPr>
      <w:r>
        <w:rPr>
          <w:rFonts w:cs="Arial"/>
          <w:sz w:val="26"/>
          <w:szCs w:val="20"/>
        </w:rPr>
        <w:t xml:space="preserve">при рождении (усыновлении) одного ребенка </w:t>
      </w:r>
    </w:p>
    <w:p w:rsidR="009D3C49" w:rsidRDefault="009D3C49" w:rsidP="009D3C49">
      <w:pPr>
        <w:widowControl w:val="0"/>
        <w:autoSpaceDE w:val="0"/>
        <w:jc w:val="center"/>
        <w:rPr>
          <w:rFonts w:cs="Arial"/>
          <w:sz w:val="26"/>
          <w:szCs w:val="20"/>
        </w:rPr>
      </w:pPr>
    </w:p>
    <w:p w:rsidR="009D3C49" w:rsidRDefault="009D3C49" w:rsidP="009D3C49">
      <w:pPr>
        <w:widowControl w:val="0"/>
        <w:snapToGrid w:val="0"/>
        <w:ind w:firstLine="709"/>
        <w:jc w:val="both"/>
        <w:rPr>
          <w:rFonts w:cs="Arial"/>
          <w:sz w:val="26"/>
          <w:szCs w:val="20"/>
        </w:rPr>
      </w:pPr>
    </w:p>
    <w:p w:rsidR="009D3C49" w:rsidRDefault="009D3C49" w:rsidP="009D3C49">
      <w:pPr>
        <w:widowControl w:val="0"/>
        <w:snapToGrid w:val="0"/>
        <w:ind w:firstLine="709"/>
        <w:jc w:val="both"/>
      </w:pPr>
      <w:r>
        <w:rPr>
          <w:rFonts w:cs="Arial"/>
          <w:sz w:val="26"/>
          <w:szCs w:val="20"/>
        </w:rPr>
        <w:t>1. Настоящий Порядок определяет порядок и условия предоставления молодым семьям дополнительной социальной выплаты для приобретения (строительства) жилья экономкласса при рождении (усыновлении) одного ребенка.</w:t>
      </w:r>
    </w:p>
    <w:p w:rsidR="009D3C49" w:rsidRDefault="009D3C49" w:rsidP="009D3C49">
      <w:pPr>
        <w:widowControl w:val="0"/>
        <w:snapToGrid w:val="0"/>
        <w:ind w:firstLine="709"/>
        <w:jc w:val="both"/>
      </w:pPr>
      <w:r>
        <w:rPr>
          <w:rFonts w:cs="Arial"/>
          <w:sz w:val="26"/>
          <w:szCs w:val="20"/>
        </w:rPr>
        <w:t>2. Дополнительная социальная выплата для приобретения (строительства) жилья экономкласса (далее - дополнительная социальная) предоставляется молодым семьям-участникам муниципальной программы «Обеспечение жильем молодых семей Лазовского муниципального округа» на 2021-</w:t>
      </w:r>
      <w:r w:rsidR="00922879">
        <w:rPr>
          <w:rFonts w:cs="Arial"/>
          <w:sz w:val="26"/>
          <w:szCs w:val="20"/>
        </w:rPr>
        <w:t>2027</w:t>
      </w:r>
      <w:r>
        <w:rPr>
          <w:rFonts w:cs="Arial"/>
          <w:sz w:val="26"/>
          <w:szCs w:val="20"/>
        </w:rPr>
        <w:t xml:space="preserve"> годы при рождении (усыновлении) ребенка после принятия решения администрацией Лазовского муниципального округа о признании  молодой семьи участницей Программы до момента реализации свидетельства о праве на получение социальной выплаты на приобретение (строительство) жилья.</w:t>
      </w:r>
    </w:p>
    <w:p w:rsidR="009D3C49" w:rsidRDefault="009D3C49" w:rsidP="009D3C49">
      <w:pPr>
        <w:widowControl w:val="0"/>
        <w:autoSpaceDE w:val="0"/>
        <w:ind w:firstLine="540"/>
        <w:jc w:val="both"/>
      </w:pPr>
      <w:r>
        <w:rPr>
          <w:sz w:val="26"/>
          <w:szCs w:val="26"/>
        </w:rPr>
        <w:t>3. Возраст супругов в молодой семье либо одиноко проживающего родителя с ребенком (детьми) не должен превышать 35 лет (до достижения возраста 36 лет) на момент подачи заявления о предоставлении дополнительной социальной выплаты в связи с рождением (усыновлением) ребенка (далее – заявление о предоставлении дополнительной социальной выплаты).</w:t>
      </w:r>
    </w:p>
    <w:p w:rsidR="009D3C49" w:rsidRDefault="009D3C49" w:rsidP="009D3C49">
      <w:pPr>
        <w:widowControl w:val="0"/>
        <w:autoSpaceDE w:val="0"/>
        <w:ind w:firstLine="540"/>
        <w:jc w:val="both"/>
      </w:pPr>
      <w:r>
        <w:rPr>
          <w:sz w:val="26"/>
          <w:szCs w:val="26"/>
        </w:rPr>
        <w:t xml:space="preserve">4. Дополнительная социальная выплата предоставляется после принятия решения администрацией Лазовского муниципального округа о признании молодой семьи участницей подпрограммы за счет средств краевого бюджета в размере пяти процентов от расчетной стоимости жилья для погашения части кредита или займа либо для компенсации затраченных собственных средств на приобретение (строительство) жилья экономкласса при условии приобретения (строительства) жилья экономкласса молодой семьей. </w:t>
      </w:r>
    </w:p>
    <w:p w:rsidR="009D3C49" w:rsidRDefault="009D3C49" w:rsidP="009D3C49">
      <w:pPr>
        <w:widowControl w:val="0"/>
        <w:autoSpaceDE w:val="0"/>
        <w:ind w:firstLine="539"/>
        <w:jc w:val="both"/>
      </w:pPr>
      <w:r>
        <w:rPr>
          <w:sz w:val="26"/>
          <w:szCs w:val="26"/>
        </w:rPr>
        <w:t>5. Для получения дополнительной социальной выплаты молодая семья представляет в департамент по делам молодежи Приморского края (далее – департамент молодежи) следующие документы:</w:t>
      </w:r>
    </w:p>
    <w:p w:rsidR="009D3C49" w:rsidRDefault="009D3C49" w:rsidP="009D3C49">
      <w:pPr>
        <w:widowControl w:val="0"/>
        <w:autoSpaceDE w:val="0"/>
        <w:ind w:firstLine="540"/>
        <w:jc w:val="both"/>
      </w:pPr>
      <w:r>
        <w:rPr>
          <w:sz w:val="26"/>
          <w:szCs w:val="26"/>
        </w:rPr>
        <w:t>а) заявление с указанием назначения использования дополнительной социальной выплаты на приобретение жилья (на погашение собственных расходов по приобретению (строительству) жилья экономкласса или части ипотечного жилищного кредита или займа) и банковских реквизитов счета, на который необходимо перечислить средства дополнительной социальной выплаты. Заявление подписывается обоими супругами (родителем - в неполной семье);</w:t>
      </w:r>
    </w:p>
    <w:p w:rsidR="009D3C49" w:rsidRDefault="009D3C49" w:rsidP="009D3C49">
      <w:pPr>
        <w:widowControl w:val="0"/>
        <w:autoSpaceDE w:val="0"/>
        <w:ind w:firstLine="540"/>
        <w:jc w:val="both"/>
      </w:pPr>
      <w:r>
        <w:rPr>
          <w:sz w:val="26"/>
          <w:szCs w:val="26"/>
        </w:rPr>
        <w:t>б) копии паспортов супругов (с предъявлением оригиналов);</w:t>
      </w:r>
    </w:p>
    <w:p w:rsidR="009D3C49" w:rsidRDefault="009D3C49" w:rsidP="009D3C49">
      <w:pPr>
        <w:widowControl w:val="0"/>
        <w:autoSpaceDE w:val="0"/>
        <w:ind w:firstLine="540"/>
        <w:jc w:val="both"/>
      </w:pPr>
      <w:r>
        <w:rPr>
          <w:sz w:val="26"/>
          <w:szCs w:val="26"/>
        </w:rPr>
        <w:t xml:space="preserve">в) копию свидетельства о рождении ребенка (копию свидетельства об </w:t>
      </w:r>
      <w:r>
        <w:rPr>
          <w:sz w:val="26"/>
          <w:szCs w:val="26"/>
        </w:rPr>
        <w:lastRenderedPageBreak/>
        <w:t>усыновлении) (с предъявлением оригиналов);</w:t>
      </w:r>
    </w:p>
    <w:p w:rsidR="009D3C49" w:rsidRDefault="009D3C49" w:rsidP="009D3C49">
      <w:pPr>
        <w:widowControl w:val="0"/>
        <w:autoSpaceDE w:val="0"/>
        <w:ind w:firstLine="540"/>
        <w:jc w:val="both"/>
      </w:pPr>
      <w:r>
        <w:rPr>
          <w:sz w:val="26"/>
          <w:szCs w:val="26"/>
        </w:rPr>
        <w:t>г) копию свидетельства о браке (с предъявлением оригиналов);</w:t>
      </w:r>
    </w:p>
    <w:p w:rsidR="009D3C49" w:rsidRDefault="009D3C49" w:rsidP="009D3C49">
      <w:pPr>
        <w:widowControl w:val="0"/>
        <w:autoSpaceDE w:val="0"/>
        <w:ind w:firstLine="540"/>
        <w:jc w:val="both"/>
      </w:pPr>
      <w:r>
        <w:rPr>
          <w:sz w:val="26"/>
          <w:szCs w:val="26"/>
        </w:rPr>
        <w:t>д) копию справки о составе семьи по месту жительства в приобретенном (построенном) жилье экономкласса;</w:t>
      </w:r>
    </w:p>
    <w:p w:rsidR="009D3C49" w:rsidRDefault="009D3C49" w:rsidP="009D3C49">
      <w:pPr>
        <w:widowControl w:val="0"/>
        <w:autoSpaceDE w:val="0"/>
        <w:ind w:firstLine="540"/>
        <w:jc w:val="both"/>
      </w:pPr>
      <w:r>
        <w:rPr>
          <w:sz w:val="26"/>
          <w:szCs w:val="26"/>
        </w:rPr>
        <w:t>е) копии договоров на приобретение (строительство) жилья экономкласса, договоров на получение ипотечного жилищного кредита (займа), свидетельств о праве собственности на приобретенное (построенное) жилье экономкласса (с предъявлением оригиналов);</w:t>
      </w:r>
    </w:p>
    <w:p w:rsidR="009D3C49" w:rsidRDefault="009D3C49" w:rsidP="009D3C49">
      <w:pPr>
        <w:widowControl w:val="0"/>
        <w:autoSpaceDE w:val="0"/>
        <w:ind w:firstLine="540"/>
        <w:jc w:val="both"/>
      </w:pPr>
      <w:r>
        <w:rPr>
          <w:sz w:val="26"/>
          <w:szCs w:val="26"/>
        </w:rPr>
        <w:t>ж) справку банка и (или) иной организации, предоставившей молодой семье ипотечный жилищный кредит (займ), об остатке задолженности по кредиту (займу) на дату подачи заявления о предоставлении дополнительной социальной выплаты.</w:t>
      </w:r>
    </w:p>
    <w:p w:rsidR="009D3C49" w:rsidRDefault="009D3C49" w:rsidP="009D3C49">
      <w:pPr>
        <w:widowControl w:val="0"/>
        <w:autoSpaceDE w:val="0"/>
        <w:ind w:firstLine="540"/>
        <w:jc w:val="both"/>
      </w:pPr>
      <w:r>
        <w:rPr>
          <w:sz w:val="26"/>
          <w:szCs w:val="26"/>
        </w:rPr>
        <w:t xml:space="preserve">6. Департамент молодежи проверяет достоверность сведений, содержащихся в документах, указанных в </w:t>
      </w:r>
      <w:hyperlink r:id="rId10" w:history="1">
        <w:r>
          <w:rPr>
            <w:rStyle w:val="a6"/>
            <w:sz w:val="26"/>
            <w:szCs w:val="26"/>
          </w:rPr>
          <w:t>пункте 5</w:t>
        </w:r>
      </w:hyperlink>
      <w:r>
        <w:rPr>
          <w:sz w:val="26"/>
          <w:szCs w:val="26"/>
        </w:rPr>
        <w:t xml:space="preserve"> настоящего Порядка, и в </w:t>
      </w:r>
      <w:r>
        <w:rPr>
          <w:sz w:val="26"/>
          <w:szCs w:val="26"/>
        </w:rPr>
        <w:br/>
        <w:t xml:space="preserve">течение 30 дней со дня поступления данных документов принимает решение о включении молодой семьи в </w:t>
      </w:r>
      <w:hyperlink r:id="rId11" w:history="1">
        <w:r>
          <w:rPr>
            <w:rStyle w:val="a6"/>
            <w:sz w:val="26"/>
            <w:szCs w:val="26"/>
          </w:rPr>
          <w:t>список</w:t>
        </w:r>
      </w:hyperlink>
      <w:r>
        <w:rPr>
          <w:sz w:val="26"/>
          <w:szCs w:val="26"/>
        </w:rPr>
        <w:t xml:space="preserve"> молодых семей, изъявивших желание получить дополнительную социальную выплату на приобретение (строительство) жилья экономкласса в планируемом году  или об отказе во включении в указанный список (с указанием причины отказа) (далее – решение о включении либо об отказе во включении). О принятом решении о включении либо об отказе во включении молодая семья уведомляется письменно департаментом молодежи в течение 15 дней со дня принятия соответствующего решения.</w:t>
      </w:r>
    </w:p>
    <w:p w:rsidR="009D3C49" w:rsidRDefault="009D3C49" w:rsidP="009D3C49">
      <w:pPr>
        <w:widowControl w:val="0"/>
        <w:snapToGrid w:val="0"/>
        <w:jc w:val="both"/>
      </w:pPr>
      <w:r>
        <w:rPr>
          <w:sz w:val="26"/>
          <w:szCs w:val="26"/>
        </w:rPr>
        <w:t xml:space="preserve">7. Департамент молодежи в течение 15 дней со дня принятия решения о включении формирует </w:t>
      </w:r>
      <w:hyperlink r:id="rId12" w:history="1">
        <w:r>
          <w:rPr>
            <w:rStyle w:val="a6"/>
            <w:sz w:val="26"/>
            <w:szCs w:val="26"/>
          </w:rPr>
          <w:t>список</w:t>
        </w:r>
      </w:hyperlink>
      <w:r>
        <w:rPr>
          <w:sz w:val="26"/>
          <w:szCs w:val="26"/>
        </w:rPr>
        <w:t xml:space="preserve"> молодых семей, изъявивших желание получить дополнительную социальную выплату для приобретения (строительства) жилья экономкласса в планируемом году. </w:t>
      </w:r>
    </w:p>
    <w:p w:rsidR="009D3C49" w:rsidRDefault="009D3C49" w:rsidP="009D3C49">
      <w:pPr>
        <w:widowControl w:val="0"/>
        <w:autoSpaceDE w:val="0"/>
        <w:ind w:firstLine="540"/>
        <w:jc w:val="both"/>
      </w:pPr>
      <w:r>
        <w:rPr>
          <w:sz w:val="26"/>
          <w:szCs w:val="26"/>
        </w:rPr>
        <w:t xml:space="preserve">8. Основаниями для отказа молодой семье во включении в </w:t>
      </w:r>
      <w:hyperlink r:id="rId13" w:history="1">
        <w:r>
          <w:rPr>
            <w:rStyle w:val="a6"/>
            <w:sz w:val="26"/>
            <w:szCs w:val="26"/>
          </w:rPr>
          <w:t>список</w:t>
        </w:r>
      </w:hyperlink>
      <w:r>
        <w:rPr>
          <w:sz w:val="26"/>
          <w:szCs w:val="26"/>
        </w:rPr>
        <w:t xml:space="preserve"> являются:</w:t>
      </w:r>
    </w:p>
    <w:p w:rsidR="009D3C49" w:rsidRDefault="009D3C49" w:rsidP="009D3C49">
      <w:pPr>
        <w:widowControl w:val="0"/>
        <w:autoSpaceDE w:val="0"/>
        <w:ind w:firstLine="540"/>
        <w:jc w:val="both"/>
      </w:pPr>
      <w:r>
        <w:rPr>
          <w:sz w:val="26"/>
          <w:szCs w:val="26"/>
        </w:rPr>
        <w:t xml:space="preserve">а) достижение одним из супругов (двумя супругами) предельного возраста, установленного </w:t>
      </w:r>
      <w:hyperlink r:id="rId14" w:history="1">
        <w:r>
          <w:rPr>
            <w:rStyle w:val="a6"/>
            <w:sz w:val="26"/>
            <w:szCs w:val="26"/>
          </w:rPr>
          <w:t>программой</w:t>
        </w:r>
      </w:hyperlink>
      <w:r>
        <w:rPr>
          <w:sz w:val="26"/>
          <w:szCs w:val="26"/>
        </w:rPr>
        <w:t>;</w:t>
      </w:r>
    </w:p>
    <w:p w:rsidR="009D3C49" w:rsidRDefault="009D3C49" w:rsidP="009D3C49">
      <w:pPr>
        <w:widowControl w:val="0"/>
        <w:autoSpaceDE w:val="0"/>
        <w:ind w:firstLine="540"/>
        <w:jc w:val="both"/>
      </w:pPr>
      <w:r>
        <w:rPr>
          <w:sz w:val="26"/>
          <w:szCs w:val="26"/>
        </w:rPr>
        <w:t xml:space="preserve">б) предоставление не в полном объеме документов, указанных в </w:t>
      </w:r>
      <w:hyperlink r:id="rId15" w:history="1">
        <w:r>
          <w:rPr>
            <w:rStyle w:val="a6"/>
            <w:sz w:val="26"/>
            <w:szCs w:val="26"/>
          </w:rPr>
          <w:t>пункте 5</w:t>
        </w:r>
      </w:hyperlink>
      <w:r>
        <w:rPr>
          <w:sz w:val="26"/>
          <w:szCs w:val="26"/>
        </w:rPr>
        <w:t xml:space="preserve"> настоящего Порядка;</w:t>
      </w:r>
    </w:p>
    <w:p w:rsidR="009D3C49" w:rsidRDefault="009D3C49" w:rsidP="009D3C49">
      <w:pPr>
        <w:widowControl w:val="0"/>
        <w:autoSpaceDE w:val="0"/>
        <w:ind w:firstLine="540"/>
        <w:jc w:val="both"/>
      </w:pPr>
      <w:r>
        <w:rPr>
          <w:sz w:val="26"/>
          <w:szCs w:val="26"/>
        </w:rPr>
        <w:t>в) недостоверность сведений, содержащихся в представленных документах;</w:t>
      </w:r>
    </w:p>
    <w:p w:rsidR="009D3C49" w:rsidRDefault="009D3C49" w:rsidP="009D3C49">
      <w:pPr>
        <w:widowControl w:val="0"/>
        <w:autoSpaceDE w:val="0"/>
        <w:ind w:firstLine="540"/>
        <w:jc w:val="both"/>
      </w:pPr>
      <w:r>
        <w:rPr>
          <w:sz w:val="26"/>
          <w:szCs w:val="26"/>
        </w:rPr>
        <w:t>г) отсутствие оснований на получение дополнительной социальной выплаты, предусмотренных пунктами 2, 3 настоящего Порядка.</w:t>
      </w:r>
    </w:p>
    <w:p w:rsidR="009D3C49" w:rsidRDefault="009D3C49" w:rsidP="009D3C49">
      <w:pPr>
        <w:widowControl w:val="0"/>
        <w:autoSpaceDE w:val="0"/>
        <w:ind w:firstLine="540"/>
        <w:jc w:val="both"/>
      </w:pPr>
      <w:r>
        <w:rPr>
          <w:sz w:val="26"/>
          <w:szCs w:val="26"/>
        </w:rPr>
        <w:t xml:space="preserve">9. Повторное обращение с заявлением о предоставлении дополнительной социальной выплаты допускается после устранения оснований для отказа, указанных в подпунктах «б» - «г» </w:t>
      </w:r>
      <w:hyperlink r:id="rId16" w:history="1">
        <w:r>
          <w:rPr>
            <w:rStyle w:val="a6"/>
            <w:sz w:val="26"/>
            <w:szCs w:val="26"/>
          </w:rPr>
          <w:t>пункта</w:t>
        </w:r>
      </w:hyperlink>
      <w:r>
        <w:t xml:space="preserve"> </w:t>
      </w:r>
      <w:r>
        <w:rPr>
          <w:sz w:val="26"/>
          <w:szCs w:val="26"/>
        </w:rPr>
        <w:t xml:space="preserve">8 настоящего Порядка. </w:t>
      </w:r>
    </w:p>
    <w:p w:rsidR="009D3C49" w:rsidRDefault="009D3C49" w:rsidP="009D3C49">
      <w:pPr>
        <w:widowControl w:val="0"/>
        <w:autoSpaceDE w:val="0"/>
        <w:ind w:firstLine="540"/>
        <w:jc w:val="both"/>
      </w:pPr>
      <w:r>
        <w:rPr>
          <w:sz w:val="26"/>
          <w:szCs w:val="26"/>
        </w:rPr>
        <w:t xml:space="preserve">10. Предоставление дополнительной социальной выплаты осуществляется  в течение 30 дней со дня принятия решения о включении путем перечисления средств с лицевого счета департамента молодежи, открытого в Управлении Федерального казначейства по Приморскому краю, на банковский счет молодой семьи, указанный в заявлении о предоставлении дополнительной социальной выплаты. </w:t>
      </w:r>
    </w:p>
    <w:p w:rsidR="009D3C49" w:rsidRDefault="009D3C49" w:rsidP="009D3C49">
      <w:pPr>
        <w:widowControl w:val="0"/>
        <w:autoSpaceDE w:val="0"/>
        <w:ind w:firstLine="539"/>
        <w:jc w:val="both"/>
      </w:pPr>
      <w:r>
        <w:rPr>
          <w:sz w:val="26"/>
          <w:szCs w:val="26"/>
        </w:rPr>
        <w:t>11. Расходование средств краевого бюджета на предоставление дополнительной социальной выплаты осуществляется в соответствии со сводной бюджетной росписью краевого бюджета, кассовым планом исполнения краевого бюджета в пределах бюджетных ассигнований, предусмотренных департаменту молодежи на текущий финансовый год на указанные цели.</w:t>
      </w:r>
    </w:p>
    <w:p w:rsidR="009D3C49" w:rsidRDefault="009D3C49" w:rsidP="009D3C49">
      <w:pPr>
        <w:widowControl w:val="0"/>
        <w:autoSpaceDE w:val="0"/>
        <w:ind w:firstLine="540"/>
        <w:jc w:val="both"/>
      </w:pPr>
      <w:r>
        <w:rPr>
          <w:sz w:val="26"/>
          <w:szCs w:val="26"/>
        </w:rPr>
        <w:t>12. Дополнительная социальная выплата предоставляется молодой семье один раз независимо от количества рожденных (усыновленных) детей.</w:t>
      </w:r>
    </w:p>
    <w:p w:rsidR="009D3C49" w:rsidRDefault="009D3C49" w:rsidP="009D3C49">
      <w:pPr>
        <w:widowControl w:val="0"/>
        <w:autoSpaceDE w:val="0"/>
        <w:ind w:firstLine="540"/>
        <w:jc w:val="both"/>
        <w:rPr>
          <w:sz w:val="26"/>
          <w:szCs w:val="26"/>
        </w:rPr>
      </w:pPr>
    </w:p>
    <w:p w:rsidR="009D3C49" w:rsidRDefault="009D3C49" w:rsidP="009D3C49">
      <w:pPr>
        <w:widowControl w:val="0"/>
        <w:ind w:left="4320"/>
        <w:jc w:val="right"/>
      </w:pPr>
      <w:r>
        <w:rPr>
          <w:rStyle w:val="postbody"/>
          <w:sz w:val="26"/>
        </w:rPr>
        <w:lastRenderedPageBreak/>
        <w:t>Приложение № 4</w:t>
      </w:r>
    </w:p>
    <w:p w:rsidR="009D3C49" w:rsidRDefault="009D3C49" w:rsidP="009D3C49">
      <w:pPr>
        <w:widowControl w:val="0"/>
        <w:ind w:left="4320"/>
        <w:jc w:val="right"/>
      </w:pPr>
      <w:r>
        <w:rPr>
          <w:rStyle w:val="postbody"/>
          <w:sz w:val="26"/>
        </w:rPr>
        <w:t>к муниципальной программе «Обеспечение жильем молодых семей Лазовского муниципального округа» на 2021-</w:t>
      </w:r>
      <w:r w:rsidR="00922879">
        <w:rPr>
          <w:rStyle w:val="postbody"/>
          <w:sz w:val="26"/>
        </w:rPr>
        <w:t>2027</w:t>
      </w:r>
      <w:r>
        <w:rPr>
          <w:rStyle w:val="postbody"/>
          <w:sz w:val="26"/>
        </w:rPr>
        <w:t xml:space="preserve"> годы, утвержденной</w:t>
      </w:r>
      <w:bookmarkStart w:id="4" w:name="_GoBack1"/>
      <w:bookmarkEnd w:id="4"/>
      <w:r>
        <w:rPr>
          <w:rStyle w:val="postbody"/>
          <w:sz w:val="26"/>
        </w:rPr>
        <w:t xml:space="preserve"> постановлением администрации </w:t>
      </w:r>
    </w:p>
    <w:p w:rsidR="009D3C49" w:rsidRDefault="009D3C49" w:rsidP="009D3C49">
      <w:pPr>
        <w:widowControl w:val="0"/>
        <w:ind w:left="4320"/>
        <w:jc w:val="right"/>
      </w:pPr>
      <w:r>
        <w:rPr>
          <w:rStyle w:val="postbody"/>
          <w:sz w:val="26"/>
        </w:rPr>
        <w:t>Лазовского муниципального округа</w:t>
      </w:r>
    </w:p>
    <w:p w:rsidR="009D3C49" w:rsidRDefault="009D3C49" w:rsidP="009D3C49">
      <w:pPr>
        <w:widowControl w:val="0"/>
        <w:ind w:left="4320"/>
        <w:jc w:val="right"/>
      </w:pPr>
      <w:r>
        <w:rPr>
          <w:rStyle w:val="postbody"/>
          <w:sz w:val="26"/>
        </w:rPr>
        <w:t>от    17.12.2020 г. №22</w:t>
      </w:r>
    </w:p>
    <w:p w:rsidR="009D3C49" w:rsidRDefault="009D3C49" w:rsidP="009D3C49">
      <w:pPr>
        <w:widowControl w:val="0"/>
        <w:snapToGrid w:val="0"/>
        <w:ind w:firstLine="709"/>
        <w:jc w:val="right"/>
      </w:pPr>
    </w:p>
    <w:p w:rsidR="009D3C49" w:rsidRDefault="009D3C49" w:rsidP="009D3C49">
      <w:pPr>
        <w:widowControl w:val="0"/>
        <w:ind w:firstLine="709"/>
        <w:jc w:val="center"/>
      </w:pPr>
    </w:p>
    <w:p w:rsidR="009D3C49" w:rsidRDefault="009D3C49" w:rsidP="009D3C49">
      <w:pPr>
        <w:widowControl w:val="0"/>
        <w:ind w:firstLine="709"/>
        <w:jc w:val="center"/>
      </w:pPr>
    </w:p>
    <w:p w:rsidR="009D3C49" w:rsidRDefault="009D3C49" w:rsidP="009D3C49">
      <w:pPr>
        <w:widowControl w:val="0"/>
        <w:spacing w:line="360" w:lineRule="auto"/>
        <w:jc w:val="center"/>
      </w:pPr>
      <w:r>
        <w:rPr>
          <w:rStyle w:val="postbody"/>
          <w:sz w:val="26"/>
        </w:rPr>
        <w:t>ПОРЯДОК</w:t>
      </w:r>
    </w:p>
    <w:p w:rsidR="009D3C49" w:rsidRDefault="009D3C49" w:rsidP="009D3C49">
      <w:pPr>
        <w:widowControl w:val="0"/>
        <w:jc w:val="center"/>
      </w:pPr>
      <w:r>
        <w:rPr>
          <w:rStyle w:val="postbody"/>
          <w:sz w:val="26"/>
        </w:rPr>
        <w:t>формирования и внесения изменений в списки молодых семей – участников муниципальной программы «Обеспечение жильем молодых семей</w:t>
      </w:r>
    </w:p>
    <w:p w:rsidR="009D3C49" w:rsidRDefault="009D3C49" w:rsidP="009D3C49">
      <w:pPr>
        <w:widowControl w:val="0"/>
        <w:jc w:val="center"/>
      </w:pPr>
      <w:r>
        <w:rPr>
          <w:rStyle w:val="postbody"/>
          <w:sz w:val="26"/>
        </w:rPr>
        <w:t>Лазовского муниципального округа» на 2021-</w:t>
      </w:r>
      <w:r w:rsidR="00922879">
        <w:rPr>
          <w:rStyle w:val="postbody"/>
          <w:sz w:val="26"/>
        </w:rPr>
        <w:t>2027</w:t>
      </w:r>
      <w:r>
        <w:rPr>
          <w:rStyle w:val="postbody"/>
          <w:sz w:val="26"/>
        </w:rPr>
        <w:t xml:space="preserve"> годы</w:t>
      </w:r>
    </w:p>
    <w:p w:rsidR="009D3C49" w:rsidRDefault="009D3C49" w:rsidP="009D3C49">
      <w:pPr>
        <w:widowControl w:val="0"/>
        <w:jc w:val="center"/>
      </w:pPr>
    </w:p>
    <w:p w:rsidR="009D3C49" w:rsidRDefault="009D3C49" w:rsidP="009D3C49">
      <w:pPr>
        <w:widowControl w:val="0"/>
        <w:snapToGrid w:val="0"/>
        <w:ind w:firstLine="709"/>
        <w:jc w:val="both"/>
      </w:pPr>
      <w:r>
        <w:rPr>
          <w:rFonts w:cs="Arial"/>
          <w:sz w:val="26"/>
          <w:szCs w:val="20"/>
        </w:rPr>
        <w:t xml:space="preserve">1. Настоящий Порядок формирования списка молодых семей - участников муниципальной программы «Обеспечение жильем молодых семей Лазовского муниципального округа» на 2021 - </w:t>
      </w:r>
      <w:r w:rsidR="00922879">
        <w:rPr>
          <w:rFonts w:cs="Arial"/>
          <w:sz w:val="26"/>
          <w:szCs w:val="20"/>
        </w:rPr>
        <w:t>2027</w:t>
      </w:r>
      <w:r>
        <w:rPr>
          <w:rFonts w:cs="Arial"/>
          <w:sz w:val="26"/>
          <w:szCs w:val="20"/>
        </w:rPr>
        <w:t xml:space="preserve"> годы (далее - Порядок, Программа) разработан в целях реализации Программы и определяет механизм формирования списка молодых семей - участников Программы (далее - список молодых семей).</w:t>
      </w:r>
    </w:p>
    <w:p w:rsidR="009D3C49" w:rsidRDefault="009D3C49" w:rsidP="009D3C49">
      <w:pPr>
        <w:widowControl w:val="0"/>
        <w:autoSpaceDE w:val="0"/>
        <w:ind w:firstLine="709"/>
        <w:jc w:val="both"/>
      </w:pPr>
      <w:r>
        <w:rPr>
          <w:sz w:val="26"/>
          <w:szCs w:val="26"/>
        </w:rPr>
        <w:t>2. Участником Программы может быть молодая семья, постоянно проживающая на территории района (или выбирающая место жительства), в том числе неполная молодая семья, состоящая из одного молодого родителя и одного и более детей, соответствующая следующим условиям:</w:t>
      </w:r>
    </w:p>
    <w:p w:rsidR="009D3C49" w:rsidRDefault="009D3C49" w:rsidP="009D3C49">
      <w:pPr>
        <w:widowControl w:val="0"/>
        <w:autoSpaceDE w:val="0"/>
        <w:snapToGrid w:val="0"/>
        <w:ind w:firstLine="709"/>
        <w:jc w:val="both"/>
      </w:pPr>
      <w:r>
        <w:rPr>
          <w:sz w:val="26"/>
          <w:szCs w:val="26"/>
        </w:rPr>
        <w:t>а) возраст каждого из супругов либо одного родителя в неполной семье на день принятия Администрацией Приморского края решения о включении молодой семьи - участницы Программы в список претендентов на получение социальной выплаты в планируемом году не превышает 35 лет;</w:t>
      </w:r>
    </w:p>
    <w:p w:rsidR="009D3C49" w:rsidRDefault="009D3C49" w:rsidP="009D3C49">
      <w:pPr>
        <w:widowControl w:val="0"/>
        <w:autoSpaceDE w:val="0"/>
        <w:snapToGrid w:val="0"/>
        <w:ind w:firstLine="709"/>
        <w:jc w:val="both"/>
      </w:pPr>
      <w:r>
        <w:rPr>
          <w:sz w:val="26"/>
          <w:szCs w:val="26"/>
        </w:rPr>
        <w:t>б) семья признана нуждающейся в жилом помещении;</w:t>
      </w:r>
    </w:p>
    <w:p w:rsidR="009D3C49" w:rsidRDefault="009D3C49" w:rsidP="009D3C49">
      <w:pPr>
        <w:widowControl w:val="0"/>
        <w:autoSpaceDE w:val="0"/>
        <w:snapToGrid w:val="0"/>
        <w:ind w:firstLine="709"/>
        <w:jc w:val="both"/>
      </w:pPr>
      <w:r>
        <w:rPr>
          <w:sz w:val="26"/>
          <w:szCs w:val="26"/>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9D3C49" w:rsidRDefault="009D3C49" w:rsidP="009D3C49">
      <w:pPr>
        <w:widowControl w:val="0"/>
        <w:snapToGrid w:val="0"/>
        <w:ind w:firstLine="709"/>
        <w:jc w:val="both"/>
      </w:pPr>
      <w:r>
        <w:rPr>
          <w:rFonts w:cs="Arial"/>
          <w:sz w:val="26"/>
          <w:szCs w:val="20"/>
        </w:rPr>
        <w:t>3. Для признания молодой семьи участниками Программы молодая семья представляет в Центр следующие документы:</w:t>
      </w:r>
    </w:p>
    <w:p w:rsidR="009D3C49" w:rsidRDefault="009D3C49" w:rsidP="009D3C49">
      <w:pPr>
        <w:widowControl w:val="0"/>
        <w:snapToGrid w:val="0"/>
        <w:ind w:firstLine="709"/>
        <w:jc w:val="both"/>
      </w:pPr>
      <w:r>
        <w:rPr>
          <w:rFonts w:cs="Arial"/>
          <w:sz w:val="26"/>
          <w:szCs w:val="20"/>
        </w:rPr>
        <w:t xml:space="preserve">а) заявление по </w:t>
      </w:r>
      <w:hyperlink r:id="rId17" w:history="1">
        <w:r>
          <w:rPr>
            <w:rStyle w:val="a6"/>
            <w:rFonts w:cs="Arial"/>
            <w:sz w:val="26"/>
            <w:szCs w:val="20"/>
          </w:rPr>
          <w:t>форме</w:t>
        </w:r>
      </w:hyperlink>
      <w:r>
        <w:rPr>
          <w:rFonts w:cs="Arial"/>
          <w:sz w:val="26"/>
          <w:szCs w:val="20"/>
        </w:rPr>
        <w:t xml:space="preserve"> согласно приложению к Порядку, в двух экземплярах (один экземпляр возвращается заявителю с указанием даты принятия заявления и приложенных к нему документов);</w:t>
      </w:r>
    </w:p>
    <w:p w:rsidR="009D3C49" w:rsidRDefault="009D3C49" w:rsidP="009D3C49">
      <w:pPr>
        <w:widowControl w:val="0"/>
        <w:snapToGrid w:val="0"/>
        <w:ind w:firstLine="709"/>
        <w:jc w:val="both"/>
      </w:pPr>
      <w:r>
        <w:rPr>
          <w:rFonts w:cs="Arial"/>
          <w:sz w:val="26"/>
          <w:szCs w:val="20"/>
        </w:rPr>
        <w:t>б) копии документов, удостоверяющих личность каждого члена семьи (с предъявлением оригиналов);</w:t>
      </w:r>
    </w:p>
    <w:p w:rsidR="009D3C49" w:rsidRDefault="009D3C49" w:rsidP="009D3C49">
      <w:pPr>
        <w:widowControl w:val="0"/>
        <w:snapToGrid w:val="0"/>
        <w:ind w:firstLine="709"/>
        <w:jc w:val="both"/>
      </w:pPr>
      <w:r>
        <w:rPr>
          <w:rFonts w:cs="Arial"/>
          <w:sz w:val="26"/>
          <w:szCs w:val="20"/>
        </w:rPr>
        <w:t>в) копию свидетельства о браке (на неполную семью не распространяется) с предъявлением оригинала;</w:t>
      </w:r>
    </w:p>
    <w:p w:rsidR="009D3C49" w:rsidRDefault="009D3C49" w:rsidP="009D3C49">
      <w:pPr>
        <w:widowControl w:val="0"/>
        <w:snapToGrid w:val="0"/>
        <w:ind w:firstLine="709"/>
        <w:jc w:val="both"/>
      </w:pPr>
      <w:r>
        <w:rPr>
          <w:rFonts w:cs="Arial"/>
          <w:sz w:val="26"/>
          <w:szCs w:val="20"/>
        </w:rPr>
        <w:t xml:space="preserve">г) документы, подтверждающие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предусмотренные в </w:t>
      </w:r>
      <w:hyperlink r:id="rId18" w:history="1">
        <w:r>
          <w:rPr>
            <w:rStyle w:val="a6"/>
            <w:rFonts w:cs="Arial"/>
            <w:sz w:val="26"/>
            <w:szCs w:val="20"/>
          </w:rPr>
          <w:t>Порядке</w:t>
        </w:r>
      </w:hyperlink>
      <w:r>
        <w:rPr>
          <w:rFonts w:cs="Arial"/>
          <w:sz w:val="26"/>
          <w:szCs w:val="20"/>
        </w:rPr>
        <w:t xml:space="preserve">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9D3C49" w:rsidRDefault="009D3C49" w:rsidP="009D3C49">
      <w:pPr>
        <w:widowControl w:val="0"/>
        <w:autoSpaceDE w:val="0"/>
        <w:ind w:firstLine="540"/>
        <w:jc w:val="both"/>
      </w:pPr>
      <w:r>
        <w:rPr>
          <w:sz w:val="26"/>
          <w:szCs w:val="20"/>
        </w:rPr>
        <w:t xml:space="preserve">д) документ, подтверждающий, что молодая семья признана нуждающейся в </w:t>
      </w:r>
      <w:r>
        <w:rPr>
          <w:sz w:val="26"/>
          <w:szCs w:val="20"/>
        </w:rPr>
        <w:lastRenderedPageBreak/>
        <w:t xml:space="preserve">жилом помещении. </w:t>
      </w:r>
      <w:r>
        <w:rPr>
          <w:sz w:val="26"/>
          <w:szCs w:val="26"/>
        </w:rPr>
        <w:t xml:space="preserve">Под нуждающимися в жилых помещениях понимаются молодые семьи, поставленные на учет в качестве нуждающихся в улучшении жилищных условий до 1 марта 2005 года, а также молодые семьи, 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 </w:t>
      </w:r>
    </w:p>
    <w:p w:rsidR="009D3C49" w:rsidRDefault="009D3C49" w:rsidP="009D3C49">
      <w:pPr>
        <w:widowControl w:val="0"/>
        <w:autoSpaceDE w:val="0"/>
        <w:ind w:firstLine="540"/>
        <w:jc w:val="both"/>
      </w:pPr>
      <w:r>
        <w:rPr>
          <w:sz w:val="26"/>
          <w:szCs w:val="26"/>
        </w:rPr>
        <w:t xml:space="preserve"> 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 </w:t>
      </w:r>
    </w:p>
    <w:p w:rsidR="009D3C49" w:rsidRDefault="009D3C49" w:rsidP="009D3C49">
      <w:pPr>
        <w:widowControl w:val="0"/>
        <w:snapToGrid w:val="0"/>
        <w:ind w:firstLine="709"/>
        <w:jc w:val="both"/>
      </w:pPr>
      <w:r>
        <w:rPr>
          <w:rFonts w:cs="Arial"/>
          <w:sz w:val="26"/>
          <w:szCs w:val="20"/>
        </w:rPr>
        <w:t>4. Для участия молодой семьи в Программе в целях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2011 года, за исключением иных процентов, штрафов, комиссий и пеней за просрочку исполнения обязательств по этим кредитам или займам, молодая семья подает в Центр следующие документы:</w:t>
      </w:r>
    </w:p>
    <w:p w:rsidR="009D3C49" w:rsidRDefault="009D3C49" w:rsidP="009D3C49">
      <w:pPr>
        <w:widowControl w:val="0"/>
        <w:snapToGrid w:val="0"/>
        <w:ind w:firstLine="709"/>
        <w:jc w:val="both"/>
      </w:pPr>
      <w:r>
        <w:rPr>
          <w:rFonts w:cs="Arial"/>
          <w:sz w:val="26"/>
          <w:szCs w:val="20"/>
        </w:rPr>
        <w:t xml:space="preserve">а) заявление по </w:t>
      </w:r>
      <w:hyperlink r:id="rId19" w:history="1">
        <w:r>
          <w:rPr>
            <w:rStyle w:val="a6"/>
            <w:rFonts w:cs="Arial"/>
            <w:sz w:val="26"/>
            <w:szCs w:val="20"/>
          </w:rPr>
          <w:t>форме</w:t>
        </w:r>
      </w:hyperlink>
      <w:r>
        <w:rPr>
          <w:rFonts w:cs="Arial"/>
          <w:sz w:val="26"/>
          <w:szCs w:val="20"/>
        </w:rPr>
        <w:t>, приведенной в приложении к Порядку, в двух экземплярах (один экземпляр возвращается заявителю с указанием даты принятия заявления и приложенных к нему документов);</w:t>
      </w:r>
    </w:p>
    <w:p w:rsidR="009D3C49" w:rsidRDefault="009D3C49" w:rsidP="009D3C49">
      <w:pPr>
        <w:widowControl w:val="0"/>
        <w:snapToGrid w:val="0"/>
        <w:ind w:firstLine="709"/>
        <w:jc w:val="both"/>
      </w:pPr>
      <w:r>
        <w:rPr>
          <w:rFonts w:cs="Arial"/>
          <w:sz w:val="26"/>
          <w:szCs w:val="20"/>
        </w:rPr>
        <w:t>б) копии документов, удостоверяющих личность каждого члена семьи с предъявлением оригиналов;</w:t>
      </w:r>
    </w:p>
    <w:p w:rsidR="009D3C49" w:rsidRDefault="009D3C49" w:rsidP="009D3C49">
      <w:pPr>
        <w:widowControl w:val="0"/>
        <w:snapToGrid w:val="0"/>
        <w:ind w:firstLine="709"/>
        <w:jc w:val="both"/>
      </w:pPr>
      <w:r>
        <w:rPr>
          <w:rFonts w:cs="Arial"/>
          <w:sz w:val="26"/>
          <w:szCs w:val="20"/>
        </w:rPr>
        <w:t>в) копию свидетельства о браке (на неполную семью не распространяется) с предъявлением оригинала;</w:t>
      </w:r>
    </w:p>
    <w:p w:rsidR="009D3C49" w:rsidRDefault="009D3C49" w:rsidP="009D3C49">
      <w:pPr>
        <w:widowControl w:val="0"/>
        <w:snapToGrid w:val="0"/>
        <w:ind w:firstLine="709"/>
        <w:jc w:val="both"/>
      </w:pPr>
      <w:r>
        <w:rPr>
          <w:rFonts w:cs="Arial"/>
          <w:sz w:val="26"/>
          <w:szCs w:val="20"/>
        </w:rPr>
        <w:t>г) копию выписки из единого государственного реестра прав на жилое помещение, приобретенное (построенное) с использованием средств ипотечного жилищного кредита (займа) (при незавершенном строительстве индивидуального жилого дома представляются документы на строительство), с предъявлением оригинала;</w:t>
      </w:r>
    </w:p>
    <w:p w:rsidR="009D3C49" w:rsidRDefault="009D3C49" w:rsidP="009D3C49">
      <w:pPr>
        <w:widowControl w:val="0"/>
        <w:snapToGrid w:val="0"/>
        <w:ind w:firstLine="709"/>
        <w:jc w:val="both"/>
      </w:pPr>
      <w:r>
        <w:rPr>
          <w:rFonts w:cs="Arial"/>
          <w:sz w:val="26"/>
          <w:szCs w:val="20"/>
        </w:rPr>
        <w:t>д)     копию кредитного договора (договор займа) (с предъявлением оригинала);</w:t>
      </w:r>
    </w:p>
    <w:p w:rsidR="009D3C49" w:rsidRDefault="009D3C49" w:rsidP="009D3C49">
      <w:pPr>
        <w:widowControl w:val="0"/>
        <w:snapToGrid w:val="0"/>
        <w:ind w:firstLine="709"/>
        <w:jc w:val="both"/>
      </w:pPr>
      <w:r>
        <w:rPr>
          <w:rFonts w:cs="Arial"/>
          <w:sz w:val="26"/>
          <w:szCs w:val="20"/>
        </w:rPr>
        <w:t xml:space="preserve">е) документ, подтверждающий, что молодая семья была признана нуждающейся в жилом помещении на момент заключения кредитного договора (договора займа), указанного в </w:t>
      </w:r>
      <w:hyperlink r:id="rId20" w:history="1">
        <w:r>
          <w:rPr>
            <w:rStyle w:val="a6"/>
            <w:rFonts w:cs="Arial"/>
            <w:sz w:val="26"/>
            <w:szCs w:val="20"/>
          </w:rPr>
          <w:t>подпункте "д"</w:t>
        </w:r>
      </w:hyperlink>
      <w:r>
        <w:rPr>
          <w:rFonts w:cs="Arial"/>
          <w:sz w:val="26"/>
          <w:szCs w:val="20"/>
        </w:rPr>
        <w:t xml:space="preserve"> настоящего пункта;</w:t>
      </w:r>
    </w:p>
    <w:p w:rsidR="009D3C49" w:rsidRDefault="009D3C49" w:rsidP="009D3C49">
      <w:pPr>
        <w:widowControl w:val="0"/>
        <w:snapToGrid w:val="0"/>
        <w:jc w:val="both"/>
      </w:pPr>
      <w:r>
        <w:rPr>
          <w:rFonts w:cs="Arial"/>
          <w:sz w:val="26"/>
          <w:szCs w:val="20"/>
        </w:rPr>
        <w:t xml:space="preserve">ж) </w:t>
      </w:r>
      <w:r>
        <w:rPr>
          <w:sz w:val="26"/>
          <w:szCs w:val="26"/>
        </w:rPr>
        <w:t>справку банка и (или) иной организации, предоставившей молодой семье ипотечный жилищный кредит (займ), об остатке задолженности по кредиту (займу) на дату подачи заявления</w:t>
      </w:r>
      <w:r>
        <w:rPr>
          <w:rFonts w:cs="Arial"/>
          <w:sz w:val="26"/>
          <w:szCs w:val="26"/>
        </w:rPr>
        <w:t>.</w:t>
      </w:r>
      <w:r>
        <w:rPr>
          <w:rStyle w:val="postbody"/>
          <w:sz w:val="26"/>
          <w:szCs w:val="26"/>
        </w:rPr>
        <w:t xml:space="preserve"> </w:t>
      </w:r>
    </w:p>
    <w:p w:rsidR="009D3C49" w:rsidRDefault="009D3C49" w:rsidP="009D3C49">
      <w:pPr>
        <w:widowControl w:val="0"/>
        <w:snapToGrid w:val="0"/>
        <w:ind w:firstLine="709"/>
        <w:jc w:val="both"/>
      </w:pPr>
      <w:r>
        <w:rPr>
          <w:rFonts w:cs="Arial"/>
          <w:sz w:val="26"/>
          <w:szCs w:val="20"/>
        </w:rPr>
        <w:t xml:space="preserve">5. От имени молодой семьи документы, предусмотренные </w:t>
      </w:r>
      <w:hyperlink r:id="rId21" w:history="1">
        <w:r>
          <w:rPr>
            <w:rStyle w:val="a6"/>
            <w:rFonts w:cs="Arial"/>
            <w:sz w:val="26"/>
            <w:szCs w:val="20"/>
          </w:rPr>
          <w:t xml:space="preserve">пунктами </w:t>
        </w:r>
      </w:hyperlink>
      <w:r>
        <w:rPr>
          <w:rFonts w:cs="Arial"/>
          <w:sz w:val="26"/>
          <w:szCs w:val="20"/>
        </w:rPr>
        <w:t xml:space="preserve">3 и </w:t>
      </w:r>
      <w:hyperlink r:id="rId22" w:history="1">
        <w:r>
          <w:rPr>
            <w:rStyle w:val="a6"/>
            <w:rFonts w:cs="Arial"/>
            <w:sz w:val="26"/>
            <w:szCs w:val="20"/>
          </w:rPr>
          <w:t>4</w:t>
        </w:r>
      </w:hyperlink>
      <w:r>
        <w:rPr>
          <w:rFonts w:cs="Arial"/>
          <w:sz w:val="26"/>
          <w:szCs w:val="20"/>
        </w:rPr>
        <w:t xml:space="preserve"> настоящего Порядка, могут быть поданы одним из ее совершеннолетних членов либо иным уполномоченным лицом при наличии нотариально оформленной доверенности.</w:t>
      </w:r>
    </w:p>
    <w:p w:rsidR="009D3C49" w:rsidRDefault="009D3C49" w:rsidP="009D3C49">
      <w:pPr>
        <w:widowControl w:val="0"/>
        <w:snapToGrid w:val="0"/>
        <w:ind w:firstLine="709"/>
        <w:jc w:val="both"/>
      </w:pPr>
      <w:r>
        <w:rPr>
          <w:rFonts w:cs="Arial"/>
          <w:sz w:val="26"/>
          <w:szCs w:val="20"/>
        </w:rPr>
        <w:t xml:space="preserve">6. Центр проверяет достоверность сведений, содержащихся в документах, указанных в </w:t>
      </w:r>
      <w:hyperlink r:id="rId23" w:history="1">
        <w:r>
          <w:rPr>
            <w:rStyle w:val="a6"/>
            <w:rFonts w:cs="Arial"/>
            <w:sz w:val="26"/>
            <w:szCs w:val="20"/>
          </w:rPr>
          <w:t xml:space="preserve">пункте </w:t>
        </w:r>
      </w:hyperlink>
      <w:r>
        <w:rPr>
          <w:rFonts w:cs="Arial"/>
          <w:sz w:val="26"/>
          <w:szCs w:val="20"/>
        </w:rPr>
        <w:t xml:space="preserve">3 и </w:t>
      </w:r>
      <w:hyperlink r:id="rId24" w:history="1">
        <w:r>
          <w:rPr>
            <w:rStyle w:val="a6"/>
            <w:rFonts w:cs="Arial"/>
            <w:sz w:val="26"/>
            <w:szCs w:val="20"/>
          </w:rPr>
          <w:t>4</w:t>
        </w:r>
      </w:hyperlink>
      <w:r>
        <w:rPr>
          <w:rFonts w:cs="Arial"/>
          <w:sz w:val="26"/>
          <w:szCs w:val="20"/>
        </w:rPr>
        <w:t xml:space="preserve"> настоящего Порядка, </w:t>
      </w:r>
      <w:r>
        <w:rPr>
          <w:rFonts w:cs="Arial"/>
          <w:sz w:val="26"/>
          <w:szCs w:val="26"/>
        </w:rPr>
        <w:t xml:space="preserve">и в течение 10 дней со дня представления этих документов принимает решение о признании либо об отказе в признании молодой семьи участницей </w:t>
      </w:r>
      <w:r>
        <w:rPr>
          <w:rFonts w:cs="Arial"/>
          <w:sz w:val="26"/>
          <w:szCs w:val="20"/>
        </w:rPr>
        <w:t>Программы.</w:t>
      </w:r>
    </w:p>
    <w:p w:rsidR="009D3C49" w:rsidRDefault="009D3C49" w:rsidP="009D3C49">
      <w:pPr>
        <w:widowControl w:val="0"/>
        <w:autoSpaceDE w:val="0"/>
        <w:ind w:firstLine="540"/>
        <w:jc w:val="both"/>
      </w:pPr>
      <w:r>
        <w:rPr>
          <w:sz w:val="26"/>
          <w:szCs w:val="26"/>
        </w:rPr>
        <w:t xml:space="preserve">О принятом решении о признании либо об отказе в признании молодой семьи </w:t>
      </w:r>
      <w:r>
        <w:rPr>
          <w:sz w:val="26"/>
          <w:szCs w:val="26"/>
        </w:rPr>
        <w:lastRenderedPageBreak/>
        <w:t xml:space="preserve">участницей программы (с указанием причины отказа) молодая семья в письменной форме уведомляется </w:t>
      </w:r>
      <w:r>
        <w:rPr>
          <w:sz w:val="26"/>
          <w:szCs w:val="20"/>
        </w:rPr>
        <w:t>администрацией Лазовского муниципального округа, в лице Центра</w:t>
      </w:r>
      <w:r>
        <w:rPr>
          <w:sz w:val="26"/>
          <w:szCs w:val="26"/>
        </w:rPr>
        <w:t xml:space="preserve"> в течение пяти дней со дня принятия соответствующего решения.</w:t>
      </w:r>
    </w:p>
    <w:p w:rsidR="009D3C49" w:rsidRDefault="009D3C49" w:rsidP="009D3C49">
      <w:pPr>
        <w:widowControl w:val="0"/>
        <w:snapToGrid w:val="0"/>
        <w:ind w:firstLine="709"/>
        <w:jc w:val="both"/>
      </w:pPr>
      <w:r>
        <w:rPr>
          <w:rFonts w:cs="Arial"/>
          <w:sz w:val="26"/>
          <w:szCs w:val="20"/>
        </w:rPr>
        <w:t xml:space="preserve">7. </w:t>
      </w:r>
      <w:r>
        <w:rPr>
          <w:sz w:val="26"/>
          <w:szCs w:val="26"/>
        </w:rPr>
        <w:t>Основаниями для отказа в признании молодой семьи участницей Программы являются:</w:t>
      </w:r>
    </w:p>
    <w:p w:rsidR="009D3C49" w:rsidRDefault="009D3C49" w:rsidP="009D3C49">
      <w:pPr>
        <w:snapToGrid w:val="0"/>
        <w:ind w:firstLine="539"/>
        <w:jc w:val="both"/>
      </w:pPr>
      <w:r>
        <w:rPr>
          <w:sz w:val="26"/>
          <w:szCs w:val="26"/>
        </w:rPr>
        <w:t xml:space="preserve">а) несоответствие молодой семьи требованиям, предусмотренным пунктом 2 </w:t>
      </w:r>
      <w:r>
        <w:rPr>
          <w:rFonts w:cs="Arial"/>
          <w:sz w:val="26"/>
          <w:szCs w:val="26"/>
        </w:rPr>
        <w:t>настоящего Порядка</w:t>
      </w:r>
      <w:r>
        <w:rPr>
          <w:sz w:val="26"/>
          <w:szCs w:val="26"/>
        </w:rPr>
        <w:t>;</w:t>
      </w:r>
    </w:p>
    <w:p w:rsidR="009D3C49" w:rsidRDefault="009D3C49" w:rsidP="009D3C49">
      <w:pPr>
        <w:snapToGrid w:val="0"/>
        <w:ind w:firstLine="539"/>
        <w:jc w:val="both"/>
      </w:pPr>
      <w:r>
        <w:rPr>
          <w:sz w:val="26"/>
          <w:szCs w:val="26"/>
        </w:rPr>
        <w:t xml:space="preserve">б) представление не в полном объеме документов, указанных в </w:t>
      </w:r>
      <w:hyperlink r:id="rId25" w:history="1">
        <w:r>
          <w:rPr>
            <w:rStyle w:val="a6"/>
            <w:sz w:val="26"/>
            <w:szCs w:val="26"/>
          </w:rPr>
          <w:t>пунктах 3</w:t>
        </w:r>
      </w:hyperlink>
      <w:r>
        <w:rPr>
          <w:sz w:val="26"/>
          <w:szCs w:val="26"/>
        </w:rPr>
        <w:t xml:space="preserve"> и 4 настоящего Порядка;</w:t>
      </w:r>
    </w:p>
    <w:p w:rsidR="009D3C49" w:rsidRDefault="009D3C49" w:rsidP="009D3C49">
      <w:pPr>
        <w:snapToGrid w:val="0"/>
        <w:ind w:firstLine="539"/>
        <w:jc w:val="both"/>
      </w:pPr>
      <w:r>
        <w:rPr>
          <w:sz w:val="26"/>
          <w:szCs w:val="26"/>
        </w:rPr>
        <w:t>в) недостоверность сведений, содержащихся в документах, указанных в пунктах 3 и 4 настоящего Порядка;</w:t>
      </w:r>
    </w:p>
    <w:p w:rsidR="009D3C49" w:rsidRDefault="009D3C49" w:rsidP="009D3C49">
      <w:pPr>
        <w:snapToGrid w:val="0"/>
        <w:ind w:firstLine="539"/>
        <w:jc w:val="both"/>
      </w:pPr>
      <w:r>
        <w:rPr>
          <w:sz w:val="26"/>
          <w:szCs w:val="26"/>
        </w:rPr>
        <w:t>г) раннее реализованное право молодой семьи на улучшение жилищных условий с использованием социальной выплаты на приобретение (строительство) жилья экономкласса.</w:t>
      </w:r>
    </w:p>
    <w:p w:rsidR="009D3C49" w:rsidRDefault="009D3C49" w:rsidP="009D3C49">
      <w:pPr>
        <w:widowControl w:val="0"/>
        <w:autoSpaceDE w:val="0"/>
        <w:ind w:firstLine="540"/>
        <w:jc w:val="both"/>
      </w:pPr>
      <w:r>
        <w:rPr>
          <w:sz w:val="26"/>
          <w:szCs w:val="20"/>
        </w:rPr>
        <w:t xml:space="preserve">   8. </w:t>
      </w:r>
      <w:r>
        <w:rPr>
          <w:sz w:val="26"/>
          <w:szCs w:val="26"/>
        </w:rPr>
        <w:t>Повторное обращение молодой семьи с заявлением допускается после устранения оснований для отказа, предусмотренных подпунктами «а» - «в» пункта 7 настоящего Порядка.</w:t>
      </w:r>
    </w:p>
    <w:p w:rsidR="009D3C49" w:rsidRDefault="009D3C49" w:rsidP="009D3C49">
      <w:pPr>
        <w:widowControl w:val="0"/>
        <w:snapToGrid w:val="0"/>
        <w:ind w:firstLine="709"/>
        <w:jc w:val="both"/>
      </w:pPr>
      <w:r>
        <w:rPr>
          <w:sz w:val="26"/>
          <w:szCs w:val="26"/>
        </w:rPr>
        <w:t>9. Право на улучшение жилищных условий с использованием социальной выплаты предоставляется молодой семье только 1 раз. Участие в программе является добровольным.</w:t>
      </w:r>
    </w:p>
    <w:p w:rsidR="009D3C49" w:rsidRDefault="009D3C49" w:rsidP="009D3C49">
      <w:pPr>
        <w:widowControl w:val="0"/>
        <w:snapToGrid w:val="0"/>
        <w:ind w:firstLine="709"/>
        <w:jc w:val="both"/>
      </w:pPr>
      <w:r>
        <w:rPr>
          <w:rFonts w:cs="Arial"/>
          <w:sz w:val="26"/>
          <w:szCs w:val="20"/>
        </w:rPr>
        <w:t xml:space="preserve">10. Администрация Лазовского муниципального округа, в лице Центра в срок до 1 июня года, предшествующего планируемому году предоставления социальной выплаты молодым семьям на приобретение (строительство) жилья экономкласса (далее – социальная выплата), формирует </w:t>
      </w:r>
      <w:hyperlink r:id="rId26" w:history="1">
        <w:r>
          <w:rPr>
            <w:rStyle w:val="a6"/>
            <w:rFonts w:cs="Arial"/>
            <w:sz w:val="26"/>
            <w:szCs w:val="20"/>
          </w:rPr>
          <w:t>список</w:t>
        </w:r>
      </w:hyperlink>
      <w:r>
        <w:rPr>
          <w:rFonts w:cs="Arial"/>
          <w:sz w:val="26"/>
          <w:szCs w:val="20"/>
        </w:rPr>
        <w:t xml:space="preserve"> молодых семей - участников П</w:t>
      </w:r>
      <w:r>
        <w:rPr>
          <w:sz w:val="26"/>
          <w:szCs w:val="26"/>
        </w:rPr>
        <w:t xml:space="preserve">рограммы, изъявивших желание получить социальную выплату на приобретение (строительство) жилья экономкласса в планируемом году (далее - Списки), по форме согласно приложению к настоящему Порядку и представляет их в департамент по делам молодежи Приморского края (далее – департамент молодежи) на бумажном носителе, а также в электронной форме в формате </w:t>
      </w:r>
      <w:r>
        <w:rPr>
          <w:sz w:val="26"/>
          <w:szCs w:val="26"/>
          <w:lang w:val="en-US"/>
        </w:rPr>
        <w:t>MS</w:t>
      </w:r>
      <w:r>
        <w:rPr>
          <w:sz w:val="26"/>
          <w:szCs w:val="26"/>
        </w:rPr>
        <w:t xml:space="preserve"> </w:t>
      </w:r>
      <w:r>
        <w:rPr>
          <w:sz w:val="26"/>
          <w:szCs w:val="26"/>
          <w:lang w:val="en-US"/>
        </w:rPr>
        <w:t>Excel</w:t>
      </w:r>
      <w:r>
        <w:rPr>
          <w:sz w:val="26"/>
          <w:szCs w:val="26"/>
        </w:rPr>
        <w:t>, вместе с решением уполномоченного органа местного самоуправления о признании семей участниками Программы</w:t>
      </w:r>
      <w:r>
        <w:rPr>
          <w:rFonts w:cs="Arial"/>
          <w:sz w:val="26"/>
          <w:szCs w:val="20"/>
        </w:rPr>
        <w:t>.</w:t>
      </w:r>
    </w:p>
    <w:p w:rsidR="009D3C49" w:rsidRDefault="009D3C49" w:rsidP="009D3C49">
      <w:pPr>
        <w:snapToGrid w:val="0"/>
        <w:ind w:firstLine="709"/>
        <w:jc w:val="both"/>
      </w:pPr>
      <w:r>
        <w:rPr>
          <w:sz w:val="26"/>
          <w:szCs w:val="26"/>
        </w:rPr>
        <w:t xml:space="preserve">В первую очередь в </w:t>
      </w:r>
      <w:r>
        <w:rPr>
          <w:rFonts w:cs="Arial"/>
          <w:sz w:val="26"/>
          <w:szCs w:val="26"/>
        </w:rPr>
        <w:t xml:space="preserve">списки молодых семей - участников подпрограммы </w:t>
      </w:r>
      <w:r>
        <w:rPr>
          <w:sz w:val="26"/>
          <w:szCs w:val="26"/>
        </w:rPr>
        <w:t>включаются молодые семьи, поставленные на учет в качестве нуждающихся в улучшении жилищных условий до 1 марта 2005 года, молодые семьи, имеющие трех и более детей.</w:t>
      </w:r>
    </w:p>
    <w:p w:rsidR="009D3C49" w:rsidRDefault="009D3C49" w:rsidP="009D3C49">
      <w:pPr>
        <w:widowControl w:val="0"/>
        <w:autoSpaceDE w:val="0"/>
        <w:ind w:firstLine="540"/>
        <w:jc w:val="both"/>
      </w:pPr>
      <w:r>
        <w:rPr>
          <w:sz w:val="26"/>
          <w:szCs w:val="20"/>
        </w:rPr>
        <w:t xml:space="preserve">11. </w:t>
      </w:r>
      <w:r>
        <w:rPr>
          <w:sz w:val="26"/>
          <w:szCs w:val="26"/>
        </w:rPr>
        <w:t>Департамент молодежи в течение 10 дней со дня получения списка молодых семей - участников подпрограммы проверяет достоверность сведений, содержащихся в списке молодых семей - участников подпрограммы, а также наличие оснований для признания молодой семьи участницей подпрограммы и принимает решение об утверждении списка молодых семей – участников подпрограммы либо решение о необходимости внесения изменений в список молодых семей - участников подпрограммы.</w:t>
      </w:r>
    </w:p>
    <w:p w:rsidR="009D3C49" w:rsidRDefault="009D3C49" w:rsidP="009D3C49">
      <w:pPr>
        <w:widowControl w:val="0"/>
        <w:autoSpaceDE w:val="0"/>
        <w:ind w:firstLine="540"/>
        <w:jc w:val="both"/>
      </w:pPr>
      <w:r>
        <w:rPr>
          <w:sz w:val="26"/>
          <w:szCs w:val="26"/>
        </w:rPr>
        <w:t>Департамент молодежи в течение пяти дней со дня принятия соответствующего решения уведомляет о нем орган местного самоуправления.</w:t>
      </w:r>
    </w:p>
    <w:p w:rsidR="009D3C49" w:rsidRDefault="009D3C49" w:rsidP="009D3C49">
      <w:pPr>
        <w:widowControl w:val="0"/>
        <w:autoSpaceDE w:val="0"/>
        <w:ind w:firstLine="540"/>
        <w:jc w:val="both"/>
      </w:pPr>
      <w:r>
        <w:rPr>
          <w:sz w:val="26"/>
          <w:szCs w:val="26"/>
        </w:rPr>
        <w:t>Решение о необходимости внесения изменений в список молодых семей - участников подпрограммы принимается в случае выявления недостоверности сведений, содержащихся в списке молодых семей-участников подпрограммы, а также наличия оснований для отказа в признании молодой семьи участницей подпрограммы.</w:t>
      </w:r>
    </w:p>
    <w:p w:rsidR="009D3C49" w:rsidRDefault="009D3C49" w:rsidP="009D3C49">
      <w:pPr>
        <w:widowControl w:val="0"/>
        <w:autoSpaceDE w:val="0"/>
        <w:ind w:firstLine="540"/>
        <w:jc w:val="both"/>
      </w:pPr>
      <w:r>
        <w:rPr>
          <w:sz w:val="26"/>
          <w:szCs w:val="26"/>
        </w:rPr>
        <w:lastRenderedPageBreak/>
        <w:t>В случае если орган местного самоуправления в течение пяти дней со дня получения уведомления о необходимости внесения изменений в список молодых семей - участников подпрограммы не внесет соответствующие изменения и повторно не представит в департамент молодежи список молодых семей-участников подпрограммы (с учетом внесенных изменений), департамент молодежи принимает решение об отказе в утверждении списка молодых семей-участников подпрограммы и в течение пяти дней со дня его принятия направляет в органы местного самоуправления уведомление об отказе в утверждении списка молодых семей - участников подпрограммы с обоснованием причин отказа.</w:t>
      </w:r>
    </w:p>
    <w:p w:rsidR="009D3C49" w:rsidRDefault="009D3C49" w:rsidP="009D3C49">
      <w:pPr>
        <w:widowControl w:val="0"/>
        <w:autoSpaceDE w:val="0"/>
        <w:ind w:firstLine="540"/>
        <w:jc w:val="both"/>
      </w:pPr>
      <w:r>
        <w:rPr>
          <w:sz w:val="26"/>
          <w:szCs w:val="26"/>
        </w:rPr>
        <w:t>12. Департамент молодежи в течение 15 дней со дня утверждения списков молодых-семей участников подпрограммы по всем муниципальным образованиям формирует и утверждает сводный список молодых семей - участников подпрограммы в соответствии с условиями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w:t>
      </w:r>
    </w:p>
    <w:p w:rsidR="009D3C49" w:rsidRDefault="009D3C49" w:rsidP="009D3C49">
      <w:pPr>
        <w:widowControl w:val="0"/>
        <w:autoSpaceDE w:val="0"/>
        <w:ind w:firstLine="540"/>
        <w:jc w:val="both"/>
      </w:pPr>
      <w:r>
        <w:rPr>
          <w:sz w:val="26"/>
          <w:szCs w:val="26"/>
        </w:rPr>
        <w:tab/>
        <w:t>В течение трех дней со дня утверждения сводного списка молодых семей-участников подпрограммы департамент молодежи размещает его на официальном сайте Администрации Приморского края и органов исполнительной власти Приморского края.</w:t>
      </w:r>
    </w:p>
    <w:p w:rsidR="009D3C49" w:rsidRDefault="009D3C49" w:rsidP="009D3C49">
      <w:pPr>
        <w:snapToGrid w:val="0"/>
        <w:ind w:firstLine="709"/>
        <w:jc w:val="both"/>
      </w:pPr>
      <w:r>
        <w:rPr>
          <w:sz w:val="26"/>
          <w:szCs w:val="26"/>
        </w:rPr>
        <w:t>Сводный список</w:t>
      </w:r>
      <w:r>
        <w:rPr>
          <w:rFonts w:cs="Arial"/>
          <w:sz w:val="26"/>
          <w:szCs w:val="26"/>
        </w:rPr>
        <w:t xml:space="preserve"> молодых семей - участников подпрограммы</w:t>
      </w:r>
      <w:r>
        <w:rPr>
          <w:sz w:val="26"/>
          <w:szCs w:val="26"/>
        </w:rPr>
        <w:t xml:space="preserve"> представляется департаментом молодежи государственному заказчику подпрограммы в сроки, установленные государственным заказчиком подпрограммы  для участия в конкурсном отборе субъектов Российской Федерации в реализации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w:t>
      </w:r>
    </w:p>
    <w:p w:rsidR="009D3C49" w:rsidRDefault="009D3C49" w:rsidP="009D3C49">
      <w:pPr>
        <w:tabs>
          <w:tab w:val="left" w:pos="1080"/>
        </w:tabs>
        <w:snapToGrid w:val="0"/>
        <w:ind w:firstLine="709"/>
        <w:jc w:val="both"/>
      </w:pPr>
      <w:r>
        <w:rPr>
          <w:rFonts w:cs="Arial"/>
          <w:sz w:val="26"/>
          <w:szCs w:val="26"/>
        </w:rPr>
        <w:t>13.</w:t>
      </w:r>
      <w:r>
        <w:rPr>
          <w:rFonts w:cs="Arial"/>
          <w:sz w:val="26"/>
          <w:szCs w:val="26"/>
        </w:rPr>
        <w:tab/>
        <w:t xml:space="preserve"> Центр доводит до сведения молодых семей - участников Программы, изъявивших желание получить субсидию  в планируемом году, решение Администрации Приморского края по вопросу  об их утверждении в качестве претендентов на получение субсидии.</w:t>
      </w:r>
    </w:p>
    <w:p w:rsidR="009D3C49" w:rsidRDefault="009D3C49" w:rsidP="009D3C49">
      <w:pPr>
        <w:widowControl w:val="0"/>
        <w:autoSpaceDE w:val="0"/>
        <w:ind w:firstLine="708"/>
        <w:jc w:val="both"/>
      </w:pPr>
      <w:r>
        <w:rPr>
          <w:sz w:val="26"/>
          <w:szCs w:val="26"/>
        </w:rPr>
        <w:t xml:space="preserve">14. Администрация Лазовского муниципального округа может вносить изменения в списки молодых семей - участников Программы. Основаниями для внесения изменений являются: </w:t>
      </w:r>
    </w:p>
    <w:p w:rsidR="009D3C49" w:rsidRDefault="009D3C49" w:rsidP="009D3C49">
      <w:pPr>
        <w:widowControl w:val="0"/>
        <w:autoSpaceDE w:val="0"/>
        <w:ind w:firstLine="709"/>
        <w:jc w:val="both"/>
      </w:pPr>
      <w:r>
        <w:rPr>
          <w:sz w:val="26"/>
          <w:szCs w:val="26"/>
        </w:rPr>
        <w:t>1) отказ молодой семьи от участия в Программе. Заявления об отказе от участия в Программе от молодых семей составляются в произвольной форме, подписываются обоими супругами (либо одним  в неполной семье);</w:t>
      </w:r>
    </w:p>
    <w:p w:rsidR="009D3C49" w:rsidRDefault="009D3C49" w:rsidP="009D3C49">
      <w:pPr>
        <w:widowControl w:val="0"/>
        <w:autoSpaceDE w:val="0"/>
        <w:ind w:firstLine="709"/>
        <w:jc w:val="both"/>
      </w:pPr>
      <w:r>
        <w:rPr>
          <w:sz w:val="26"/>
          <w:szCs w:val="26"/>
        </w:rPr>
        <w:t>2) снятие молодой семьи с учета в качестве нуждающихся в жилых помещениях;</w:t>
      </w:r>
    </w:p>
    <w:p w:rsidR="009D3C49" w:rsidRDefault="009D3C49" w:rsidP="009D3C49">
      <w:pPr>
        <w:widowControl w:val="0"/>
        <w:autoSpaceDE w:val="0"/>
        <w:ind w:firstLine="709"/>
        <w:jc w:val="both"/>
      </w:pPr>
      <w:r>
        <w:rPr>
          <w:sz w:val="26"/>
          <w:szCs w:val="26"/>
        </w:rPr>
        <w:t>3) достижение возраста 36 лет одним из супругов в молодой семье;</w:t>
      </w:r>
    </w:p>
    <w:p w:rsidR="009D3C49" w:rsidRDefault="009D3C49" w:rsidP="009D3C49">
      <w:pPr>
        <w:widowControl w:val="0"/>
        <w:autoSpaceDE w:val="0"/>
        <w:ind w:firstLine="709"/>
        <w:jc w:val="both"/>
      </w:pPr>
      <w:r>
        <w:rPr>
          <w:sz w:val="26"/>
          <w:szCs w:val="26"/>
        </w:rPr>
        <w:t xml:space="preserve">4) изменение объемов финансирования социальных выплат молодым семьям за счет бюджетных средств, предусмотренных в виде субсидий администрацией Лазовского муниципального округа. Под изменениями объемов финансирования в данном случае понимается изменение объемов средств краевого и местного бюджетов, в том числе при поступлении средств из федерального бюджета, на данные цели. В этом случае молодые семьи, не попавшие в список молодых семей - </w:t>
      </w:r>
      <w:r>
        <w:rPr>
          <w:sz w:val="26"/>
          <w:szCs w:val="26"/>
        </w:rPr>
        <w:lastRenderedPageBreak/>
        <w:t>претендентов, включаются в приоритетном порядке в список молодых семей - участников  программы на следующий год в хронологической последовательности по дате принятия решения администрации Лазовского муниципального округа                                    о признании молодой семьи участницей Программы;</w:t>
      </w:r>
    </w:p>
    <w:p w:rsidR="009D3C49" w:rsidRDefault="009D3C49" w:rsidP="009D3C49">
      <w:pPr>
        <w:widowControl w:val="0"/>
        <w:autoSpaceDE w:val="0"/>
        <w:ind w:firstLine="709"/>
        <w:jc w:val="both"/>
      </w:pPr>
      <w:r>
        <w:rPr>
          <w:sz w:val="26"/>
          <w:szCs w:val="26"/>
        </w:rPr>
        <w:t>5) изменение средней рыночной стоимости одного квадратного метра жилья, используемой для расчета социальной выплаты на территории Лазовского муниципального округа;</w:t>
      </w:r>
    </w:p>
    <w:p w:rsidR="009D3C49" w:rsidRDefault="009D3C49" w:rsidP="009D3C49">
      <w:pPr>
        <w:widowControl w:val="0"/>
        <w:autoSpaceDE w:val="0"/>
        <w:ind w:firstLine="709"/>
        <w:jc w:val="both"/>
      </w:pPr>
      <w:r>
        <w:rPr>
          <w:sz w:val="26"/>
          <w:szCs w:val="26"/>
        </w:rPr>
        <w:t xml:space="preserve">6) изменение численного состава молодой семьи - участницы Программы (в случае развода, смерти одного из членов молодой семьи). Для внесения изменений в численный состав семьи молодая семья подает заявление в администрацию Лазовского муниципального округа с указанием причины изменений, представляет документ, удостоверяющий факт развода, смерти, а также документы, подтверждающие признание молодой семьи, в новом составе, нуждающейся в жилых помещениях 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предусмотренной в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w:t>
      </w:r>
    </w:p>
    <w:p w:rsidR="009D3C49" w:rsidRDefault="009D3C49" w:rsidP="009D3C49">
      <w:pPr>
        <w:widowControl w:val="0"/>
        <w:autoSpaceDE w:val="0"/>
        <w:ind w:firstLine="709"/>
        <w:jc w:val="both"/>
      </w:pPr>
      <w:r>
        <w:rPr>
          <w:sz w:val="26"/>
          <w:szCs w:val="26"/>
        </w:rPr>
        <w:t>7) изменение очередности по списку молодых семей - участников Программы, вошедших в список молодых семей – претендентов на получение социальной выплаты в соответствующем году. Молодые семьи включаются в список в хронологической последовательности с учетом объема высвободившихся средств субсидии в независимости от даты принятия решения администрацией Лазовского муниципального округа о признании молодой семьи участницей Программы (с приложением всех необходимых документов);</w:t>
      </w:r>
    </w:p>
    <w:p w:rsidR="009D3C49" w:rsidRDefault="009D3C49" w:rsidP="009D3C49">
      <w:pPr>
        <w:widowControl w:val="0"/>
        <w:autoSpaceDE w:val="0"/>
        <w:ind w:firstLine="709"/>
        <w:jc w:val="both"/>
      </w:pPr>
      <w:r>
        <w:rPr>
          <w:sz w:val="26"/>
          <w:szCs w:val="26"/>
        </w:rPr>
        <w:t xml:space="preserve">8) не подтверждение молодой семьей своей платежеспособности; </w:t>
      </w:r>
    </w:p>
    <w:p w:rsidR="009D3C49" w:rsidRDefault="009D3C49" w:rsidP="009D3C49">
      <w:pPr>
        <w:widowControl w:val="0"/>
        <w:autoSpaceDE w:val="0"/>
        <w:ind w:firstLine="709"/>
        <w:jc w:val="both"/>
      </w:pPr>
      <w:r>
        <w:rPr>
          <w:sz w:val="26"/>
          <w:szCs w:val="26"/>
        </w:rPr>
        <w:t>9) изменение реквизитов документов, удостоверяющих личность членов молодой семьи.</w:t>
      </w:r>
    </w:p>
    <w:p w:rsidR="009D3C49" w:rsidRDefault="009D3C49" w:rsidP="009D3C49">
      <w:pPr>
        <w:widowControl w:val="0"/>
        <w:autoSpaceDE w:val="0"/>
        <w:ind w:firstLine="709"/>
        <w:jc w:val="both"/>
      </w:pPr>
      <w:r>
        <w:rPr>
          <w:sz w:val="26"/>
          <w:szCs w:val="26"/>
        </w:rPr>
        <w:t xml:space="preserve">15. При наличии оснований, указанных в пункте 14 настоящего Порядка, администрация  Лазовского муниципального округа в течение 10 рабочих дней со дня выявления соответствующих оснований направляет в департамент молодежи письменное уведомление о внесении изменений в списки молодых семей - участников программы с приложением следующих документов: </w:t>
      </w:r>
    </w:p>
    <w:p w:rsidR="009D3C49" w:rsidRDefault="009D3C49" w:rsidP="009D3C49">
      <w:pPr>
        <w:widowControl w:val="0"/>
        <w:autoSpaceDE w:val="0"/>
        <w:ind w:firstLine="709"/>
        <w:jc w:val="both"/>
      </w:pPr>
      <w:r>
        <w:rPr>
          <w:sz w:val="26"/>
          <w:szCs w:val="26"/>
        </w:rPr>
        <w:t>- копии решений администрации Лазовского муниципального лкруга о внесения изменений в списки молодых семей - участников Программы по каждой молодой семье с обоснованием причин внесения соответствующих изменений;</w:t>
      </w:r>
    </w:p>
    <w:p w:rsidR="009D3C49" w:rsidRDefault="009D3C49" w:rsidP="009D3C49">
      <w:pPr>
        <w:widowControl w:val="0"/>
        <w:autoSpaceDE w:val="0"/>
        <w:ind w:firstLine="709"/>
        <w:jc w:val="both"/>
      </w:pPr>
      <w:r>
        <w:rPr>
          <w:sz w:val="26"/>
          <w:szCs w:val="26"/>
        </w:rPr>
        <w:t xml:space="preserve">- списка молодых семей - участников Программы (с учетом внесенных                 в него изменений). </w:t>
      </w:r>
    </w:p>
    <w:p w:rsidR="009D3C49" w:rsidRDefault="009D3C49" w:rsidP="009D3C49">
      <w:pPr>
        <w:widowControl w:val="0"/>
        <w:autoSpaceDE w:val="0"/>
        <w:ind w:firstLine="709"/>
        <w:jc w:val="both"/>
      </w:pPr>
      <w:r>
        <w:rPr>
          <w:sz w:val="26"/>
          <w:szCs w:val="26"/>
        </w:rPr>
        <w:t xml:space="preserve">Список молодых семей - участников Программы предоставляется на бумажном носителе и по электронной почте на адрес департамента молодежи в формате </w:t>
      </w:r>
      <w:r>
        <w:rPr>
          <w:sz w:val="26"/>
          <w:szCs w:val="26"/>
          <w:lang w:val="en-US"/>
        </w:rPr>
        <w:t>MS</w:t>
      </w:r>
      <w:r>
        <w:rPr>
          <w:sz w:val="26"/>
          <w:szCs w:val="26"/>
        </w:rPr>
        <w:t xml:space="preserve"> </w:t>
      </w:r>
      <w:r>
        <w:rPr>
          <w:sz w:val="26"/>
          <w:szCs w:val="26"/>
          <w:lang w:val="en-US"/>
        </w:rPr>
        <w:t>Excel</w:t>
      </w:r>
      <w:r>
        <w:rPr>
          <w:sz w:val="26"/>
          <w:szCs w:val="26"/>
        </w:rPr>
        <w:t>. Список молодых семей - участников Программы должен быть подписан главой Лазовского муниципального округа и заверен печатью.</w:t>
      </w:r>
    </w:p>
    <w:p w:rsidR="009D3C49" w:rsidRDefault="009D3C49" w:rsidP="009D3C49">
      <w:pPr>
        <w:widowControl w:val="0"/>
        <w:autoSpaceDE w:val="0"/>
        <w:ind w:firstLine="709"/>
        <w:jc w:val="both"/>
      </w:pPr>
      <w:r>
        <w:rPr>
          <w:sz w:val="26"/>
          <w:szCs w:val="26"/>
        </w:rPr>
        <w:t xml:space="preserve">16. Департамент молодежи на основании документов, указанных в пункте 15  настоящего Порядка, в течение 15 рабочих дней со дня их получения вносит изменения в сводный список молодых семей - участников подпрограммы, изъявивших желание получить социальную выплату в планируемом году  (далее - сводный список), и в течение трех дней со дня внесения изменений в сводный список </w:t>
      </w:r>
      <w:r>
        <w:rPr>
          <w:sz w:val="26"/>
          <w:szCs w:val="26"/>
        </w:rPr>
        <w:lastRenderedPageBreak/>
        <w:t xml:space="preserve">размешает его  на сайте Администрации Приморского края и органов исполнительной власти Приморского края. </w:t>
      </w:r>
    </w:p>
    <w:p w:rsidR="009D3C49" w:rsidRDefault="009D3C49" w:rsidP="009D3C49">
      <w:pPr>
        <w:widowControl w:val="0"/>
        <w:autoSpaceDE w:val="0"/>
        <w:ind w:firstLine="709"/>
        <w:jc w:val="both"/>
      </w:pPr>
      <w:r>
        <w:rPr>
          <w:sz w:val="26"/>
          <w:szCs w:val="26"/>
        </w:rPr>
        <w:t>17. Основаниями для внесения департаментом молодежи изменений в список молодых семей - претендентов являются:</w:t>
      </w:r>
    </w:p>
    <w:p w:rsidR="009D3C49" w:rsidRDefault="009D3C49" w:rsidP="009D3C49">
      <w:pPr>
        <w:widowControl w:val="0"/>
        <w:autoSpaceDE w:val="0"/>
        <w:ind w:firstLine="709"/>
        <w:jc w:val="both"/>
      </w:pPr>
      <w:r>
        <w:rPr>
          <w:sz w:val="26"/>
          <w:szCs w:val="26"/>
        </w:rPr>
        <w:t>1) основания, предусмотренные подпунктами 1 - 9 пункта 14  настоящего Порядка;</w:t>
      </w:r>
    </w:p>
    <w:p w:rsidR="009D3C49" w:rsidRDefault="009D3C49" w:rsidP="009D3C49">
      <w:pPr>
        <w:widowControl w:val="0"/>
        <w:autoSpaceDE w:val="0"/>
        <w:ind w:firstLine="709"/>
        <w:jc w:val="both"/>
      </w:pPr>
      <w:r>
        <w:rPr>
          <w:sz w:val="26"/>
          <w:szCs w:val="26"/>
        </w:rPr>
        <w:t>2) непредставление молодыми семьями - участниками подпрограммы документов, предусмотренных пунктами 3 и 4 Порядка формирования  администрацией Лазовского муниципального округа  списка молодых семей - участников подпрограммы,  для получения свидетельства в срок, установленный основным мероприятием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w:t>
      </w:r>
    </w:p>
    <w:p w:rsidR="009D3C49" w:rsidRDefault="009D3C49" w:rsidP="009D3C49">
      <w:pPr>
        <w:widowControl w:val="0"/>
        <w:autoSpaceDE w:val="0"/>
        <w:ind w:firstLine="709"/>
        <w:jc w:val="both"/>
      </w:pPr>
      <w:r>
        <w:rPr>
          <w:sz w:val="26"/>
          <w:szCs w:val="26"/>
        </w:rPr>
        <w:t>3) отказ молодой семьи в течение срока действия свидетельства о праве на получение социальной выплаты на приобретение жилого помещения или строительство индивидуального жилого дома (далее - свидетельство) от получения социальной выплаты или если молодая семья по иным причинам не смогла воспользоваться этой социальной выплатой.</w:t>
      </w:r>
    </w:p>
    <w:p w:rsidR="009D3C49" w:rsidRDefault="009D3C49" w:rsidP="009D3C49">
      <w:pPr>
        <w:widowControl w:val="0"/>
        <w:autoSpaceDE w:val="0"/>
        <w:ind w:firstLine="709"/>
        <w:jc w:val="both"/>
      </w:pPr>
      <w:r>
        <w:rPr>
          <w:sz w:val="26"/>
          <w:szCs w:val="26"/>
        </w:rPr>
        <w:t xml:space="preserve">18. При наличии оснований для внесения изменений в список молодых семей-претендентов администрация Лазовского муниципального округа  в течение пяти рабочих дней после выявления данных оснований представляет в департамент молодежи уведомление о необходимости внесения изменений в список молодых семей-претендентов (далее - уведомление)  с указанием основания для их внесения.  </w:t>
      </w:r>
    </w:p>
    <w:p w:rsidR="009D3C49" w:rsidRDefault="009D3C49" w:rsidP="009D3C49">
      <w:pPr>
        <w:tabs>
          <w:tab w:val="left" w:pos="1080"/>
        </w:tabs>
        <w:snapToGrid w:val="0"/>
        <w:ind w:firstLine="709"/>
        <w:jc w:val="both"/>
      </w:pPr>
      <w:r>
        <w:rPr>
          <w:rFonts w:cs="Arial"/>
          <w:color w:val="000000"/>
          <w:sz w:val="26"/>
          <w:szCs w:val="26"/>
        </w:rPr>
        <w:t xml:space="preserve">19. Департамент молодежи в течение 15 рабочих дней со дня получения документов, указанных в пунктах </w:t>
      </w:r>
      <w:r>
        <w:rPr>
          <w:rFonts w:cs="Arial"/>
          <w:sz w:val="26"/>
          <w:szCs w:val="26"/>
        </w:rPr>
        <w:t>17, 18</w:t>
      </w:r>
      <w:r>
        <w:rPr>
          <w:rFonts w:cs="Arial"/>
          <w:color w:val="000000"/>
          <w:sz w:val="26"/>
          <w:szCs w:val="26"/>
        </w:rPr>
        <w:t xml:space="preserve"> настоящего Порядка, вносит изменения в список молодых семей-претендентов и в течение трёх дней  со дня внесения изменений в список молодых семей-претендентов размещает его на сайте Администрации Приморского края и органов исполнительной власти Приморского края.</w:t>
      </w:r>
    </w:p>
    <w:p w:rsidR="009D3C49" w:rsidRDefault="009D3C49" w:rsidP="009D3C49">
      <w:pPr>
        <w:pageBreakBefore/>
        <w:widowControl w:val="0"/>
        <w:ind w:left="4320"/>
        <w:jc w:val="right"/>
      </w:pPr>
      <w:r>
        <w:rPr>
          <w:rStyle w:val="postbody"/>
          <w:sz w:val="26"/>
        </w:rPr>
        <w:lastRenderedPageBreak/>
        <w:t xml:space="preserve">Приложение </w:t>
      </w:r>
    </w:p>
    <w:p w:rsidR="009D3C49" w:rsidRDefault="009D3C49" w:rsidP="009D3C49">
      <w:pPr>
        <w:widowControl w:val="0"/>
        <w:ind w:left="4320"/>
        <w:jc w:val="right"/>
      </w:pPr>
      <w:r>
        <w:rPr>
          <w:rStyle w:val="postbody"/>
          <w:sz w:val="26"/>
        </w:rPr>
        <w:t xml:space="preserve">к Порядку формирования списка молодых семей – участников муниципальной </w:t>
      </w:r>
    </w:p>
    <w:p w:rsidR="009D3C49" w:rsidRDefault="009D3C49" w:rsidP="009D3C49">
      <w:pPr>
        <w:widowControl w:val="0"/>
        <w:ind w:left="4320"/>
        <w:jc w:val="right"/>
      </w:pPr>
      <w:r>
        <w:rPr>
          <w:rStyle w:val="postbody"/>
          <w:sz w:val="26"/>
        </w:rPr>
        <w:t xml:space="preserve">программы </w:t>
      </w:r>
    </w:p>
    <w:p w:rsidR="009D3C49" w:rsidRDefault="009D3C49" w:rsidP="009D3C49">
      <w:pPr>
        <w:widowControl w:val="0"/>
        <w:ind w:left="4320"/>
        <w:jc w:val="right"/>
      </w:pPr>
      <w:r>
        <w:rPr>
          <w:rStyle w:val="postbody"/>
          <w:sz w:val="26"/>
        </w:rPr>
        <w:t xml:space="preserve">«Обеспечение жильем молодых семей </w:t>
      </w:r>
    </w:p>
    <w:p w:rsidR="009D3C49" w:rsidRDefault="009D3C49" w:rsidP="009D3C49">
      <w:pPr>
        <w:widowControl w:val="0"/>
        <w:ind w:left="4320"/>
        <w:jc w:val="right"/>
      </w:pPr>
      <w:r>
        <w:rPr>
          <w:rStyle w:val="postbody"/>
          <w:sz w:val="26"/>
        </w:rPr>
        <w:t xml:space="preserve">Лазовского муниципального округа» </w:t>
      </w:r>
    </w:p>
    <w:p w:rsidR="009D3C49" w:rsidRDefault="009D3C49" w:rsidP="009D3C49">
      <w:pPr>
        <w:widowControl w:val="0"/>
        <w:ind w:left="4320"/>
        <w:jc w:val="right"/>
      </w:pPr>
      <w:r>
        <w:rPr>
          <w:rStyle w:val="postbody"/>
          <w:sz w:val="26"/>
        </w:rPr>
        <w:t>на 2021-</w:t>
      </w:r>
      <w:r w:rsidR="00922879">
        <w:rPr>
          <w:rStyle w:val="postbody"/>
          <w:sz w:val="26"/>
        </w:rPr>
        <w:t>2027</w:t>
      </w:r>
      <w:r>
        <w:rPr>
          <w:rStyle w:val="postbody"/>
          <w:sz w:val="26"/>
        </w:rPr>
        <w:t xml:space="preserve"> годы</w:t>
      </w:r>
    </w:p>
    <w:p w:rsidR="009D3C49" w:rsidRDefault="009D3C49" w:rsidP="009D3C49">
      <w:pPr>
        <w:pStyle w:val="ConsPlusNonformat"/>
        <w:spacing w:line="324" w:lineRule="auto"/>
        <w:jc w:val="right"/>
      </w:pPr>
    </w:p>
    <w:p w:rsidR="009D3C49" w:rsidRDefault="009D3C49" w:rsidP="009D3C49">
      <w:pPr>
        <w:pStyle w:val="ConsPlusNonformat"/>
        <w:spacing w:line="324" w:lineRule="auto"/>
        <w:jc w:val="right"/>
      </w:pPr>
      <w:r>
        <w:rPr>
          <w:rStyle w:val="postbody"/>
          <w:rFonts w:ascii="Times New Roman" w:hAnsi="Times New Roman"/>
          <w:sz w:val="26"/>
        </w:rPr>
        <w:t>________________________________________</w:t>
      </w:r>
    </w:p>
    <w:p w:rsidR="009D3C49" w:rsidRDefault="009D3C49" w:rsidP="009D3C49">
      <w:pPr>
        <w:pStyle w:val="ConsPlusNonformat"/>
        <w:spacing w:line="240" w:lineRule="atLeast"/>
        <w:jc w:val="right"/>
      </w:pPr>
      <w:r>
        <w:rPr>
          <w:rStyle w:val="postbody"/>
          <w:rFonts w:ascii="Times New Roman" w:hAnsi="Times New Roman"/>
          <w:sz w:val="26"/>
        </w:rPr>
        <w:t xml:space="preserve">                                                               (орган местного самоуправления)</w:t>
      </w:r>
    </w:p>
    <w:p w:rsidR="009D3C49" w:rsidRDefault="009D3C49" w:rsidP="009D3C49">
      <w:pPr>
        <w:widowControl w:val="0"/>
        <w:snapToGrid w:val="0"/>
        <w:jc w:val="center"/>
      </w:pPr>
    </w:p>
    <w:p w:rsidR="009D3C49" w:rsidRDefault="009D3C49" w:rsidP="009D3C49">
      <w:pPr>
        <w:autoSpaceDE w:val="0"/>
        <w:jc w:val="center"/>
      </w:pPr>
    </w:p>
    <w:p w:rsidR="009D3C49" w:rsidRDefault="009D3C49" w:rsidP="009D3C49">
      <w:pPr>
        <w:autoSpaceDE w:val="0"/>
        <w:jc w:val="center"/>
      </w:pPr>
      <w:r>
        <w:rPr>
          <w:rStyle w:val="postbody"/>
          <w:sz w:val="26"/>
        </w:rPr>
        <w:t>ЗАЯВЛЕНИЕ</w:t>
      </w:r>
    </w:p>
    <w:p w:rsidR="009D3C49" w:rsidRDefault="009D3C49" w:rsidP="009D3C49">
      <w:pPr>
        <w:autoSpaceDE w:val="0"/>
        <w:jc w:val="center"/>
      </w:pPr>
    </w:p>
    <w:p w:rsidR="009D3C49" w:rsidRDefault="009D3C49" w:rsidP="009D3C49">
      <w:pPr>
        <w:pStyle w:val="ConsPlusNonformat"/>
        <w:jc w:val="center"/>
      </w:pPr>
      <w:r>
        <w:rPr>
          <w:rFonts w:ascii="Times New Roman" w:hAnsi="Times New Roman" w:cs="Times New Roman"/>
          <w:sz w:val="26"/>
          <w:szCs w:val="26"/>
        </w:rPr>
        <w:t>Прошу  включить в состав  участников основного мероприятия "Обеспечение</w:t>
      </w:r>
    </w:p>
    <w:p w:rsidR="009D3C49" w:rsidRDefault="009D3C49" w:rsidP="009D3C49">
      <w:pPr>
        <w:pStyle w:val="ConsPlusNonformat"/>
        <w:jc w:val="center"/>
      </w:pPr>
      <w:r>
        <w:rPr>
          <w:rFonts w:ascii="Times New Roman" w:hAnsi="Times New Roman" w:cs="Times New Roman"/>
          <w:sz w:val="26"/>
          <w:szCs w:val="26"/>
        </w:rPr>
        <w:t xml:space="preserve">жильем  молодых  семей"  государственной   </w:t>
      </w:r>
      <w:hyperlink r:id="rId27" w:history="1">
        <w:r>
          <w:rPr>
            <w:rStyle w:val="a6"/>
            <w:rFonts w:ascii="Times New Roman" w:hAnsi="Times New Roman" w:cs="Times New Roman"/>
            <w:sz w:val="26"/>
            <w:szCs w:val="26"/>
          </w:rPr>
          <w:t>программы</w:t>
        </w:r>
      </w:hyperlink>
      <w:r>
        <w:rPr>
          <w:rFonts w:ascii="Times New Roman" w:hAnsi="Times New Roman" w:cs="Times New Roman"/>
          <w:sz w:val="26"/>
          <w:szCs w:val="26"/>
        </w:rPr>
        <w:t xml:space="preserve">  Российской  Федерации</w:t>
      </w:r>
    </w:p>
    <w:p w:rsidR="009D3C49" w:rsidRDefault="009D3C49" w:rsidP="009D3C49">
      <w:pPr>
        <w:pStyle w:val="ConsPlusNonformat"/>
        <w:jc w:val="center"/>
      </w:pPr>
      <w:r>
        <w:rPr>
          <w:rFonts w:ascii="Times New Roman" w:hAnsi="Times New Roman" w:cs="Times New Roman"/>
          <w:sz w:val="26"/>
          <w:szCs w:val="26"/>
        </w:rPr>
        <w:t>"Обеспечение доступным и комфортным жильем и коммунальными услугами граждан Российской Федерации" молодую семью в составе:</w:t>
      </w:r>
    </w:p>
    <w:p w:rsidR="009D3C49" w:rsidRDefault="009D3C49" w:rsidP="009D3C49">
      <w:pPr>
        <w:pStyle w:val="ConsPlusNonformat"/>
        <w:jc w:val="center"/>
        <w:rPr>
          <w:rFonts w:ascii="Times New Roman" w:hAnsi="Times New Roman" w:cs="Times New Roman"/>
          <w:sz w:val="26"/>
          <w:szCs w:val="26"/>
        </w:rPr>
      </w:pPr>
    </w:p>
    <w:p w:rsidR="009D3C49" w:rsidRDefault="009D3C49" w:rsidP="009D3C49">
      <w:pPr>
        <w:pStyle w:val="ConsPlusNonformat"/>
        <w:jc w:val="both"/>
      </w:pPr>
      <w:r>
        <w:rPr>
          <w:rFonts w:ascii="Times New Roman" w:hAnsi="Times New Roman" w:cs="Times New Roman"/>
          <w:sz w:val="26"/>
          <w:szCs w:val="26"/>
        </w:rPr>
        <w:t>супруг ___________________________________________________________________,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 xml:space="preserve">                             (ф.и.о., дата рождения)</w:t>
      </w:r>
    </w:p>
    <w:p w:rsidR="009D3C49" w:rsidRDefault="009D3C49" w:rsidP="009D3C49">
      <w:pPr>
        <w:pStyle w:val="ConsPlusNonformat"/>
        <w:jc w:val="both"/>
      </w:pPr>
      <w:r>
        <w:rPr>
          <w:rFonts w:ascii="Times New Roman" w:hAnsi="Times New Roman" w:cs="Times New Roman"/>
          <w:sz w:val="26"/>
          <w:szCs w:val="26"/>
        </w:rPr>
        <w:t>паспорт: серия ___________ N ______________, выданный _____________________</w:t>
      </w:r>
    </w:p>
    <w:p w:rsidR="009D3C49" w:rsidRDefault="009D3C49" w:rsidP="009D3C49">
      <w:pPr>
        <w:pStyle w:val="ConsPlusNonformat"/>
        <w:jc w:val="both"/>
      </w:pPr>
      <w:r>
        <w:rPr>
          <w:rFonts w:ascii="Times New Roman" w:hAnsi="Times New Roman" w:cs="Times New Roman"/>
          <w:sz w:val="26"/>
          <w:szCs w:val="26"/>
        </w:rPr>
        <w:t>_______________________________________________ "__" _____________ 20__ г.,</w:t>
      </w:r>
    </w:p>
    <w:p w:rsidR="009D3C49" w:rsidRDefault="009D3C49" w:rsidP="009D3C49">
      <w:pPr>
        <w:pStyle w:val="ConsPlusNonformat"/>
        <w:jc w:val="both"/>
      </w:pPr>
      <w:r>
        <w:rPr>
          <w:rFonts w:ascii="Times New Roman" w:hAnsi="Times New Roman" w:cs="Times New Roman"/>
          <w:sz w:val="26"/>
          <w:szCs w:val="26"/>
        </w:rPr>
        <w:t>проживает по адресу: 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__________________________________________________________________________;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супруга __________________________________________________________________,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 xml:space="preserve">                              (ф.и.о., дата рождения)</w:t>
      </w:r>
    </w:p>
    <w:p w:rsidR="009D3C49" w:rsidRDefault="009D3C49" w:rsidP="009D3C49">
      <w:pPr>
        <w:pStyle w:val="ConsPlusNonformat"/>
        <w:jc w:val="both"/>
      </w:pPr>
      <w:r>
        <w:rPr>
          <w:rFonts w:ascii="Times New Roman" w:hAnsi="Times New Roman" w:cs="Times New Roman"/>
          <w:sz w:val="26"/>
          <w:szCs w:val="26"/>
        </w:rPr>
        <w:t>паспорт: серия _______________ N ______________, выданный _________________</w:t>
      </w:r>
    </w:p>
    <w:p w:rsidR="009D3C49" w:rsidRDefault="009D3C49" w:rsidP="009D3C49">
      <w:pPr>
        <w:pStyle w:val="ConsPlusNonformat"/>
        <w:jc w:val="both"/>
      </w:pPr>
      <w:r>
        <w:rPr>
          <w:rFonts w:ascii="Times New Roman" w:hAnsi="Times New Roman" w:cs="Times New Roman"/>
          <w:sz w:val="26"/>
          <w:szCs w:val="26"/>
        </w:rPr>
        <w:t>_______________________________________________ "__" _____________ 20__ г.,</w:t>
      </w:r>
    </w:p>
    <w:p w:rsidR="009D3C49" w:rsidRDefault="009D3C49" w:rsidP="009D3C49">
      <w:pPr>
        <w:pStyle w:val="ConsPlusNonformat"/>
        <w:jc w:val="both"/>
      </w:pPr>
      <w:r>
        <w:rPr>
          <w:rFonts w:ascii="Times New Roman" w:hAnsi="Times New Roman" w:cs="Times New Roman"/>
          <w:sz w:val="26"/>
          <w:szCs w:val="26"/>
        </w:rPr>
        <w:t>проживает по адресу: 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__________________________________________________________________________;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дети:</w:t>
      </w:r>
    </w:p>
    <w:p w:rsidR="009D3C49" w:rsidRDefault="009D3C49" w:rsidP="009D3C49">
      <w:pPr>
        <w:pStyle w:val="ConsPlusNonformat"/>
        <w:jc w:val="both"/>
      </w:pPr>
      <w:r>
        <w:rPr>
          <w:rFonts w:ascii="Times New Roman" w:hAnsi="Times New Roman" w:cs="Times New Roman"/>
          <w:sz w:val="26"/>
          <w:szCs w:val="26"/>
        </w:rPr>
        <w:t>___________________________________________________________________________</w:t>
      </w:r>
    </w:p>
    <w:p w:rsidR="009D3C49" w:rsidRDefault="009D3C49" w:rsidP="009D3C49">
      <w:pPr>
        <w:pStyle w:val="ConsPlusNonformat"/>
        <w:jc w:val="center"/>
      </w:pPr>
      <w:r>
        <w:rPr>
          <w:rFonts w:ascii="Times New Roman" w:hAnsi="Times New Roman" w:cs="Times New Roman"/>
          <w:sz w:val="26"/>
          <w:szCs w:val="26"/>
        </w:rPr>
        <w:t>(ф.и.о., дата рождения)</w:t>
      </w:r>
    </w:p>
    <w:p w:rsidR="009D3C49" w:rsidRDefault="009D3C49" w:rsidP="009D3C49">
      <w:pPr>
        <w:pStyle w:val="ConsPlusNonformat"/>
        <w:jc w:val="center"/>
      </w:pPr>
      <w:r>
        <w:rPr>
          <w:rFonts w:ascii="Times New Roman" w:hAnsi="Times New Roman" w:cs="Times New Roman"/>
          <w:sz w:val="26"/>
          <w:szCs w:val="26"/>
        </w:rPr>
        <w:t>свидетельство о рождении (паспорт для ребенка, достигшего 14 лет)</w:t>
      </w:r>
    </w:p>
    <w:p w:rsidR="009D3C49" w:rsidRDefault="009D3C49" w:rsidP="009D3C49">
      <w:pPr>
        <w:pStyle w:val="ConsPlusNonformat"/>
        <w:jc w:val="both"/>
      </w:pPr>
      <w:r>
        <w:rPr>
          <w:rFonts w:ascii="Times New Roman" w:hAnsi="Times New Roman" w:cs="Times New Roman"/>
          <w:sz w:val="26"/>
          <w:szCs w:val="26"/>
        </w:rPr>
        <w:t>-----------------------------------------------------------------</w:t>
      </w:r>
    </w:p>
    <w:p w:rsidR="009D3C49" w:rsidRDefault="009D3C49" w:rsidP="009D3C49">
      <w:pPr>
        <w:pStyle w:val="ConsPlusNonformat"/>
        <w:jc w:val="both"/>
      </w:pPr>
      <w:r>
        <w:rPr>
          <w:rFonts w:ascii="Times New Roman" w:hAnsi="Times New Roman" w:cs="Times New Roman"/>
          <w:sz w:val="26"/>
          <w:szCs w:val="26"/>
        </w:rPr>
        <w:t xml:space="preserve">                        (ненужное вычеркнуть)</w:t>
      </w:r>
    </w:p>
    <w:p w:rsidR="009D3C49" w:rsidRDefault="009D3C49" w:rsidP="009D3C49">
      <w:pPr>
        <w:pStyle w:val="ConsPlusNonformat"/>
        <w:jc w:val="both"/>
      </w:pPr>
      <w:r>
        <w:rPr>
          <w:rFonts w:ascii="Times New Roman" w:hAnsi="Times New Roman" w:cs="Times New Roman"/>
          <w:sz w:val="26"/>
          <w:szCs w:val="26"/>
        </w:rPr>
        <w:t>паспорт: серия _____________ N ______________, выданный ___________________</w:t>
      </w:r>
    </w:p>
    <w:p w:rsidR="009D3C49" w:rsidRDefault="009D3C49" w:rsidP="009D3C49">
      <w:pPr>
        <w:pStyle w:val="ConsPlusNonformat"/>
        <w:jc w:val="both"/>
      </w:pPr>
      <w:r>
        <w:rPr>
          <w:rFonts w:ascii="Times New Roman" w:hAnsi="Times New Roman" w:cs="Times New Roman"/>
          <w:sz w:val="26"/>
          <w:szCs w:val="26"/>
        </w:rPr>
        <w:t>_______________________________________________ "__" _____________ 20__ г.,</w:t>
      </w:r>
    </w:p>
    <w:p w:rsidR="009D3C49" w:rsidRDefault="009D3C49" w:rsidP="009D3C49">
      <w:pPr>
        <w:pStyle w:val="ConsPlusNonformat"/>
        <w:jc w:val="both"/>
      </w:pPr>
      <w:r>
        <w:rPr>
          <w:rFonts w:ascii="Times New Roman" w:hAnsi="Times New Roman" w:cs="Times New Roman"/>
          <w:sz w:val="26"/>
          <w:szCs w:val="26"/>
        </w:rPr>
        <w:t>проживает по адресу: 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__________________________________________________________________________;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___________________________________________________________________________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 xml:space="preserve">                          (ф.и.о., дата рождения)</w:t>
      </w:r>
    </w:p>
    <w:p w:rsidR="009D3C49" w:rsidRDefault="009D3C49" w:rsidP="009D3C49">
      <w:pPr>
        <w:pStyle w:val="ConsPlusNonformat"/>
        <w:jc w:val="both"/>
      </w:pPr>
      <w:r>
        <w:rPr>
          <w:rFonts w:ascii="Times New Roman" w:hAnsi="Times New Roman" w:cs="Times New Roman"/>
          <w:sz w:val="26"/>
          <w:szCs w:val="26"/>
        </w:rPr>
        <w:t>свидетельство о рождении (паспорт для ребенка, достигшего 14 лет)</w:t>
      </w:r>
    </w:p>
    <w:p w:rsidR="009D3C49" w:rsidRDefault="009D3C49" w:rsidP="009D3C49">
      <w:pPr>
        <w:pStyle w:val="ConsPlusNonformat"/>
        <w:jc w:val="both"/>
      </w:pPr>
      <w:r>
        <w:rPr>
          <w:rFonts w:ascii="Times New Roman" w:hAnsi="Times New Roman" w:cs="Times New Roman"/>
          <w:sz w:val="26"/>
          <w:szCs w:val="26"/>
        </w:rPr>
        <w:lastRenderedPageBreak/>
        <w:t>-----------------------------------------------------------------</w:t>
      </w:r>
    </w:p>
    <w:p w:rsidR="009D3C49" w:rsidRDefault="009D3C49" w:rsidP="009D3C49">
      <w:pPr>
        <w:pStyle w:val="ConsPlusNonformat"/>
        <w:jc w:val="both"/>
      </w:pPr>
      <w:r>
        <w:rPr>
          <w:rFonts w:ascii="Times New Roman" w:hAnsi="Times New Roman" w:cs="Times New Roman"/>
          <w:sz w:val="26"/>
          <w:szCs w:val="26"/>
        </w:rPr>
        <w:t xml:space="preserve">                     (ненужное вычеркнуть)</w:t>
      </w:r>
    </w:p>
    <w:p w:rsidR="009D3C49" w:rsidRDefault="009D3C49" w:rsidP="009D3C49">
      <w:pPr>
        <w:pStyle w:val="ConsPlusNonformat"/>
        <w:jc w:val="both"/>
      </w:pPr>
      <w:r>
        <w:rPr>
          <w:rFonts w:ascii="Times New Roman" w:hAnsi="Times New Roman" w:cs="Times New Roman"/>
          <w:sz w:val="26"/>
          <w:szCs w:val="26"/>
        </w:rPr>
        <w:t>паспорт: серия _____________ N ______________, выданный ___________________</w:t>
      </w:r>
    </w:p>
    <w:p w:rsidR="009D3C49" w:rsidRDefault="009D3C49" w:rsidP="009D3C49">
      <w:pPr>
        <w:pStyle w:val="ConsPlusNonformat"/>
        <w:jc w:val="both"/>
      </w:pPr>
      <w:r>
        <w:rPr>
          <w:rFonts w:ascii="Times New Roman" w:hAnsi="Times New Roman" w:cs="Times New Roman"/>
          <w:sz w:val="26"/>
          <w:szCs w:val="26"/>
        </w:rPr>
        <w:t>_______________________________________________ "__" _____________ 20__ г.,</w:t>
      </w:r>
    </w:p>
    <w:p w:rsidR="009D3C49" w:rsidRDefault="009D3C49" w:rsidP="009D3C49">
      <w:pPr>
        <w:pStyle w:val="ConsPlusNonformat"/>
        <w:jc w:val="both"/>
      </w:pPr>
      <w:r>
        <w:rPr>
          <w:rFonts w:ascii="Times New Roman" w:hAnsi="Times New Roman" w:cs="Times New Roman"/>
          <w:sz w:val="26"/>
          <w:szCs w:val="26"/>
        </w:rPr>
        <w:t>проживает по адресу: 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__________________________________________________________________________.</w:t>
      </w:r>
    </w:p>
    <w:p w:rsidR="009D3C49" w:rsidRDefault="009D3C49" w:rsidP="009D3C49">
      <w:pPr>
        <w:pStyle w:val="ConsPlusNonformat"/>
        <w:jc w:val="both"/>
        <w:rPr>
          <w:rFonts w:ascii="Times New Roman" w:hAnsi="Times New Roman" w:cs="Times New Roman"/>
          <w:sz w:val="26"/>
          <w:szCs w:val="26"/>
        </w:rPr>
      </w:pPr>
    </w:p>
    <w:p w:rsidR="009D3C49" w:rsidRDefault="009D3C49" w:rsidP="009D3C49">
      <w:pPr>
        <w:pStyle w:val="ConsPlusNonformat"/>
        <w:jc w:val="both"/>
      </w:pPr>
      <w:r>
        <w:rPr>
          <w:rFonts w:ascii="Times New Roman" w:hAnsi="Times New Roman" w:cs="Times New Roman"/>
          <w:sz w:val="26"/>
          <w:szCs w:val="26"/>
        </w:rPr>
        <w:t xml:space="preserve">    С  условиями участия в основном мероприятии "Обеспечение жильем молодых</w:t>
      </w:r>
    </w:p>
    <w:p w:rsidR="009D3C49" w:rsidRDefault="009D3C49" w:rsidP="009D3C49">
      <w:pPr>
        <w:pStyle w:val="ConsPlusNonformat"/>
        <w:jc w:val="both"/>
      </w:pPr>
      <w:r>
        <w:rPr>
          <w:rFonts w:ascii="Times New Roman" w:hAnsi="Times New Roman" w:cs="Times New Roman"/>
          <w:sz w:val="26"/>
          <w:szCs w:val="26"/>
        </w:rPr>
        <w:t xml:space="preserve">семей"  государственной   </w:t>
      </w:r>
      <w:hyperlink r:id="rId28" w:history="1">
        <w:r>
          <w:rPr>
            <w:rStyle w:val="a6"/>
            <w:rFonts w:ascii="Times New Roman" w:hAnsi="Times New Roman" w:cs="Times New Roman"/>
            <w:sz w:val="26"/>
            <w:szCs w:val="26"/>
          </w:rPr>
          <w:t>программы</w:t>
        </w:r>
      </w:hyperlink>
      <w:r>
        <w:rPr>
          <w:rFonts w:ascii="Times New Roman" w:hAnsi="Times New Roman" w:cs="Times New Roman"/>
          <w:sz w:val="26"/>
          <w:szCs w:val="26"/>
        </w:rPr>
        <w:t xml:space="preserve">   Российской   Федерации   "Обеспечение</w:t>
      </w:r>
    </w:p>
    <w:p w:rsidR="009D3C49" w:rsidRDefault="009D3C49" w:rsidP="009D3C49">
      <w:pPr>
        <w:pStyle w:val="ConsPlusNonformat"/>
        <w:jc w:val="both"/>
      </w:pPr>
      <w:r>
        <w:rPr>
          <w:rFonts w:ascii="Times New Roman" w:hAnsi="Times New Roman" w:cs="Times New Roman"/>
          <w:sz w:val="26"/>
          <w:szCs w:val="26"/>
        </w:rPr>
        <w:t>доступным и комфортным  жильем и коммунальными  услугами граждан Российской</w:t>
      </w:r>
    </w:p>
    <w:p w:rsidR="009D3C49" w:rsidRDefault="009D3C49" w:rsidP="009D3C49">
      <w:pPr>
        <w:pStyle w:val="ConsPlusNonformat"/>
        <w:jc w:val="both"/>
      </w:pPr>
      <w:r>
        <w:rPr>
          <w:rFonts w:ascii="Times New Roman" w:hAnsi="Times New Roman" w:cs="Times New Roman"/>
          <w:sz w:val="26"/>
          <w:szCs w:val="26"/>
        </w:rPr>
        <w:t>Федерации" ознакомлен (ознакомлены) и обязуюсь (обязуемся) их выполнять:</w:t>
      </w:r>
    </w:p>
    <w:p w:rsidR="009D3C49" w:rsidRDefault="009D3C49" w:rsidP="009D3C49">
      <w:pPr>
        <w:pStyle w:val="ConsPlusNonformat"/>
        <w:jc w:val="both"/>
      </w:pPr>
      <w:r>
        <w:rPr>
          <w:rFonts w:ascii="Times New Roman" w:hAnsi="Times New Roman" w:cs="Times New Roman"/>
          <w:sz w:val="26"/>
          <w:szCs w:val="26"/>
        </w:rPr>
        <w:t>1) _____________________________________________ ______________ ___________</w:t>
      </w:r>
    </w:p>
    <w:p w:rsidR="009D3C49" w:rsidRDefault="009D3C49" w:rsidP="009D3C49">
      <w:pPr>
        <w:pStyle w:val="ConsPlusNonformat"/>
        <w:jc w:val="both"/>
      </w:pPr>
      <w:r>
        <w:rPr>
          <w:rFonts w:ascii="Times New Roman" w:hAnsi="Times New Roman" w:cs="Times New Roman"/>
          <w:sz w:val="26"/>
          <w:szCs w:val="26"/>
        </w:rPr>
        <w:t xml:space="preserve">       (ф.и.о. совершеннолетнего члена семьи)       (подпись)     (дата)</w:t>
      </w:r>
    </w:p>
    <w:p w:rsidR="009D3C49" w:rsidRDefault="009D3C49" w:rsidP="009D3C49">
      <w:pPr>
        <w:pStyle w:val="ConsPlusNonformat"/>
        <w:jc w:val="both"/>
      </w:pPr>
      <w:r>
        <w:rPr>
          <w:rFonts w:ascii="Times New Roman" w:hAnsi="Times New Roman" w:cs="Times New Roman"/>
          <w:sz w:val="26"/>
          <w:szCs w:val="26"/>
        </w:rPr>
        <w:t>2) _____________________________________________ ______________ ___________</w:t>
      </w:r>
    </w:p>
    <w:p w:rsidR="009D3C49" w:rsidRDefault="009D3C49" w:rsidP="009D3C49">
      <w:pPr>
        <w:pStyle w:val="ConsPlusNonformat"/>
        <w:jc w:val="both"/>
      </w:pPr>
      <w:r>
        <w:rPr>
          <w:rFonts w:ascii="Times New Roman" w:hAnsi="Times New Roman" w:cs="Times New Roman"/>
          <w:sz w:val="26"/>
          <w:szCs w:val="26"/>
        </w:rPr>
        <w:t xml:space="preserve">       (ф.и.о. совершеннолетнего члена семьи)       (подпись)     (дата)</w:t>
      </w:r>
    </w:p>
    <w:p w:rsidR="009D3C49" w:rsidRDefault="009D3C49" w:rsidP="009D3C49">
      <w:pPr>
        <w:pStyle w:val="ConsPlusNonformat"/>
        <w:jc w:val="both"/>
      </w:pPr>
      <w:r>
        <w:rPr>
          <w:rFonts w:ascii="Times New Roman" w:hAnsi="Times New Roman" w:cs="Times New Roman"/>
          <w:sz w:val="26"/>
          <w:szCs w:val="26"/>
        </w:rPr>
        <w:t>3) _____________________________________________ ______________ ___________</w:t>
      </w:r>
    </w:p>
    <w:p w:rsidR="009D3C49" w:rsidRDefault="009D3C49" w:rsidP="009D3C49">
      <w:pPr>
        <w:pStyle w:val="ConsPlusNonformat"/>
        <w:jc w:val="both"/>
      </w:pPr>
      <w:r>
        <w:rPr>
          <w:rFonts w:ascii="Times New Roman" w:hAnsi="Times New Roman" w:cs="Times New Roman"/>
          <w:sz w:val="26"/>
          <w:szCs w:val="26"/>
        </w:rPr>
        <w:t xml:space="preserve">       (ф.и.о. совершеннолетнего члена семьи)       (подпись)     (дата)</w:t>
      </w:r>
    </w:p>
    <w:p w:rsidR="009D3C49" w:rsidRDefault="009D3C49" w:rsidP="009D3C49">
      <w:pPr>
        <w:pStyle w:val="ConsPlusNonformat"/>
        <w:jc w:val="both"/>
      </w:pPr>
      <w:r>
        <w:rPr>
          <w:rFonts w:ascii="Times New Roman" w:hAnsi="Times New Roman" w:cs="Times New Roman"/>
          <w:sz w:val="26"/>
          <w:szCs w:val="26"/>
        </w:rPr>
        <w:t>4) _____________________________________________ ______________ ___________</w:t>
      </w:r>
    </w:p>
    <w:p w:rsidR="009D3C49" w:rsidRDefault="009D3C49" w:rsidP="009D3C49">
      <w:pPr>
        <w:pStyle w:val="ConsPlusNonformat"/>
        <w:jc w:val="both"/>
      </w:pPr>
      <w:r>
        <w:rPr>
          <w:rFonts w:ascii="Times New Roman" w:hAnsi="Times New Roman" w:cs="Times New Roman"/>
          <w:sz w:val="26"/>
          <w:szCs w:val="26"/>
        </w:rPr>
        <w:t xml:space="preserve">       (ф.и.о. совершеннолетнего члена семьи)       (подпись)     (дата)</w:t>
      </w:r>
    </w:p>
    <w:p w:rsidR="009D3C49" w:rsidRDefault="009D3C49" w:rsidP="009D3C49">
      <w:pPr>
        <w:pStyle w:val="ConsPlusNonformat"/>
        <w:jc w:val="both"/>
        <w:rPr>
          <w:rFonts w:ascii="Times New Roman" w:hAnsi="Times New Roman" w:cs="Times New Roman"/>
          <w:sz w:val="26"/>
          <w:szCs w:val="26"/>
        </w:rPr>
      </w:pPr>
    </w:p>
    <w:p w:rsidR="009D3C49" w:rsidRDefault="009D3C49" w:rsidP="009D3C49">
      <w:pPr>
        <w:pStyle w:val="ConsPlusNonformat"/>
        <w:jc w:val="both"/>
      </w:pPr>
      <w:r>
        <w:rPr>
          <w:rFonts w:ascii="Times New Roman" w:hAnsi="Times New Roman" w:cs="Times New Roman"/>
          <w:sz w:val="26"/>
          <w:szCs w:val="26"/>
        </w:rPr>
        <w:t xml:space="preserve">    К заявлению прилагаются следующие документы:</w:t>
      </w:r>
    </w:p>
    <w:p w:rsidR="009D3C49" w:rsidRDefault="009D3C49" w:rsidP="009D3C49">
      <w:pPr>
        <w:pStyle w:val="ConsPlusNonformat"/>
        <w:jc w:val="both"/>
      </w:pPr>
      <w:r>
        <w:rPr>
          <w:rFonts w:ascii="Times New Roman" w:hAnsi="Times New Roman" w:cs="Times New Roman"/>
          <w:sz w:val="26"/>
          <w:szCs w:val="26"/>
        </w:rPr>
        <w:t>1) _______________________________________________________________________;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 xml:space="preserve">             (наименование и номер документа, кем и когда выдан)</w:t>
      </w:r>
    </w:p>
    <w:p w:rsidR="009D3C49" w:rsidRDefault="009D3C49" w:rsidP="009D3C49">
      <w:pPr>
        <w:pStyle w:val="ConsPlusNonformat"/>
        <w:jc w:val="both"/>
      </w:pPr>
      <w:r>
        <w:rPr>
          <w:rFonts w:ascii="Times New Roman" w:hAnsi="Times New Roman" w:cs="Times New Roman"/>
          <w:sz w:val="26"/>
          <w:szCs w:val="26"/>
        </w:rPr>
        <w:t>2) _______________________________________________________________________;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 xml:space="preserve">             (наименование и номер документа, кем и когда выдан)</w:t>
      </w:r>
    </w:p>
    <w:p w:rsidR="009D3C49" w:rsidRDefault="009D3C49" w:rsidP="009D3C49">
      <w:pPr>
        <w:pStyle w:val="ConsPlusNonformat"/>
        <w:jc w:val="both"/>
      </w:pPr>
      <w:r>
        <w:rPr>
          <w:rFonts w:ascii="Times New Roman" w:hAnsi="Times New Roman" w:cs="Times New Roman"/>
          <w:sz w:val="26"/>
          <w:szCs w:val="26"/>
        </w:rPr>
        <w:t>3) _______________________________________________________________________;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 xml:space="preserve">             (наименование и номер документа, кем и когда выдан)</w:t>
      </w:r>
    </w:p>
    <w:p w:rsidR="009D3C49" w:rsidRDefault="009D3C49" w:rsidP="009D3C49">
      <w:pPr>
        <w:pStyle w:val="ConsPlusNonformat"/>
        <w:jc w:val="both"/>
      </w:pPr>
      <w:r>
        <w:rPr>
          <w:rFonts w:ascii="Times New Roman" w:hAnsi="Times New Roman" w:cs="Times New Roman"/>
          <w:sz w:val="26"/>
          <w:szCs w:val="26"/>
        </w:rPr>
        <w:t>4) _______________________________________________________________________.</w:t>
      </w:r>
    </w:p>
    <w:p w:rsidR="009D3C49" w:rsidRDefault="009D3C49" w:rsidP="009D3C49">
      <w:pPr>
        <w:pStyle w:val="ConsPlusNonformat"/>
        <w:jc w:val="both"/>
      </w:pPr>
      <w:r>
        <w:rPr>
          <w:rFonts w:ascii="Times New Roman" w:hAnsi="Times New Roman" w:cs="Times New Roman"/>
          <w:sz w:val="26"/>
          <w:szCs w:val="26"/>
        </w:rPr>
        <w:t xml:space="preserve">             (наименование и номер документа, кем и когда выдан)</w:t>
      </w:r>
    </w:p>
    <w:p w:rsidR="009D3C49" w:rsidRDefault="009D3C49" w:rsidP="009D3C49">
      <w:pPr>
        <w:pStyle w:val="ConsPlusNonformat"/>
        <w:jc w:val="both"/>
        <w:rPr>
          <w:rFonts w:ascii="Times New Roman" w:hAnsi="Times New Roman" w:cs="Times New Roman"/>
          <w:sz w:val="26"/>
          <w:szCs w:val="26"/>
        </w:rPr>
      </w:pPr>
    </w:p>
    <w:p w:rsidR="009D3C49" w:rsidRDefault="009D3C49" w:rsidP="009D3C49">
      <w:pPr>
        <w:pStyle w:val="ConsPlusNonformat"/>
        <w:jc w:val="both"/>
      </w:pPr>
      <w:r>
        <w:rPr>
          <w:rFonts w:ascii="Times New Roman" w:hAnsi="Times New Roman" w:cs="Times New Roman"/>
          <w:sz w:val="26"/>
          <w:szCs w:val="26"/>
        </w:rPr>
        <w:t xml:space="preserve">    Заявление  и прилагаемые к нему согласно перечню документы приняты "__"_______________ 20__ г.</w:t>
      </w:r>
    </w:p>
    <w:p w:rsidR="009D3C49" w:rsidRDefault="009D3C49" w:rsidP="009D3C49">
      <w:pPr>
        <w:pStyle w:val="ConsPlusNonformat"/>
        <w:jc w:val="both"/>
        <w:rPr>
          <w:rFonts w:ascii="Times New Roman" w:hAnsi="Times New Roman" w:cs="Times New Roman"/>
          <w:sz w:val="26"/>
          <w:szCs w:val="26"/>
        </w:rPr>
      </w:pPr>
    </w:p>
    <w:p w:rsidR="009D3C49" w:rsidRDefault="009D3C49" w:rsidP="009D3C49">
      <w:pPr>
        <w:pStyle w:val="ConsPlusNonformat"/>
        <w:jc w:val="center"/>
      </w:pPr>
      <w:r>
        <w:rPr>
          <w:rFonts w:ascii="Times New Roman" w:hAnsi="Times New Roman" w:cs="Times New Roman"/>
          <w:sz w:val="26"/>
          <w:szCs w:val="26"/>
        </w:rPr>
        <w:t>______________________________________ _______________ ____________________</w:t>
      </w:r>
    </w:p>
    <w:p w:rsidR="009D3C49" w:rsidRDefault="009D3C49" w:rsidP="009D3C49">
      <w:pPr>
        <w:pStyle w:val="ConsPlusNonformat"/>
        <w:jc w:val="center"/>
      </w:pPr>
      <w:r>
        <w:rPr>
          <w:rFonts w:ascii="Times New Roman" w:hAnsi="Times New Roman" w:cs="Times New Roman"/>
          <w:sz w:val="26"/>
          <w:szCs w:val="26"/>
        </w:rPr>
        <w:t>(должность лица, принявшего заявление) (подпись, дата) (расшифровка подписи)</w:t>
      </w:r>
    </w:p>
    <w:p w:rsidR="009D3C49" w:rsidRDefault="009D3C49" w:rsidP="009D3C49">
      <w:pPr>
        <w:pStyle w:val="ConsPlusNormal"/>
        <w:ind w:firstLine="540"/>
        <w:jc w:val="both"/>
        <w:rPr>
          <w:rFonts w:ascii="Times New Roman" w:hAnsi="Times New Roman" w:cs="Times New Roman"/>
          <w:sz w:val="26"/>
          <w:szCs w:val="26"/>
        </w:rPr>
      </w:pPr>
    </w:p>
    <w:p w:rsidR="009D3C49" w:rsidRDefault="009D3C49" w:rsidP="009D3C49">
      <w:pPr>
        <w:autoSpaceDE w:val="0"/>
        <w:jc w:val="center"/>
        <w:rPr>
          <w:sz w:val="26"/>
          <w:szCs w:val="26"/>
        </w:rPr>
      </w:pPr>
    </w:p>
    <w:p w:rsidR="009D3C49" w:rsidRDefault="009D3C49" w:rsidP="009D3C49">
      <w:pPr>
        <w:autoSpaceDE w:val="0"/>
        <w:jc w:val="center"/>
        <w:rPr>
          <w:sz w:val="26"/>
          <w:szCs w:val="26"/>
        </w:rPr>
      </w:pPr>
    </w:p>
    <w:p w:rsidR="009D3C49" w:rsidRDefault="009D3C49" w:rsidP="009D3C49">
      <w:pPr>
        <w:sectPr w:rsidR="009D3C49">
          <w:headerReference w:type="even" r:id="rId29"/>
          <w:headerReference w:type="default" r:id="rId30"/>
          <w:headerReference w:type="first" r:id="rId31"/>
          <w:pgSz w:w="11906" w:h="16838"/>
          <w:pgMar w:top="1134" w:right="851" w:bottom="851" w:left="1418" w:header="284" w:footer="720" w:gutter="0"/>
          <w:pgNumType w:start="1"/>
          <w:cols w:space="720"/>
          <w:titlePg/>
          <w:docGrid w:linePitch="360"/>
        </w:sectPr>
      </w:pPr>
    </w:p>
    <w:p w:rsidR="009D3C49" w:rsidRDefault="009D3C49" w:rsidP="009D3C49">
      <w:pPr>
        <w:widowControl w:val="0"/>
        <w:spacing w:line="360" w:lineRule="auto"/>
        <w:ind w:left="4320"/>
        <w:jc w:val="right"/>
      </w:pPr>
      <w:r>
        <w:rPr>
          <w:rStyle w:val="postbody"/>
          <w:sz w:val="26"/>
        </w:rPr>
        <w:lastRenderedPageBreak/>
        <w:t xml:space="preserve">Приложение </w:t>
      </w:r>
    </w:p>
    <w:p w:rsidR="009D3C49" w:rsidRDefault="009D3C49" w:rsidP="009D3C49">
      <w:pPr>
        <w:widowControl w:val="0"/>
        <w:ind w:left="4320"/>
        <w:jc w:val="right"/>
      </w:pPr>
      <w:r>
        <w:rPr>
          <w:rStyle w:val="postbody"/>
          <w:sz w:val="26"/>
        </w:rPr>
        <w:t>к Порядку формирования и внесение изменений в списки молодых семей – участников муниципальной программы «Обеспечение жильем молодых семей</w:t>
      </w:r>
    </w:p>
    <w:p w:rsidR="009D3C49" w:rsidRDefault="009D3C49" w:rsidP="009D3C49">
      <w:pPr>
        <w:widowControl w:val="0"/>
        <w:ind w:left="4320"/>
        <w:jc w:val="right"/>
      </w:pPr>
      <w:r>
        <w:rPr>
          <w:rStyle w:val="postbody"/>
          <w:sz w:val="26"/>
        </w:rPr>
        <w:t>Лазовского муниципального округа» на 2021-</w:t>
      </w:r>
      <w:r w:rsidR="00922879">
        <w:rPr>
          <w:rStyle w:val="postbody"/>
          <w:sz w:val="26"/>
        </w:rPr>
        <w:t>2027</w:t>
      </w:r>
      <w:r>
        <w:rPr>
          <w:rStyle w:val="postbody"/>
          <w:sz w:val="26"/>
        </w:rPr>
        <w:t xml:space="preserve"> годы</w:t>
      </w:r>
    </w:p>
    <w:p w:rsidR="009D3C49" w:rsidRDefault="009D3C49" w:rsidP="009D3C49">
      <w:pPr>
        <w:jc w:val="right"/>
      </w:pPr>
      <w:r>
        <w:rPr>
          <w:rStyle w:val="postbody"/>
          <w:sz w:val="26"/>
          <w:szCs w:val="26"/>
        </w:rPr>
        <w:t xml:space="preserve">                                                </w:t>
      </w:r>
    </w:p>
    <w:p w:rsidR="009D3C49" w:rsidRDefault="009D3C49" w:rsidP="009D3C49">
      <w:pPr>
        <w:widowControl w:val="0"/>
        <w:snapToGrid w:val="0"/>
        <w:ind w:firstLine="709"/>
        <w:jc w:val="both"/>
      </w:pPr>
    </w:p>
    <w:p w:rsidR="009D3C49" w:rsidRDefault="0061364E" w:rsidP="009D3C49">
      <w:pPr>
        <w:widowControl w:val="0"/>
        <w:autoSpaceDE w:val="0"/>
        <w:ind w:firstLine="709"/>
        <w:jc w:val="center"/>
        <w:rPr>
          <w:sz w:val="16"/>
          <w:szCs w:val="16"/>
        </w:rPr>
      </w:pPr>
      <w:r w:rsidRPr="0061364E">
        <w:pict>
          <v:shapetype id="_x0000_t202" coordsize="21600,21600" o:spt="202" path="m,l,21600r21600,l21600,xe">
            <v:stroke joinstyle="miter"/>
            <v:path gradientshapeok="t" o:connecttype="rect"/>
          </v:shapetype>
          <v:shape id="_x0000_s1026" type="#_x0000_t202" style="position:absolute;left:0;text-align:left;margin-left:559.1pt;margin-top:-4.05pt;width:282.45pt;height:56.25pt;z-index:251660288;mso-wrap-distance-right:0;mso-position-horizontal-relative:page" stroked="f">
            <v:fill color2="black"/>
            <v:textbox inset=".3pt,.3pt,.3pt,.3pt">
              <w:txbxContent>
                <w:tbl>
                  <w:tblPr>
                    <w:tblW w:w="0" w:type="auto"/>
                    <w:tblInd w:w="108" w:type="dxa"/>
                    <w:tblLayout w:type="fixed"/>
                    <w:tblLook w:val="0000"/>
                  </w:tblPr>
                  <w:tblGrid>
                    <w:gridCol w:w="5656"/>
                  </w:tblGrid>
                  <w:tr w:rsidR="00922879">
                    <w:trPr>
                      <w:trHeight w:val="282"/>
                    </w:trPr>
                    <w:tc>
                      <w:tcPr>
                        <w:tcW w:w="5656" w:type="dxa"/>
                        <w:shd w:val="clear" w:color="auto" w:fill="auto"/>
                      </w:tcPr>
                      <w:p w:rsidR="00922879" w:rsidRDefault="00922879">
                        <w:pPr>
                          <w:widowControl w:val="0"/>
                          <w:autoSpaceDE w:val="0"/>
                          <w:snapToGrid w:val="0"/>
                          <w:ind w:firstLine="709"/>
                          <w:contextualSpacing/>
                          <w:jc w:val="center"/>
                        </w:pPr>
                        <w:r>
                          <w:rPr>
                            <w:sz w:val="16"/>
                            <w:szCs w:val="16"/>
                          </w:rPr>
                          <w:t>УТВЕРЖДАЮ</w:t>
                        </w:r>
                      </w:p>
                    </w:tc>
                  </w:tr>
                  <w:tr w:rsidR="00922879">
                    <w:trPr>
                      <w:trHeight w:val="645"/>
                    </w:trPr>
                    <w:tc>
                      <w:tcPr>
                        <w:tcW w:w="5656" w:type="dxa"/>
                        <w:shd w:val="clear" w:color="auto" w:fill="auto"/>
                        <w:vAlign w:val="bottom"/>
                      </w:tcPr>
                      <w:p w:rsidR="00922879" w:rsidRDefault="00922879">
                        <w:pPr>
                          <w:widowControl w:val="0"/>
                          <w:autoSpaceDE w:val="0"/>
                          <w:ind w:firstLine="709"/>
                          <w:contextualSpacing/>
                          <w:jc w:val="center"/>
                        </w:pPr>
                        <w:r>
                          <w:rPr>
                            <w:sz w:val="16"/>
                            <w:szCs w:val="16"/>
                          </w:rPr>
                          <w:t>Глава администрации муниципального образования</w:t>
                        </w:r>
                      </w:p>
                      <w:p w:rsidR="00922879" w:rsidRDefault="00922879">
                        <w:pPr>
                          <w:widowControl w:val="0"/>
                          <w:autoSpaceDE w:val="0"/>
                          <w:ind w:firstLine="709"/>
                          <w:contextualSpacing/>
                          <w:jc w:val="center"/>
                          <w:rPr>
                            <w:sz w:val="16"/>
                            <w:szCs w:val="16"/>
                          </w:rPr>
                        </w:pPr>
                      </w:p>
                      <w:p w:rsidR="00922879" w:rsidRDefault="00922879">
                        <w:pPr>
                          <w:widowControl w:val="0"/>
                          <w:autoSpaceDE w:val="0"/>
                          <w:contextualSpacing/>
                          <w:jc w:val="both"/>
                        </w:pPr>
                        <w:r>
                          <w:rPr>
                            <w:sz w:val="16"/>
                            <w:szCs w:val="16"/>
                          </w:rPr>
                          <w:t xml:space="preserve">                          _____________                                ______________</w:t>
                        </w:r>
                      </w:p>
                      <w:p w:rsidR="00922879" w:rsidRDefault="00922879">
                        <w:pPr>
                          <w:widowControl w:val="0"/>
                          <w:autoSpaceDE w:val="0"/>
                          <w:contextualSpacing/>
                          <w:jc w:val="both"/>
                        </w:pPr>
                        <w:r>
                          <w:rPr>
                            <w:sz w:val="16"/>
                            <w:szCs w:val="16"/>
                          </w:rPr>
                          <w:t xml:space="preserve">                           (подпись, дата)                               (расшифровка подписи)</w:t>
                        </w:r>
                      </w:p>
                      <w:p w:rsidR="00922879" w:rsidRDefault="00922879">
                        <w:pPr>
                          <w:widowControl w:val="0"/>
                          <w:autoSpaceDE w:val="0"/>
                          <w:ind w:firstLine="709"/>
                          <w:contextualSpacing/>
                          <w:jc w:val="center"/>
                        </w:pPr>
                        <w:r>
                          <w:rPr>
                            <w:sz w:val="16"/>
                            <w:szCs w:val="16"/>
                          </w:rPr>
                          <w:t xml:space="preserve">                                                      М.П.</w:t>
                        </w:r>
                      </w:p>
                    </w:tc>
                  </w:tr>
                </w:tbl>
                <w:p w:rsidR="00922879" w:rsidRDefault="00922879" w:rsidP="009D3C49">
                  <w:r>
                    <w:t xml:space="preserve"> </w:t>
                  </w:r>
                </w:p>
              </w:txbxContent>
            </v:textbox>
            <w10:wrap type="square" anchorx="page"/>
          </v:shape>
        </w:pict>
      </w:r>
    </w:p>
    <w:p w:rsidR="009D3C49" w:rsidRDefault="009D3C49" w:rsidP="009D3C49">
      <w:pPr>
        <w:widowControl w:val="0"/>
        <w:autoSpaceDE w:val="0"/>
        <w:ind w:firstLine="709"/>
        <w:jc w:val="center"/>
        <w:rPr>
          <w:sz w:val="16"/>
          <w:szCs w:val="16"/>
        </w:rPr>
      </w:pPr>
    </w:p>
    <w:p w:rsidR="009D3C49" w:rsidRDefault="009D3C49" w:rsidP="009D3C49">
      <w:pPr>
        <w:widowControl w:val="0"/>
        <w:autoSpaceDE w:val="0"/>
        <w:ind w:firstLine="709"/>
        <w:jc w:val="center"/>
        <w:rPr>
          <w:sz w:val="16"/>
          <w:szCs w:val="16"/>
        </w:rPr>
      </w:pPr>
    </w:p>
    <w:p w:rsidR="009D3C49" w:rsidRDefault="009D3C49" w:rsidP="009D3C49">
      <w:pPr>
        <w:widowControl w:val="0"/>
        <w:autoSpaceDE w:val="0"/>
        <w:ind w:firstLine="709"/>
        <w:jc w:val="center"/>
      </w:pPr>
      <w:r>
        <w:rPr>
          <w:sz w:val="16"/>
          <w:szCs w:val="16"/>
        </w:rPr>
        <w:t xml:space="preserve">                                                                                                           </w:t>
      </w:r>
    </w:p>
    <w:tbl>
      <w:tblPr>
        <w:tblW w:w="0" w:type="auto"/>
        <w:tblInd w:w="-886" w:type="dxa"/>
        <w:tblLayout w:type="fixed"/>
        <w:tblCellMar>
          <w:left w:w="0" w:type="dxa"/>
          <w:right w:w="0" w:type="dxa"/>
        </w:tblCellMar>
        <w:tblLook w:val="0000"/>
      </w:tblPr>
      <w:tblGrid>
        <w:gridCol w:w="142"/>
        <w:gridCol w:w="993"/>
        <w:gridCol w:w="1403"/>
        <w:gridCol w:w="1010"/>
        <w:gridCol w:w="972"/>
        <w:gridCol w:w="228"/>
        <w:gridCol w:w="923"/>
        <w:gridCol w:w="132"/>
        <w:gridCol w:w="860"/>
        <w:gridCol w:w="960"/>
        <w:gridCol w:w="32"/>
        <w:gridCol w:w="188"/>
        <w:gridCol w:w="805"/>
        <w:gridCol w:w="250"/>
        <w:gridCol w:w="1309"/>
        <w:gridCol w:w="2020"/>
        <w:gridCol w:w="392"/>
        <w:gridCol w:w="990"/>
        <w:gridCol w:w="75"/>
        <w:gridCol w:w="1065"/>
        <w:gridCol w:w="242"/>
        <w:gridCol w:w="823"/>
        <w:gridCol w:w="346"/>
        <w:gridCol w:w="10"/>
        <w:gridCol w:w="30"/>
        <w:gridCol w:w="10"/>
        <w:gridCol w:w="20"/>
      </w:tblGrid>
      <w:tr w:rsidR="009D3C49" w:rsidTr="00922879">
        <w:trPr>
          <w:gridAfter w:val="2"/>
          <w:wAfter w:w="30" w:type="dxa"/>
          <w:trHeight w:val="333"/>
        </w:trPr>
        <w:tc>
          <w:tcPr>
            <w:tcW w:w="16160" w:type="dxa"/>
            <w:gridSpan w:val="23"/>
            <w:shd w:val="clear" w:color="auto" w:fill="auto"/>
            <w:vAlign w:val="center"/>
          </w:tcPr>
          <w:p w:rsidR="009D3C49" w:rsidRDefault="009D3C49" w:rsidP="00922879">
            <w:pPr>
              <w:widowControl w:val="0"/>
              <w:autoSpaceDE w:val="0"/>
              <w:ind w:firstLine="709"/>
              <w:jc w:val="center"/>
            </w:pPr>
            <w:r>
              <w:rPr>
                <w:b/>
                <w:color w:val="000000"/>
                <w:sz w:val="16"/>
                <w:szCs w:val="16"/>
              </w:rPr>
              <w:t>СПИСОК</w:t>
            </w:r>
          </w:p>
        </w:tc>
        <w:tc>
          <w:tcPr>
            <w:tcW w:w="40" w:type="dxa"/>
            <w:gridSpan w:val="2"/>
            <w:shd w:val="clear" w:color="auto" w:fill="auto"/>
          </w:tcPr>
          <w:p w:rsidR="009D3C49" w:rsidRDefault="009D3C49" w:rsidP="00922879">
            <w:pPr>
              <w:snapToGrid w:val="0"/>
              <w:rPr>
                <w:color w:val="000000"/>
                <w:sz w:val="16"/>
                <w:szCs w:val="16"/>
              </w:rPr>
            </w:pPr>
          </w:p>
        </w:tc>
      </w:tr>
      <w:tr w:rsidR="009D3C49" w:rsidTr="00922879">
        <w:trPr>
          <w:gridAfter w:val="2"/>
          <w:wAfter w:w="30" w:type="dxa"/>
          <w:trHeight w:val="362"/>
        </w:trPr>
        <w:tc>
          <w:tcPr>
            <w:tcW w:w="16160" w:type="dxa"/>
            <w:gridSpan w:val="23"/>
            <w:shd w:val="clear" w:color="auto" w:fill="auto"/>
            <w:vAlign w:val="center"/>
          </w:tcPr>
          <w:p w:rsidR="009D3C49" w:rsidRDefault="009D3C49" w:rsidP="00922879">
            <w:pPr>
              <w:widowControl w:val="0"/>
              <w:autoSpaceDE w:val="0"/>
              <w:ind w:firstLine="709"/>
              <w:jc w:val="center"/>
            </w:pPr>
            <w:r>
              <w:rPr>
                <w:color w:val="000000"/>
                <w:sz w:val="16"/>
                <w:szCs w:val="16"/>
              </w:rPr>
              <w:t>молодых семей - участников подпрограммы «Обеспечение жильем молодых семей Приморского края на 2013-2021 годы»,</w:t>
            </w:r>
          </w:p>
        </w:tc>
        <w:tc>
          <w:tcPr>
            <w:tcW w:w="40" w:type="dxa"/>
            <w:gridSpan w:val="2"/>
            <w:shd w:val="clear" w:color="auto" w:fill="auto"/>
          </w:tcPr>
          <w:p w:rsidR="009D3C49" w:rsidRDefault="009D3C49" w:rsidP="00922879">
            <w:pPr>
              <w:snapToGrid w:val="0"/>
              <w:rPr>
                <w:color w:val="000000"/>
                <w:sz w:val="16"/>
                <w:szCs w:val="16"/>
              </w:rPr>
            </w:pPr>
          </w:p>
        </w:tc>
      </w:tr>
      <w:tr w:rsidR="009D3C49" w:rsidTr="00922879">
        <w:trPr>
          <w:gridAfter w:val="2"/>
          <w:wAfter w:w="30" w:type="dxa"/>
          <w:trHeight w:val="302"/>
        </w:trPr>
        <w:tc>
          <w:tcPr>
            <w:tcW w:w="16160" w:type="dxa"/>
            <w:gridSpan w:val="23"/>
            <w:shd w:val="clear" w:color="auto" w:fill="auto"/>
            <w:vAlign w:val="center"/>
          </w:tcPr>
          <w:p w:rsidR="009D3C49" w:rsidRDefault="009D3C49" w:rsidP="00922879">
            <w:pPr>
              <w:widowControl w:val="0"/>
              <w:autoSpaceDE w:val="0"/>
              <w:ind w:firstLine="709"/>
              <w:jc w:val="center"/>
            </w:pPr>
            <w:r>
              <w:rPr>
                <w:color w:val="000000"/>
                <w:sz w:val="16"/>
                <w:szCs w:val="16"/>
              </w:rPr>
              <w:t>изъявивших желание получить социальную выплату в планируемом году</w:t>
            </w:r>
          </w:p>
        </w:tc>
        <w:tc>
          <w:tcPr>
            <w:tcW w:w="40" w:type="dxa"/>
            <w:gridSpan w:val="2"/>
            <w:shd w:val="clear" w:color="auto" w:fill="auto"/>
          </w:tcPr>
          <w:p w:rsidR="009D3C49" w:rsidRDefault="009D3C49" w:rsidP="00922879">
            <w:pPr>
              <w:snapToGrid w:val="0"/>
              <w:rPr>
                <w:color w:val="000000"/>
                <w:sz w:val="16"/>
                <w:szCs w:val="16"/>
              </w:rPr>
            </w:pPr>
          </w:p>
        </w:tc>
      </w:tr>
      <w:tr w:rsidR="009D3C49" w:rsidTr="00922879">
        <w:trPr>
          <w:gridAfter w:val="2"/>
          <w:wAfter w:w="30" w:type="dxa"/>
          <w:trHeight w:val="332"/>
        </w:trPr>
        <w:tc>
          <w:tcPr>
            <w:tcW w:w="16160" w:type="dxa"/>
            <w:gridSpan w:val="23"/>
            <w:shd w:val="clear" w:color="auto" w:fill="auto"/>
            <w:vAlign w:val="center"/>
          </w:tcPr>
          <w:p w:rsidR="009D3C49" w:rsidRDefault="009D3C49" w:rsidP="00922879">
            <w:pPr>
              <w:widowControl w:val="0"/>
              <w:autoSpaceDE w:val="0"/>
              <w:ind w:firstLine="709"/>
              <w:jc w:val="center"/>
            </w:pPr>
            <w:r>
              <w:rPr>
                <w:color w:val="000000"/>
                <w:sz w:val="16"/>
                <w:szCs w:val="16"/>
              </w:rPr>
              <w:t>по Лазовскому муниципальному району</w:t>
            </w:r>
          </w:p>
        </w:tc>
        <w:tc>
          <w:tcPr>
            <w:tcW w:w="40" w:type="dxa"/>
            <w:gridSpan w:val="2"/>
            <w:shd w:val="clear" w:color="auto" w:fill="auto"/>
          </w:tcPr>
          <w:p w:rsidR="009D3C49" w:rsidRDefault="009D3C49" w:rsidP="00922879">
            <w:pPr>
              <w:snapToGrid w:val="0"/>
              <w:rPr>
                <w:color w:val="000000"/>
                <w:sz w:val="16"/>
                <w:szCs w:val="16"/>
              </w:rPr>
            </w:pPr>
          </w:p>
        </w:tc>
      </w:tr>
      <w:tr w:rsidR="009D3C49" w:rsidTr="00922879">
        <w:trPr>
          <w:gridAfter w:val="2"/>
          <w:wAfter w:w="30" w:type="dxa"/>
          <w:trHeight w:val="402"/>
        </w:trPr>
        <w:tc>
          <w:tcPr>
            <w:tcW w:w="16160" w:type="dxa"/>
            <w:gridSpan w:val="23"/>
            <w:tcBorders>
              <w:bottom w:val="single" w:sz="4" w:space="0" w:color="000000"/>
            </w:tcBorders>
            <w:shd w:val="clear" w:color="auto" w:fill="auto"/>
            <w:vAlign w:val="center"/>
          </w:tcPr>
          <w:p w:rsidR="009D3C49" w:rsidRDefault="009D3C49" w:rsidP="00922879">
            <w:pPr>
              <w:widowControl w:val="0"/>
              <w:autoSpaceDE w:val="0"/>
              <w:ind w:firstLine="709"/>
              <w:jc w:val="center"/>
            </w:pPr>
            <w:r>
              <w:rPr>
                <w:color w:val="000000"/>
                <w:sz w:val="16"/>
                <w:szCs w:val="16"/>
              </w:rPr>
              <w:t xml:space="preserve">     на _____ год</w:t>
            </w:r>
          </w:p>
          <w:p w:rsidR="009D3C49" w:rsidRDefault="009D3C49" w:rsidP="00922879">
            <w:pPr>
              <w:widowControl w:val="0"/>
              <w:autoSpaceDE w:val="0"/>
              <w:ind w:firstLine="709"/>
              <w:jc w:val="center"/>
              <w:rPr>
                <w:color w:val="000000"/>
                <w:sz w:val="16"/>
                <w:szCs w:val="16"/>
              </w:rPr>
            </w:pPr>
          </w:p>
        </w:tc>
        <w:tc>
          <w:tcPr>
            <w:tcW w:w="40" w:type="dxa"/>
            <w:gridSpan w:val="2"/>
            <w:shd w:val="clear" w:color="auto" w:fill="auto"/>
          </w:tcPr>
          <w:p w:rsidR="009D3C49" w:rsidRDefault="009D3C49" w:rsidP="00922879">
            <w:pPr>
              <w:snapToGrid w:val="0"/>
              <w:rPr>
                <w:color w:val="000000"/>
                <w:sz w:val="16"/>
                <w:szCs w:val="16"/>
              </w:rPr>
            </w:pPr>
          </w:p>
        </w:tc>
      </w:tr>
      <w:tr w:rsidR="009D3C49" w:rsidTr="00922879">
        <w:tblPrEx>
          <w:tblCellMar>
            <w:left w:w="108" w:type="dxa"/>
            <w:right w:w="108" w:type="dxa"/>
          </w:tblCellMar>
        </w:tblPrEx>
        <w:trPr>
          <w:trHeight w:val="413"/>
        </w:trPr>
        <w:tc>
          <w:tcPr>
            <w:tcW w:w="1135" w:type="dxa"/>
            <w:gridSpan w:val="2"/>
            <w:vMerge w:val="restart"/>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center"/>
            </w:pPr>
            <w:r>
              <w:rPr>
                <w:color w:val="000000"/>
                <w:sz w:val="16"/>
                <w:szCs w:val="16"/>
              </w:rPr>
              <w:t>№</w:t>
            </w:r>
          </w:p>
          <w:p w:rsidR="009D3C49" w:rsidRDefault="009D3C49" w:rsidP="00922879">
            <w:pPr>
              <w:widowControl w:val="0"/>
              <w:autoSpaceDE w:val="0"/>
              <w:jc w:val="center"/>
            </w:pPr>
            <w:r>
              <w:rPr>
                <w:color w:val="000000"/>
                <w:sz w:val="16"/>
                <w:szCs w:val="16"/>
              </w:rPr>
              <w:t>п/п (молодые семьи)</w:t>
            </w:r>
          </w:p>
        </w:tc>
        <w:tc>
          <w:tcPr>
            <w:tcW w:w="7513" w:type="dxa"/>
            <w:gridSpan w:val="11"/>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ind w:firstLine="709"/>
              <w:jc w:val="center"/>
            </w:pPr>
            <w:r>
              <w:rPr>
                <w:color w:val="000000"/>
                <w:sz w:val="16"/>
                <w:szCs w:val="16"/>
              </w:rPr>
              <w:t>Данные о членах молодой семьи</w:t>
            </w:r>
          </w:p>
        </w:tc>
        <w:tc>
          <w:tcPr>
            <w:tcW w:w="1559" w:type="dxa"/>
            <w:gridSpan w:val="2"/>
            <w:vMerge w:val="restart"/>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center"/>
            </w:pPr>
            <w:r>
              <w:rPr>
                <w:sz w:val="16"/>
                <w:szCs w:val="16"/>
              </w:rPr>
              <w:t>Дата включения в список участников подпрограммы</w:t>
            </w:r>
          </w:p>
        </w:tc>
        <w:tc>
          <w:tcPr>
            <w:tcW w:w="2020" w:type="dxa"/>
            <w:vMerge w:val="restart"/>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center"/>
            </w:pPr>
            <w:r>
              <w:rPr>
                <w:sz w:val="16"/>
                <w:szCs w:val="16"/>
              </w:rPr>
              <w:t>Орган местного самоуправления, на основании решения которого молодая семья включена в список участников подпрограммы</w:t>
            </w:r>
          </w:p>
        </w:tc>
        <w:tc>
          <w:tcPr>
            <w:tcW w:w="4003" w:type="dxa"/>
            <w:gridSpan w:val="11"/>
            <w:tcBorders>
              <w:top w:val="single" w:sz="4" w:space="0" w:color="000000"/>
              <w:left w:val="single" w:sz="4" w:space="0" w:color="000000"/>
              <w:bottom w:val="single" w:sz="4" w:space="0" w:color="000000"/>
              <w:right w:val="single" w:sz="4" w:space="0" w:color="000000"/>
            </w:tcBorders>
            <w:shd w:val="clear" w:color="auto" w:fill="auto"/>
          </w:tcPr>
          <w:p w:rsidR="009D3C49" w:rsidRDefault="009D3C49" w:rsidP="00922879">
            <w:pPr>
              <w:widowControl w:val="0"/>
              <w:autoSpaceDE w:val="0"/>
              <w:ind w:firstLine="709"/>
              <w:jc w:val="center"/>
            </w:pPr>
            <w:r>
              <w:rPr>
                <w:color w:val="000000"/>
                <w:sz w:val="16"/>
                <w:szCs w:val="16"/>
              </w:rPr>
              <w:t>Расчетная стоимость жилья</w:t>
            </w:r>
          </w:p>
        </w:tc>
      </w:tr>
      <w:tr w:rsidR="009D3C49" w:rsidTr="00922879">
        <w:tblPrEx>
          <w:tblCellMar>
            <w:left w:w="108" w:type="dxa"/>
            <w:right w:w="108" w:type="dxa"/>
          </w:tblCellMar>
        </w:tblPrEx>
        <w:trPr>
          <w:trHeight w:val="1333"/>
        </w:trPr>
        <w:tc>
          <w:tcPr>
            <w:tcW w:w="1135" w:type="dxa"/>
            <w:gridSpan w:val="2"/>
            <w:vMerge/>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snapToGrid w:val="0"/>
              <w:ind w:firstLine="709"/>
              <w:jc w:val="both"/>
              <w:rPr>
                <w:color w:val="000000"/>
                <w:sz w:val="16"/>
                <w:szCs w:val="16"/>
              </w:rPr>
            </w:pPr>
          </w:p>
        </w:tc>
        <w:tc>
          <w:tcPr>
            <w:tcW w:w="1403" w:type="dxa"/>
            <w:vMerge w:val="restart"/>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center"/>
            </w:pPr>
            <w:r>
              <w:rPr>
                <w:sz w:val="16"/>
                <w:szCs w:val="16"/>
              </w:rPr>
              <w:t>кол-во членов семьи (чело-</w:t>
            </w:r>
          </w:p>
          <w:p w:rsidR="009D3C49" w:rsidRDefault="009D3C49" w:rsidP="00922879">
            <w:pPr>
              <w:widowControl w:val="0"/>
              <w:autoSpaceDE w:val="0"/>
              <w:jc w:val="center"/>
            </w:pPr>
            <w:r>
              <w:rPr>
                <w:sz w:val="16"/>
                <w:szCs w:val="16"/>
              </w:rPr>
              <w:t>век)</w:t>
            </w:r>
          </w:p>
        </w:tc>
        <w:tc>
          <w:tcPr>
            <w:tcW w:w="1010" w:type="dxa"/>
            <w:vMerge w:val="restart"/>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center"/>
            </w:pPr>
            <w:r>
              <w:rPr>
                <w:sz w:val="16"/>
                <w:szCs w:val="16"/>
              </w:rPr>
              <w:t xml:space="preserve">ФИО, </w:t>
            </w:r>
          </w:p>
          <w:p w:rsidR="009D3C49" w:rsidRDefault="009D3C49" w:rsidP="00922879">
            <w:pPr>
              <w:widowControl w:val="0"/>
              <w:autoSpaceDE w:val="0"/>
              <w:jc w:val="center"/>
            </w:pPr>
            <w:r>
              <w:rPr>
                <w:sz w:val="16"/>
                <w:szCs w:val="16"/>
              </w:rPr>
              <w:t>степень родства</w:t>
            </w:r>
          </w:p>
        </w:tc>
        <w:tc>
          <w:tcPr>
            <w:tcW w:w="2123" w:type="dxa"/>
            <w:gridSpan w:val="3"/>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center"/>
            </w:pPr>
            <w:r>
              <w:rPr>
                <w:sz w:val="16"/>
                <w:szCs w:val="16"/>
              </w:rPr>
              <w:t>паспорт гражданина Российской Федерации или свидетельство о рождении несовершеннолетнего,</w:t>
            </w:r>
          </w:p>
          <w:p w:rsidR="009D3C49" w:rsidRDefault="009D3C49" w:rsidP="00922879">
            <w:pPr>
              <w:widowControl w:val="0"/>
              <w:autoSpaceDE w:val="0"/>
              <w:jc w:val="center"/>
            </w:pPr>
            <w:r>
              <w:rPr>
                <w:sz w:val="16"/>
                <w:szCs w:val="16"/>
              </w:rPr>
              <w:t>не достигшего 14 лет</w:t>
            </w:r>
          </w:p>
        </w:tc>
        <w:tc>
          <w:tcPr>
            <w:tcW w:w="992" w:type="dxa"/>
            <w:gridSpan w:val="2"/>
            <w:vMerge w:val="restart"/>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center"/>
            </w:pPr>
            <w:r>
              <w:rPr>
                <w:color w:val="000000"/>
                <w:sz w:val="16"/>
                <w:szCs w:val="16"/>
              </w:rPr>
              <w:t>число, месяц, год рождения</w:t>
            </w:r>
          </w:p>
        </w:tc>
        <w:tc>
          <w:tcPr>
            <w:tcW w:w="1985" w:type="dxa"/>
            <w:gridSpan w:val="4"/>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center"/>
            </w:pPr>
            <w:r>
              <w:rPr>
                <w:color w:val="000000"/>
                <w:sz w:val="16"/>
                <w:szCs w:val="16"/>
              </w:rPr>
              <w:t>свидетельство о браке</w:t>
            </w:r>
          </w:p>
        </w:tc>
        <w:tc>
          <w:tcPr>
            <w:tcW w:w="1559" w:type="dxa"/>
            <w:gridSpan w:val="2"/>
            <w:vMerge/>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snapToGrid w:val="0"/>
              <w:ind w:firstLine="709"/>
              <w:jc w:val="both"/>
              <w:rPr>
                <w:color w:val="000000"/>
                <w:sz w:val="16"/>
                <w:szCs w:val="16"/>
              </w:rPr>
            </w:pPr>
          </w:p>
        </w:tc>
        <w:tc>
          <w:tcPr>
            <w:tcW w:w="2020" w:type="dxa"/>
            <w:vMerge/>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snapToGrid w:val="0"/>
              <w:ind w:firstLine="709"/>
              <w:jc w:val="both"/>
              <w:rPr>
                <w:color w:val="000000"/>
                <w:sz w:val="16"/>
                <w:szCs w:val="16"/>
              </w:rPr>
            </w:pPr>
          </w:p>
        </w:tc>
        <w:tc>
          <w:tcPr>
            <w:tcW w:w="1382" w:type="dxa"/>
            <w:gridSpan w:val="2"/>
            <w:vMerge w:val="restart"/>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center"/>
            </w:pPr>
            <w:r>
              <w:rPr>
                <w:color w:val="000000"/>
                <w:sz w:val="16"/>
                <w:szCs w:val="16"/>
              </w:rPr>
              <w:t>стоимость</w:t>
            </w:r>
          </w:p>
          <w:p w:rsidR="009D3C49" w:rsidRDefault="009D3C49" w:rsidP="00922879">
            <w:pPr>
              <w:widowControl w:val="0"/>
              <w:autoSpaceDE w:val="0"/>
              <w:jc w:val="center"/>
            </w:pPr>
            <w:r>
              <w:rPr>
                <w:color w:val="000000"/>
                <w:sz w:val="16"/>
                <w:szCs w:val="16"/>
              </w:rPr>
              <w:t>1 кв. м (тыс. рублей)</w:t>
            </w:r>
          </w:p>
        </w:tc>
        <w:tc>
          <w:tcPr>
            <w:tcW w:w="1382" w:type="dxa"/>
            <w:gridSpan w:val="3"/>
            <w:vMerge w:val="restart"/>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center"/>
            </w:pPr>
            <w:r>
              <w:rPr>
                <w:color w:val="000000"/>
                <w:sz w:val="16"/>
                <w:szCs w:val="16"/>
              </w:rPr>
              <w:t>размер общей площади жилого помещения на семью, кв. м</w:t>
            </w:r>
          </w:p>
        </w:tc>
        <w:tc>
          <w:tcPr>
            <w:tcW w:w="1239"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Pr>
          <w:p w:rsidR="009D3C49" w:rsidRDefault="009D3C49" w:rsidP="00922879">
            <w:pPr>
              <w:widowControl w:val="0"/>
              <w:autoSpaceDE w:val="0"/>
              <w:jc w:val="center"/>
            </w:pPr>
            <w:r>
              <w:rPr>
                <w:color w:val="000000"/>
                <w:sz w:val="16"/>
                <w:szCs w:val="16"/>
              </w:rPr>
              <w:t>всего</w:t>
            </w:r>
          </w:p>
          <w:p w:rsidR="009D3C49" w:rsidRDefault="009D3C49" w:rsidP="00922879">
            <w:pPr>
              <w:widowControl w:val="0"/>
              <w:autoSpaceDE w:val="0"/>
              <w:jc w:val="center"/>
            </w:pPr>
            <w:r>
              <w:rPr>
                <w:color w:val="000000"/>
                <w:sz w:val="16"/>
                <w:szCs w:val="16"/>
              </w:rPr>
              <w:t>(гр. 11</w:t>
            </w:r>
          </w:p>
          <w:p w:rsidR="009D3C49" w:rsidRDefault="009D3C49" w:rsidP="00922879">
            <w:pPr>
              <w:widowControl w:val="0"/>
              <w:autoSpaceDE w:val="0"/>
              <w:jc w:val="center"/>
            </w:pPr>
            <w:r>
              <w:rPr>
                <w:color w:val="000000"/>
                <w:sz w:val="16"/>
                <w:szCs w:val="16"/>
              </w:rPr>
              <w:t>х</w:t>
            </w:r>
          </w:p>
          <w:p w:rsidR="009D3C49" w:rsidRDefault="009D3C49" w:rsidP="00922879">
            <w:pPr>
              <w:widowControl w:val="0"/>
              <w:autoSpaceDE w:val="0"/>
              <w:jc w:val="center"/>
            </w:pPr>
            <w:r>
              <w:rPr>
                <w:color w:val="000000"/>
                <w:sz w:val="16"/>
                <w:szCs w:val="16"/>
              </w:rPr>
              <w:t>гр. 12)</w:t>
            </w:r>
          </w:p>
        </w:tc>
      </w:tr>
      <w:tr w:rsidR="009D3C49" w:rsidTr="00922879">
        <w:tblPrEx>
          <w:tblCellMar>
            <w:left w:w="108" w:type="dxa"/>
            <w:right w:w="108" w:type="dxa"/>
          </w:tblCellMar>
        </w:tblPrEx>
        <w:trPr>
          <w:trHeight w:val="686"/>
        </w:trPr>
        <w:tc>
          <w:tcPr>
            <w:tcW w:w="1135" w:type="dxa"/>
            <w:gridSpan w:val="2"/>
            <w:vMerge/>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snapToGrid w:val="0"/>
              <w:ind w:firstLine="709"/>
              <w:jc w:val="both"/>
              <w:rPr>
                <w:color w:val="000000"/>
                <w:sz w:val="16"/>
                <w:szCs w:val="16"/>
              </w:rPr>
            </w:pPr>
          </w:p>
        </w:tc>
        <w:tc>
          <w:tcPr>
            <w:tcW w:w="1403" w:type="dxa"/>
            <w:vMerge/>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snapToGrid w:val="0"/>
              <w:ind w:firstLine="709"/>
              <w:jc w:val="both"/>
              <w:rPr>
                <w:color w:val="000000"/>
                <w:sz w:val="16"/>
                <w:szCs w:val="16"/>
              </w:rPr>
            </w:pPr>
          </w:p>
        </w:tc>
        <w:tc>
          <w:tcPr>
            <w:tcW w:w="1010" w:type="dxa"/>
            <w:vMerge/>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snapToGrid w:val="0"/>
              <w:ind w:firstLine="709"/>
              <w:jc w:val="both"/>
              <w:rPr>
                <w:color w:val="000000"/>
                <w:sz w:val="16"/>
                <w:szCs w:val="16"/>
              </w:rPr>
            </w:pPr>
          </w:p>
        </w:tc>
        <w:tc>
          <w:tcPr>
            <w:tcW w:w="972" w:type="dxa"/>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center"/>
            </w:pPr>
            <w:r>
              <w:rPr>
                <w:color w:val="000000"/>
                <w:sz w:val="16"/>
                <w:szCs w:val="16"/>
              </w:rPr>
              <w:t>серия, номер</w:t>
            </w:r>
          </w:p>
        </w:tc>
        <w:tc>
          <w:tcPr>
            <w:tcW w:w="1151" w:type="dxa"/>
            <w:gridSpan w:val="2"/>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center"/>
            </w:pPr>
            <w:r>
              <w:rPr>
                <w:color w:val="000000"/>
                <w:sz w:val="16"/>
                <w:szCs w:val="16"/>
              </w:rPr>
              <w:t>кем, когда выдан</w:t>
            </w:r>
          </w:p>
        </w:tc>
        <w:tc>
          <w:tcPr>
            <w:tcW w:w="992" w:type="dxa"/>
            <w:gridSpan w:val="2"/>
            <w:vMerge/>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snapToGrid w:val="0"/>
              <w:ind w:firstLine="709"/>
              <w:jc w:val="both"/>
              <w:rPr>
                <w:color w:val="000000"/>
                <w:sz w:val="16"/>
                <w:szCs w:val="16"/>
              </w:rPr>
            </w:pPr>
          </w:p>
        </w:tc>
        <w:tc>
          <w:tcPr>
            <w:tcW w:w="992" w:type="dxa"/>
            <w:gridSpan w:val="2"/>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both"/>
            </w:pPr>
            <w:r>
              <w:rPr>
                <w:color w:val="000000"/>
                <w:sz w:val="16"/>
                <w:szCs w:val="16"/>
              </w:rPr>
              <w:t>серия, номер</w:t>
            </w:r>
          </w:p>
        </w:tc>
        <w:tc>
          <w:tcPr>
            <w:tcW w:w="993" w:type="dxa"/>
            <w:gridSpan w:val="2"/>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both"/>
            </w:pPr>
            <w:r>
              <w:rPr>
                <w:color w:val="000000"/>
                <w:sz w:val="16"/>
                <w:szCs w:val="16"/>
              </w:rPr>
              <w:t>кем, когда выдано</w:t>
            </w:r>
          </w:p>
        </w:tc>
        <w:tc>
          <w:tcPr>
            <w:tcW w:w="1559" w:type="dxa"/>
            <w:gridSpan w:val="2"/>
            <w:vMerge/>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snapToGrid w:val="0"/>
              <w:ind w:firstLine="709"/>
              <w:jc w:val="both"/>
              <w:rPr>
                <w:color w:val="000000"/>
                <w:sz w:val="16"/>
                <w:szCs w:val="16"/>
              </w:rPr>
            </w:pPr>
          </w:p>
        </w:tc>
        <w:tc>
          <w:tcPr>
            <w:tcW w:w="2020" w:type="dxa"/>
            <w:vMerge/>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snapToGrid w:val="0"/>
              <w:ind w:firstLine="709"/>
              <w:jc w:val="both"/>
              <w:rPr>
                <w:color w:val="000000"/>
                <w:sz w:val="16"/>
                <w:szCs w:val="16"/>
              </w:rPr>
            </w:pPr>
          </w:p>
        </w:tc>
        <w:tc>
          <w:tcPr>
            <w:tcW w:w="1382" w:type="dxa"/>
            <w:gridSpan w:val="2"/>
            <w:vMerge/>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snapToGrid w:val="0"/>
              <w:ind w:firstLine="709"/>
              <w:jc w:val="both"/>
              <w:rPr>
                <w:color w:val="000000"/>
                <w:sz w:val="16"/>
                <w:szCs w:val="16"/>
              </w:rPr>
            </w:pPr>
          </w:p>
        </w:tc>
        <w:tc>
          <w:tcPr>
            <w:tcW w:w="1382" w:type="dxa"/>
            <w:gridSpan w:val="3"/>
            <w:vMerge/>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snapToGrid w:val="0"/>
              <w:ind w:firstLine="709"/>
              <w:jc w:val="both"/>
              <w:rPr>
                <w:color w:val="000000"/>
                <w:sz w:val="16"/>
                <w:szCs w:val="16"/>
              </w:rPr>
            </w:pPr>
          </w:p>
        </w:tc>
        <w:tc>
          <w:tcPr>
            <w:tcW w:w="1239" w:type="dxa"/>
            <w:gridSpan w:val="6"/>
            <w:vMerge/>
            <w:tcBorders>
              <w:top w:val="single" w:sz="4" w:space="0" w:color="000000"/>
              <w:left w:val="single" w:sz="4" w:space="0" w:color="000000"/>
              <w:bottom w:val="single" w:sz="4" w:space="0" w:color="000000"/>
              <w:right w:val="single" w:sz="4" w:space="0" w:color="000000"/>
            </w:tcBorders>
            <w:shd w:val="clear" w:color="auto" w:fill="auto"/>
          </w:tcPr>
          <w:p w:rsidR="009D3C49" w:rsidRDefault="009D3C49" w:rsidP="00922879">
            <w:pPr>
              <w:widowControl w:val="0"/>
              <w:autoSpaceDE w:val="0"/>
              <w:snapToGrid w:val="0"/>
              <w:ind w:firstLine="709"/>
              <w:jc w:val="both"/>
              <w:rPr>
                <w:color w:val="000000"/>
                <w:sz w:val="16"/>
                <w:szCs w:val="16"/>
              </w:rPr>
            </w:pPr>
          </w:p>
        </w:tc>
      </w:tr>
      <w:tr w:rsidR="009D3C49" w:rsidTr="00922879">
        <w:tblPrEx>
          <w:tblCellMar>
            <w:left w:w="108" w:type="dxa"/>
            <w:right w:w="108" w:type="dxa"/>
          </w:tblCellMar>
        </w:tblPrEx>
        <w:trPr>
          <w:trHeight w:val="317"/>
        </w:trPr>
        <w:tc>
          <w:tcPr>
            <w:tcW w:w="1135" w:type="dxa"/>
            <w:gridSpan w:val="2"/>
            <w:tcBorders>
              <w:top w:val="single" w:sz="4" w:space="0" w:color="000000"/>
              <w:left w:val="single" w:sz="4" w:space="0" w:color="000000"/>
              <w:bottom w:val="single" w:sz="4" w:space="0" w:color="000000"/>
            </w:tcBorders>
            <w:shd w:val="clear" w:color="auto" w:fill="auto"/>
            <w:vAlign w:val="center"/>
          </w:tcPr>
          <w:p w:rsidR="009D3C49" w:rsidRDefault="009D3C49" w:rsidP="00922879">
            <w:pPr>
              <w:widowControl w:val="0"/>
              <w:autoSpaceDE w:val="0"/>
              <w:jc w:val="center"/>
            </w:pPr>
            <w:r>
              <w:rPr>
                <w:color w:val="000000"/>
                <w:sz w:val="16"/>
                <w:szCs w:val="16"/>
              </w:rPr>
              <w:t>1</w:t>
            </w:r>
          </w:p>
        </w:tc>
        <w:tc>
          <w:tcPr>
            <w:tcW w:w="1403" w:type="dxa"/>
            <w:tcBorders>
              <w:top w:val="single" w:sz="4" w:space="0" w:color="000000"/>
              <w:left w:val="single" w:sz="4" w:space="0" w:color="000000"/>
              <w:bottom w:val="single" w:sz="4" w:space="0" w:color="000000"/>
            </w:tcBorders>
            <w:shd w:val="clear" w:color="auto" w:fill="auto"/>
            <w:vAlign w:val="center"/>
          </w:tcPr>
          <w:p w:rsidR="009D3C49" w:rsidRDefault="009D3C49" w:rsidP="00922879">
            <w:pPr>
              <w:widowControl w:val="0"/>
              <w:autoSpaceDE w:val="0"/>
              <w:jc w:val="center"/>
            </w:pPr>
            <w:r>
              <w:rPr>
                <w:color w:val="000000"/>
                <w:sz w:val="16"/>
                <w:szCs w:val="16"/>
              </w:rPr>
              <w:t>2</w:t>
            </w:r>
          </w:p>
        </w:tc>
        <w:tc>
          <w:tcPr>
            <w:tcW w:w="1010" w:type="dxa"/>
            <w:tcBorders>
              <w:top w:val="single" w:sz="4" w:space="0" w:color="000000"/>
              <w:left w:val="single" w:sz="4" w:space="0" w:color="000000"/>
              <w:bottom w:val="single" w:sz="4" w:space="0" w:color="000000"/>
            </w:tcBorders>
            <w:shd w:val="clear" w:color="auto" w:fill="auto"/>
            <w:vAlign w:val="center"/>
          </w:tcPr>
          <w:p w:rsidR="009D3C49" w:rsidRDefault="009D3C49" w:rsidP="00922879">
            <w:pPr>
              <w:widowControl w:val="0"/>
              <w:autoSpaceDE w:val="0"/>
              <w:jc w:val="center"/>
            </w:pPr>
            <w:r>
              <w:rPr>
                <w:color w:val="000000"/>
                <w:sz w:val="16"/>
                <w:szCs w:val="16"/>
              </w:rPr>
              <w:t>3</w:t>
            </w:r>
          </w:p>
        </w:tc>
        <w:tc>
          <w:tcPr>
            <w:tcW w:w="972" w:type="dxa"/>
            <w:tcBorders>
              <w:top w:val="single" w:sz="4" w:space="0" w:color="000000"/>
              <w:left w:val="single" w:sz="4" w:space="0" w:color="000000"/>
              <w:bottom w:val="single" w:sz="4" w:space="0" w:color="000000"/>
            </w:tcBorders>
            <w:shd w:val="clear" w:color="auto" w:fill="auto"/>
            <w:vAlign w:val="center"/>
          </w:tcPr>
          <w:p w:rsidR="009D3C49" w:rsidRDefault="009D3C49" w:rsidP="00922879">
            <w:pPr>
              <w:widowControl w:val="0"/>
              <w:autoSpaceDE w:val="0"/>
              <w:jc w:val="center"/>
            </w:pPr>
            <w:r>
              <w:rPr>
                <w:color w:val="000000"/>
                <w:sz w:val="16"/>
                <w:szCs w:val="16"/>
              </w:rPr>
              <w:t>4</w:t>
            </w:r>
          </w:p>
        </w:tc>
        <w:tc>
          <w:tcPr>
            <w:tcW w:w="1151" w:type="dxa"/>
            <w:gridSpan w:val="2"/>
            <w:tcBorders>
              <w:top w:val="single" w:sz="4" w:space="0" w:color="000000"/>
              <w:left w:val="single" w:sz="4" w:space="0" w:color="000000"/>
              <w:bottom w:val="single" w:sz="4" w:space="0" w:color="000000"/>
            </w:tcBorders>
            <w:shd w:val="clear" w:color="auto" w:fill="auto"/>
            <w:vAlign w:val="center"/>
          </w:tcPr>
          <w:p w:rsidR="009D3C49" w:rsidRDefault="009D3C49" w:rsidP="00922879">
            <w:pPr>
              <w:widowControl w:val="0"/>
              <w:autoSpaceDE w:val="0"/>
              <w:jc w:val="center"/>
            </w:pPr>
            <w:r>
              <w:rPr>
                <w:color w:val="000000"/>
                <w:sz w:val="16"/>
                <w:szCs w:val="16"/>
              </w:rPr>
              <w:t>5</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D3C49" w:rsidRDefault="009D3C49" w:rsidP="00922879">
            <w:pPr>
              <w:widowControl w:val="0"/>
              <w:autoSpaceDE w:val="0"/>
              <w:jc w:val="center"/>
            </w:pPr>
            <w:r>
              <w:rPr>
                <w:color w:val="000000"/>
                <w:sz w:val="16"/>
                <w:szCs w:val="16"/>
              </w:rPr>
              <w:t>6</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D3C49" w:rsidRDefault="009D3C49" w:rsidP="00922879">
            <w:pPr>
              <w:widowControl w:val="0"/>
              <w:autoSpaceDE w:val="0"/>
              <w:jc w:val="center"/>
            </w:pPr>
            <w:r>
              <w:rPr>
                <w:color w:val="000000"/>
                <w:sz w:val="16"/>
                <w:szCs w:val="16"/>
              </w:rPr>
              <w:t>7</w:t>
            </w:r>
          </w:p>
        </w:tc>
        <w:tc>
          <w:tcPr>
            <w:tcW w:w="993" w:type="dxa"/>
            <w:gridSpan w:val="2"/>
            <w:tcBorders>
              <w:top w:val="single" w:sz="4" w:space="0" w:color="000000"/>
              <w:left w:val="single" w:sz="4" w:space="0" w:color="000000"/>
              <w:bottom w:val="single" w:sz="4" w:space="0" w:color="000000"/>
            </w:tcBorders>
            <w:shd w:val="clear" w:color="auto" w:fill="auto"/>
            <w:vAlign w:val="center"/>
          </w:tcPr>
          <w:p w:rsidR="009D3C49" w:rsidRDefault="009D3C49" w:rsidP="00922879">
            <w:pPr>
              <w:widowControl w:val="0"/>
              <w:autoSpaceDE w:val="0"/>
              <w:jc w:val="center"/>
            </w:pPr>
            <w:r>
              <w:rPr>
                <w:color w:val="000000"/>
                <w:sz w:val="16"/>
                <w:szCs w:val="16"/>
              </w:rPr>
              <w:t>8</w:t>
            </w:r>
          </w:p>
        </w:tc>
        <w:tc>
          <w:tcPr>
            <w:tcW w:w="1559" w:type="dxa"/>
            <w:gridSpan w:val="2"/>
            <w:tcBorders>
              <w:top w:val="single" w:sz="4" w:space="0" w:color="000000"/>
              <w:left w:val="single" w:sz="4" w:space="0" w:color="000000"/>
              <w:bottom w:val="single" w:sz="4" w:space="0" w:color="000000"/>
            </w:tcBorders>
            <w:shd w:val="clear" w:color="auto" w:fill="auto"/>
            <w:vAlign w:val="center"/>
          </w:tcPr>
          <w:p w:rsidR="009D3C49" w:rsidRDefault="009D3C49" w:rsidP="00922879">
            <w:pPr>
              <w:widowControl w:val="0"/>
              <w:autoSpaceDE w:val="0"/>
              <w:jc w:val="center"/>
            </w:pPr>
            <w:r>
              <w:rPr>
                <w:color w:val="000000"/>
                <w:sz w:val="16"/>
                <w:szCs w:val="16"/>
              </w:rPr>
              <w:t>9</w:t>
            </w:r>
          </w:p>
        </w:tc>
        <w:tc>
          <w:tcPr>
            <w:tcW w:w="2020" w:type="dxa"/>
            <w:tcBorders>
              <w:top w:val="single" w:sz="4" w:space="0" w:color="000000"/>
              <w:left w:val="single" w:sz="4" w:space="0" w:color="000000"/>
              <w:bottom w:val="single" w:sz="4" w:space="0" w:color="000000"/>
            </w:tcBorders>
            <w:shd w:val="clear" w:color="auto" w:fill="auto"/>
            <w:vAlign w:val="center"/>
          </w:tcPr>
          <w:p w:rsidR="009D3C49" w:rsidRDefault="009D3C49" w:rsidP="00922879">
            <w:pPr>
              <w:widowControl w:val="0"/>
              <w:autoSpaceDE w:val="0"/>
              <w:jc w:val="center"/>
            </w:pPr>
            <w:r>
              <w:rPr>
                <w:color w:val="000000"/>
                <w:sz w:val="16"/>
                <w:szCs w:val="16"/>
              </w:rPr>
              <w:t>10</w:t>
            </w:r>
          </w:p>
        </w:tc>
        <w:tc>
          <w:tcPr>
            <w:tcW w:w="1382" w:type="dxa"/>
            <w:gridSpan w:val="2"/>
            <w:tcBorders>
              <w:top w:val="single" w:sz="4" w:space="0" w:color="000000"/>
              <w:left w:val="single" w:sz="4" w:space="0" w:color="000000"/>
              <w:bottom w:val="single" w:sz="4" w:space="0" w:color="000000"/>
            </w:tcBorders>
            <w:shd w:val="clear" w:color="auto" w:fill="auto"/>
            <w:vAlign w:val="center"/>
          </w:tcPr>
          <w:p w:rsidR="009D3C49" w:rsidRDefault="009D3C49" w:rsidP="00922879">
            <w:pPr>
              <w:widowControl w:val="0"/>
              <w:autoSpaceDE w:val="0"/>
              <w:jc w:val="center"/>
            </w:pPr>
            <w:r>
              <w:rPr>
                <w:color w:val="000000"/>
                <w:sz w:val="16"/>
                <w:szCs w:val="16"/>
              </w:rPr>
              <w:t>11</w:t>
            </w:r>
          </w:p>
        </w:tc>
        <w:tc>
          <w:tcPr>
            <w:tcW w:w="1382" w:type="dxa"/>
            <w:gridSpan w:val="3"/>
            <w:tcBorders>
              <w:top w:val="single" w:sz="4" w:space="0" w:color="000000"/>
              <w:left w:val="single" w:sz="4" w:space="0" w:color="000000"/>
              <w:bottom w:val="single" w:sz="4" w:space="0" w:color="000000"/>
            </w:tcBorders>
            <w:shd w:val="clear" w:color="auto" w:fill="auto"/>
            <w:vAlign w:val="center"/>
          </w:tcPr>
          <w:p w:rsidR="009D3C49" w:rsidRDefault="009D3C49" w:rsidP="00922879">
            <w:pPr>
              <w:widowControl w:val="0"/>
              <w:autoSpaceDE w:val="0"/>
              <w:jc w:val="center"/>
            </w:pPr>
            <w:r>
              <w:rPr>
                <w:color w:val="000000"/>
                <w:sz w:val="16"/>
                <w:szCs w:val="16"/>
              </w:rPr>
              <w:t>12</w:t>
            </w:r>
          </w:p>
        </w:tc>
        <w:tc>
          <w:tcPr>
            <w:tcW w:w="123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3C49" w:rsidRDefault="009D3C49" w:rsidP="00922879">
            <w:pPr>
              <w:widowControl w:val="0"/>
              <w:autoSpaceDE w:val="0"/>
              <w:jc w:val="center"/>
            </w:pPr>
            <w:r>
              <w:rPr>
                <w:color w:val="000000"/>
                <w:sz w:val="16"/>
                <w:szCs w:val="16"/>
              </w:rPr>
              <w:t>13</w:t>
            </w:r>
          </w:p>
        </w:tc>
      </w:tr>
      <w:tr w:rsidR="009D3C49" w:rsidTr="00922879">
        <w:tblPrEx>
          <w:tblCellMar>
            <w:left w:w="108" w:type="dxa"/>
            <w:right w:w="108" w:type="dxa"/>
          </w:tblCellMar>
        </w:tblPrEx>
        <w:trPr>
          <w:trHeight w:val="317"/>
        </w:trPr>
        <w:tc>
          <w:tcPr>
            <w:tcW w:w="1135" w:type="dxa"/>
            <w:gridSpan w:val="2"/>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both"/>
            </w:pPr>
            <w:r>
              <w:rPr>
                <w:color w:val="000000"/>
                <w:sz w:val="16"/>
                <w:szCs w:val="16"/>
              </w:rPr>
              <w:t>Итого:</w:t>
            </w:r>
          </w:p>
        </w:tc>
        <w:tc>
          <w:tcPr>
            <w:tcW w:w="1403" w:type="dxa"/>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1010" w:type="dxa"/>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972" w:type="dxa"/>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1151" w:type="dxa"/>
            <w:gridSpan w:val="2"/>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992" w:type="dxa"/>
            <w:gridSpan w:val="2"/>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992" w:type="dxa"/>
            <w:gridSpan w:val="2"/>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993" w:type="dxa"/>
            <w:gridSpan w:val="2"/>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1559" w:type="dxa"/>
            <w:gridSpan w:val="2"/>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2020" w:type="dxa"/>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1382" w:type="dxa"/>
            <w:gridSpan w:val="2"/>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1382" w:type="dxa"/>
            <w:gridSpan w:val="3"/>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1239" w:type="dxa"/>
            <w:gridSpan w:val="6"/>
            <w:tcBorders>
              <w:top w:val="single" w:sz="4" w:space="0" w:color="000000"/>
              <w:left w:val="single" w:sz="4" w:space="0" w:color="000000"/>
              <w:bottom w:val="single" w:sz="4" w:space="0" w:color="000000"/>
              <w:right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r>
      <w:tr w:rsidR="009D3C49" w:rsidTr="00922879">
        <w:tblPrEx>
          <w:tblCellMar>
            <w:left w:w="108" w:type="dxa"/>
            <w:right w:w="108" w:type="dxa"/>
          </w:tblCellMar>
        </w:tblPrEx>
        <w:trPr>
          <w:trHeight w:val="634"/>
        </w:trPr>
        <w:tc>
          <w:tcPr>
            <w:tcW w:w="1135" w:type="dxa"/>
            <w:gridSpan w:val="2"/>
            <w:tcBorders>
              <w:top w:val="single" w:sz="4" w:space="0" w:color="000000"/>
              <w:left w:val="single" w:sz="4" w:space="0" w:color="000000"/>
              <w:bottom w:val="single" w:sz="4" w:space="0" w:color="000000"/>
            </w:tcBorders>
            <w:shd w:val="clear" w:color="auto" w:fill="auto"/>
          </w:tcPr>
          <w:p w:rsidR="009D3C49" w:rsidRDefault="009D3C49" w:rsidP="00922879">
            <w:pPr>
              <w:widowControl w:val="0"/>
              <w:autoSpaceDE w:val="0"/>
              <w:jc w:val="center"/>
            </w:pPr>
            <w:r>
              <w:rPr>
                <w:color w:val="000000"/>
                <w:sz w:val="16"/>
                <w:szCs w:val="16"/>
              </w:rPr>
              <w:t>В том числе специа-листы*</w:t>
            </w:r>
          </w:p>
        </w:tc>
        <w:tc>
          <w:tcPr>
            <w:tcW w:w="1403" w:type="dxa"/>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1010" w:type="dxa"/>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972" w:type="dxa"/>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1151" w:type="dxa"/>
            <w:gridSpan w:val="2"/>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992" w:type="dxa"/>
            <w:gridSpan w:val="2"/>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992" w:type="dxa"/>
            <w:gridSpan w:val="2"/>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993" w:type="dxa"/>
            <w:gridSpan w:val="2"/>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1559" w:type="dxa"/>
            <w:gridSpan w:val="2"/>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2020" w:type="dxa"/>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1382" w:type="dxa"/>
            <w:gridSpan w:val="2"/>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1382" w:type="dxa"/>
            <w:gridSpan w:val="3"/>
            <w:tcBorders>
              <w:top w:val="single" w:sz="4" w:space="0" w:color="000000"/>
              <w:left w:val="single" w:sz="4" w:space="0" w:color="000000"/>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1239" w:type="dxa"/>
            <w:gridSpan w:val="6"/>
            <w:tcBorders>
              <w:top w:val="single" w:sz="4" w:space="0" w:color="000000"/>
              <w:left w:val="single" w:sz="4" w:space="0" w:color="000000"/>
              <w:bottom w:val="single" w:sz="4" w:space="0" w:color="000000"/>
              <w:right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r>
      <w:tr w:rsidR="009D3C49" w:rsidTr="00922879">
        <w:trPr>
          <w:gridAfter w:val="2"/>
          <w:wAfter w:w="30" w:type="dxa"/>
          <w:trHeight w:val="317"/>
        </w:trPr>
        <w:tc>
          <w:tcPr>
            <w:tcW w:w="12227" w:type="dxa"/>
            <w:gridSpan w:val="16"/>
            <w:tcBorders>
              <w:top w:val="single" w:sz="4" w:space="0" w:color="000000"/>
            </w:tcBorders>
            <w:shd w:val="clear" w:color="auto" w:fill="auto"/>
            <w:vAlign w:val="bottom"/>
          </w:tcPr>
          <w:p w:rsidR="009D3C49" w:rsidRDefault="009D3C49" w:rsidP="00922879">
            <w:pPr>
              <w:widowControl w:val="0"/>
              <w:autoSpaceDE w:val="0"/>
              <w:jc w:val="both"/>
            </w:pPr>
            <w:r>
              <w:rPr>
                <w:color w:val="000000"/>
                <w:sz w:val="16"/>
                <w:szCs w:val="16"/>
              </w:rPr>
              <w:t>* - специалисты - члены молодых семей, занятых перспективными исследованиями и разработками в области создания наукоемкой и высокотехнологичной продукции для нужд обороны и безопасности государства</w:t>
            </w:r>
          </w:p>
        </w:tc>
        <w:tc>
          <w:tcPr>
            <w:tcW w:w="1382" w:type="dxa"/>
            <w:gridSpan w:val="2"/>
            <w:tcBorders>
              <w:top w:val="single" w:sz="4" w:space="0" w:color="000000"/>
            </w:tcBorders>
            <w:shd w:val="clear" w:color="auto" w:fill="auto"/>
            <w:vAlign w:val="bottom"/>
          </w:tcPr>
          <w:p w:rsidR="009D3C49" w:rsidRDefault="009D3C49" w:rsidP="00922879">
            <w:pPr>
              <w:widowControl w:val="0"/>
              <w:autoSpaceDE w:val="0"/>
              <w:snapToGrid w:val="0"/>
              <w:ind w:firstLine="709"/>
              <w:jc w:val="both"/>
              <w:rPr>
                <w:color w:val="000000"/>
                <w:sz w:val="16"/>
                <w:szCs w:val="16"/>
              </w:rPr>
            </w:pPr>
          </w:p>
        </w:tc>
        <w:tc>
          <w:tcPr>
            <w:tcW w:w="1382" w:type="dxa"/>
            <w:gridSpan w:val="3"/>
            <w:tcBorders>
              <w:top w:val="single" w:sz="4" w:space="0" w:color="000000"/>
            </w:tcBorders>
            <w:shd w:val="clear" w:color="auto" w:fill="auto"/>
            <w:vAlign w:val="bottom"/>
          </w:tcPr>
          <w:p w:rsidR="009D3C49" w:rsidRDefault="009D3C49" w:rsidP="00922879">
            <w:pPr>
              <w:widowControl w:val="0"/>
              <w:autoSpaceDE w:val="0"/>
              <w:snapToGrid w:val="0"/>
              <w:ind w:firstLine="709"/>
              <w:jc w:val="both"/>
              <w:rPr>
                <w:color w:val="000000"/>
                <w:sz w:val="16"/>
                <w:szCs w:val="16"/>
              </w:rPr>
            </w:pPr>
          </w:p>
        </w:tc>
        <w:tc>
          <w:tcPr>
            <w:tcW w:w="1169" w:type="dxa"/>
            <w:gridSpan w:val="2"/>
            <w:tcBorders>
              <w:top w:val="single" w:sz="4" w:space="0" w:color="000000"/>
            </w:tcBorders>
            <w:shd w:val="clear" w:color="auto" w:fill="auto"/>
            <w:vAlign w:val="bottom"/>
          </w:tcPr>
          <w:p w:rsidR="009D3C49" w:rsidRDefault="009D3C49" w:rsidP="00922879">
            <w:pPr>
              <w:widowControl w:val="0"/>
              <w:autoSpaceDE w:val="0"/>
              <w:snapToGrid w:val="0"/>
              <w:ind w:firstLine="709"/>
              <w:jc w:val="both"/>
              <w:rPr>
                <w:color w:val="000000"/>
                <w:sz w:val="16"/>
                <w:szCs w:val="16"/>
              </w:rPr>
            </w:pPr>
          </w:p>
        </w:tc>
        <w:tc>
          <w:tcPr>
            <w:tcW w:w="40" w:type="dxa"/>
            <w:gridSpan w:val="2"/>
            <w:shd w:val="clear" w:color="auto" w:fill="auto"/>
          </w:tcPr>
          <w:p w:rsidR="009D3C49" w:rsidRDefault="009D3C49" w:rsidP="00922879">
            <w:pPr>
              <w:snapToGrid w:val="0"/>
              <w:rPr>
                <w:color w:val="000000"/>
                <w:sz w:val="16"/>
                <w:szCs w:val="16"/>
              </w:rPr>
            </w:pPr>
          </w:p>
        </w:tc>
      </w:tr>
      <w:tr w:rsidR="009D3C49" w:rsidTr="00922879">
        <w:trPr>
          <w:gridAfter w:val="2"/>
          <w:wAfter w:w="30" w:type="dxa"/>
          <w:trHeight w:val="317"/>
        </w:trPr>
        <w:tc>
          <w:tcPr>
            <w:tcW w:w="3548" w:type="dxa"/>
            <w:gridSpan w:val="4"/>
            <w:tcBorders>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972" w:type="dxa"/>
            <w:shd w:val="clear" w:color="auto" w:fill="auto"/>
            <w:vAlign w:val="bottom"/>
          </w:tcPr>
          <w:p w:rsidR="009D3C49" w:rsidRDefault="009D3C49" w:rsidP="00922879">
            <w:pPr>
              <w:widowControl w:val="0"/>
              <w:autoSpaceDE w:val="0"/>
              <w:snapToGrid w:val="0"/>
              <w:ind w:firstLine="709"/>
              <w:jc w:val="both"/>
              <w:rPr>
                <w:color w:val="000000"/>
                <w:sz w:val="16"/>
                <w:szCs w:val="16"/>
              </w:rPr>
            </w:pPr>
          </w:p>
        </w:tc>
        <w:tc>
          <w:tcPr>
            <w:tcW w:w="2143" w:type="dxa"/>
            <w:gridSpan w:val="4"/>
            <w:tcBorders>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w:t>
            </w:r>
          </w:p>
        </w:tc>
        <w:tc>
          <w:tcPr>
            <w:tcW w:w="960" w:type="dxa"/>
            <w:shd w:val="clear" w:color="auto" w:fill="auto"/>
            <w:vAlign w:val="bottom"/>
          </w:tcPr>
          <w:p w:rsidR="009D3C49" w:rsidRDefault="009D3C49" w:rsidP="00922879">
            <w:pPr>
              <w:widowControl w:val="0"/>
              <w:autoSpaceDE w:val="0"/>
              <w:snapToGrid w:val="0"/>
              <w:ind w:firstLine="709"/>
              <w:jc w:val="both"/>
              <w:rPr>
                <w:color w:val="000000"/>
                <w:sz w:val="16"/>
                <w:szCs w:val="16"/>
              </w:rPr>
            </w:pPr>
          </w:p>
        </w:tc>
        <w:tc>
          <w:tcPr>
            <w:tcW w:w="4604" w:type="dxa"/>
            <w:gridSpan w:val="6"/>
            <w:tcBorders>
              <w:bottom w:val="single" w:sz="4" w:space="0" w:color="000000"/>
            </w:tcBorders>
            <w:shd w:val="clear" w:color="auto" w:fill="auto"/>
            <w:vAlign w:val="bottom"/>
          </w:tcPr>
          <w:p w:rsidR="009D3C49" w:rsidRDefault="009D3C49" w:rsidP="00922879">
            <w:pPr>
              <w:widowControl w:val="0"/>
              <w:autoSpaceDE w:val="0"/>
              <w:ind w:firstLine="709"/>
              <w:jc w:val="both"/>
            </w:pPr>
            <w:r>
              <w:rPr>
                <w:color w:val="000000"/>
                <w:sz w:val="16"/>
                <w:szCs w:val="16"/>
              </w:rPr>
              <w:t xml:space="preserve">  </w:t>
            </w:r>
          </w:p>
        </w:tc>
        <w:tc>
          <w:tcPr>
            <w:tcW w:w="1382" w:type="dxa"/>
            <w:gridSpan w:val="2"/>
            <w:shd w:val="clear" w:color="auto" w:fill="auto"/>
            <w:vAlign w:val="bottom"/>
          </w:tcPr>
          <w:p w:rsidR="009D3C49" w:rsidRDefault="009D3C49" w:rsidP="00922879">
            <w:pPr>
              <w:widowControl w:val="0"/>
              <w:autoSpaceDE w:val="0"/>
              <w:snapToGrid w:val="0"/>
              <w:ind w:firstLine="709"/>
              <w:jc w:val="both"/>
              <w:rPr>
                <w:color w:val="000000"/>
                <w:sz w:val="16"/>
                <w:szCs w:val="16"/>
              </w:rPr>
            </w:pPr>
          </w:p>
        </w:tc>
        <w:tc>
          <w:tcPr>
            <w:tcW w:w="1382" w:type="dxa"/>
            <w:gridSpan w:val="3"/>
            <w:shd w:val="clear" w:color="auto" w:fill="auto"/>
            <w:vAlign w:val="bottom"/>
          </w:tcPr>
          <w:p w:rsidR="009D3C49" w:rsidRDefault="009D3C49" w:rsidP="00922879">
            <w:pPr>
              <w:widowControl w:val="0"/>
              <w:autoSpaceDE w:val="0"/>
              <w:snapToGrid w:val="0"/>
              <w:ind w:firstLine="709"/>
              <w:jc w:val="both"/>
              <w:rPr>
                <w:color w:val="000000"/>
                <w:sz w:val="16"/>
                <w:szCs w:val="16"/>
              </w:rPr>
            </w:pPr>
          </w:p>
        </w:tc>
        <w:tc>
          <w:tcPr>
            <w:tcW w:w="1169" w:type="dxa"/>
            <w:gridSpan w:val="2"/>
            <w:shd w:val="clear" w:color="auto" w:fill="auto"/>
            <w:vAlign w:val="bottom"/>
          </w:tcPr>
          <w:p w:rsidR="009D3C49" w:rsidRDefault="009D3C49" w:rsidP="00922879">
            <w:pPr>
              <w:widowControl w:val="0"/>
              <w:autoSpaceDE w:val="0"/>
              <w:snapToGrid w:val="0"/>
              <w:ind w:firstLine="709"/>
              <w:jc w:val="both"/>
              <w:rPr>
                <w:color w:val="000000"/>
                <w:sz w:val="16"/>
                <w:szCs w:val="16"/>
              </w:rPr>
            </w:pPr>
          </w:p>
        </w:tc>
        <w:tc>
          <w:tcPr>
            <w:tcW w:w="40" w:type="dxa"/>
            <w:gridSpan w:val="2"/>
            <w:shd w:val="clear" w:color="auto" w:fill="auto"/>
          </w:tcPr>
          <w:p w:rsidR="009D3C49" w:rsidRDefault="009D3C49" w:rsidP="00922879">
            <w:pPr>
              <w:snapToGrid w:val="0"/>
              <w:rPr>
                <w:color w:val="000000"/>
                <w:sz w:val="16"/>
                <w:szCs w:val="16"/>
              </w:rPr>
            </w:pPr>
          </w:p>
        </w:tc>
      </w:tr>
      <w:tr w:rsidR="009D3C49" w:rsidTr="00922879">
        <w:trPr>
          <w:gridAfter w:val="1"/>
          <w:wAfter w:w="20" w:type="dxa"/>
          <w:trHeight w:val="645"/>
        </w:trPr>
        <w:tc>
          <w:tcPr>
            <w:tcW w:w="142" w:type="dxa"/>
            <w:shd w:val="clear" w:color="auto" w:fill="auto"/>
          </w:tcPr>
          <w:p w:rsidR="009D3C49" w:rsidRDefault="009D3C49" w:rsidP="00922879">
            <w:pPr>
              <w:snapToGrid w:val="0"/>
              <w:rPr>
                <w:color w:val="000000"/>
                <w:sz w:val="16"/>
                <w:szCs w:val="16"/>
              </w:rPr>
            </w:pPr>
          </w:p>
        </w:tc>
        <w:tc>
          <w:tcPr>
            <w:tcW w:w="4606" w:type="dxa"/>
            <w:gridSpan w:val="5"/>
            <w:shd w:val="clear" w:color="auto" w:fill="auto"/>
            <w:vAlign w:val="bottom"/>
          </w:tcPr>
          <w:p w:rsidR="009D3C49" w:rsidRDefault="009D3C49" w:rsidP="00922879">
            <w:pPr>
              <w:widowControl w:val="0"/>
              <w:autoSpaceDE w:val="0"/>
              <w:jc w:val="both"/>
            </w:pPr>
            <w:r>
              <w:rPr>
                <w:color w:val="000000"/>
                <w:sz w:val="16"/>
                <w:szCs w:val="16"/>
              </w:rPr>
              <w:t xml:space="preserve">(должность лица,   </w:t>
            </w:r>
          </w:p>
          <w:p w:rsidR="009D3C49" w:rsidRDefault="009D3C49" w:rsidP="00922879">
            <w:pPr>
              <w:widowControl w:val="0"/>
              <w:autoSpaceDE w:val="0"/>
              <w:jc w:val="both"/>
            </w:pPr>
            <w:r>
              <w:rPr>
                <w:color w:val="000000"/>
                <w:sz w:val="16"/>
                <w:szCs w:val="16"/>
              </w:rPr>
              <w:t>сформировавшего список)</w:t>
            </w:r>
          </w:p>
        </w:tc>
        <w:tc>
          <w:tcPr>
            <w:tcW w:w="1055" w:type="dxa"/>
            <w:gridSpan w:val="2"/>
            <w:shd w:val="clear" w:color="auto" w:fill="auto"/>
            <w:vAlign w:val="bottom"/>
          </w:tcPr>
          <w:p w:rsidR="009D3C49" w:rsidRDefault="009D3C49" w:rsidP="00922879">
            <w:pPr>
              <w:widowControl w:val="0"/>
              <w:autoSpaceDE w:val="0"/>
              <w:snapToGrid w:val="0"/>
              <w:ind w:firstLine="709"/>
              <w:jc w:val="both"/>
              <w:rPr>
                <w:color w:val="000000"/>
                <w:sz w:val="16"/>
                <w:szCs w:val="16"/>
              </w:rPr>
            </w:pPr>
          </w:p>
        </w:tc>
        <w:tc>
          <w:tcPr>
            <w:tcW w:w="2040" w:type="dxa"/>
            <w:gridSpan w:val="4"/>
            <w:tcBorders>
              <w:top w:val="single" w:sz="4" w:space="0" w:color="000000"/>
            </w:tcBorders>
            <w:shd w:val="clear" w:color="auto" w:fill="auto"/>
            <w:vAlign w:val="bottom"/>
          </w:tcPr>
          <w:p w:rsidR="009D3C49" w:rsidRDefault="009D3C49" w:rsidP="00922879">
            <w:pPr>
              <w:widowControl w:val="0"/>
              <w:autoSpaceDE w:val="0"/>
              <w:jc w:val="both"/>
            </w:pPr>
            <w:r>
              <w:rPr>
                <w:color w:val="000000"/>
                <w:sz w:val="16"/>
                <w:szCs w:val="16"/>
              </w:rPr>
              <w:t>(подпись, дата)</w:t>
            </w:r>
          </w:p>
        </w:tc>
        <w:tc>
          <w:tcPr>
            <w:tcW w:w="1055" w:type="dxa"/>
            <w:gridSpan w:val="2"/>
            <w:shd w:val="clear" w:color="auto" w:fill="auto"/>
            <w:vAlign w:val="bottom"/>
          </w:tcPr>
          <w:p w:rsidR="009D3C49" w:rsidRDefault="009D3C49" w:rsidP="00922879">
            <w:pPr>
              <w:widowControl w:val="0"/>
              <w:autoSpaceDE w:val="0"/>
              <w:snapToGrid w:val="0"/>
              <w:ind w:firstLine="709"/>
              <w:jc w:val="both"/>
              <w:rPr>
                <w:color w:val="000000"/>
                <w:sz w:val="16"/>
                <w:szCs w:val="16"/>
              </w:rPr>
            </w:pPr>
          </w:p>
        </w:tc>
        <w:tc>
          <w:tcPr>
            <w:tcW w:w="3721" w:type="dxa"/>
            <w:gridSpan w:val="3"/>
            <w:tcBorders>
              <w:top w:val="single" w:sz="4" w:space="0" w:color="000000"/>
            </w:tcBorders>
            <w:shd w:val="clear" w:color="auto" w:fill="auto"/>
            <w:vAlign w:val="bottom"/>
          </w:tcPr>
          <w:p w:rsidR="009D3C49" w:rsidRDefault="009D3C49" w:rsidP="00922879">
            <w:pPr>
              <w:widowControl w:val="0"/>
              <w:autoSpaceDE w:val="0"/>
              <w:ind w:firstLine="709"/>
              <w:jc w:val="center"/>
            </w:pPr>
            <w:r>
              <w:rPr>
                <w:color w:val="000000"/>
                <w:sz w:val="16"/>
                <w:szCs w:val="16"/>
              </w:rPr>
              <w:t>(расшифровка подписи)</w:t>
            </w:r>
          </w:p>
        </w:tc>
        <w:tc>
          <w:tcPr>
            <w:tcW w:w="1065" w:type="dxa"/>
            <w:gridSpan w:val="2"/>
            <w:shd w:val="clear" w:color="auto" w:fill="auto"/>
            <w:vAlign w:val="bottom"/>
          </w:tcPr>
          <w:p w:rsidR="009D3C49" w:rsidRDefault="009D3C49" w:rsidP="00922879">
            <w:pPr>
              <w:widowControl w:val="0"/>
              <w:autoSpaceDE w:val="0"/>
              <w:snapToGrid w:val="0"/>
              <w:ind w:firstLine="709"/>
              <w:jc w:val="both"/>
              <w:rPr>
                <w:color w:val="000000"/>
                <w:sz w:val="16"/>
                <w:szCs w:val="16"/>
              </w:rPr>
            </w:pPr>
          </w:p>
        </w:tc>
        <w:tc>
          <w:tcPr>
            <w:tcW w:w="1065" w:type="dxa"/>
            <w:shd w:val="clear" w:color="auto" w:fill="auto"/>
            <w:vAlign w:val="bottom"/>
          </w:tcPr>
          <w:p w:rsidR="009D3C49" w:rsidRDefault="009D3C49" w:rsidP="00922879">
            <w:pPr>
              <w:widowControl w:val="0"/>
              <w:autoSpaceDE w:val="0"/>
              <w:snapToGrid w:val="0"/>
              <w:ind w:firstLine="709"/>
              <w:jc w:val="both"/>
              <w:rPr>
                <w:color w:val="000000"/>
                <w:sz w:val="16"/>
                <w:szCs w:val="16"/>
              </w:rPr>
            </w:pPr>
          </w:p>
        </w:tc>
        <w:tc>
          <w:tcPr>
            <w:tcW w:w="1065" w:type="dxa"/>
            <w:gridSpan w:val="2"/>
            <w:shd w:val="clear" w:color="auto" w:fill="auto"/>
            <w:vAlign w:val="bottom"/>
          </w:tcPr>
          <w:p w:rsidR="009D3C49" w:rsidRDefault="009D3C49" w:rsidP="00922879">
            <w:pPr>
              <w:widowControl w:val="0"/>
              <w:autoSpaceDE w:val="0"/>
              <w:snapToGrid w:val="0"/>
              <w:ind w:firstLine="709"/>
              <w:jc w:val="both"/>
              <w:rPr>
                <w:color w:val="000000"/>
                <w:sz w:val="16"/>
                <w:szCs w:val="16"/>
              </w:rPr>
            </w:pPr>
          </w:p>
        </w:tc>
        <w:tc>
          <w:tcPr>
            <w:tcW w:w="356" w:type="dxa"/>
            <w:gridSpan w:val="2"/>
            <w:shd w:val="clear" w:color="auto" w:fill="auto"/>
          </w:tcPr>
          <w:p w:rsidR="009D3C49" w:rsidRDefault="009D3C49" w:rsidP="00922879">
            <w:pPr>
              <w:snapToGrid w:val="0"/>
              <w:rPr>
                <w:color w:val="000000"/>
                <w:sz w:val="16"/>
                <w:szCs w:val="16"/>
              </w:rPr>
            </w:pPr>
          </w:p>
        </w:tc>
        <w:tc>
          <w:tcPr>
            <w:tcW w:w="40" w:type="dxa"/>
            <w:gridSpan w:val="2"/>
            <w:shd w:val="clear" w:color="auto" w:fill="auto"/>
          </w:tcPr>
          <w:p w:rsidR="009D3C49" w:rsidRDefault="009D3C49" w:rsidP="00922879">
            <w:pPr>
              <w:snapToGrid w:val="0"/>
              <w:rPr>
                <w:color w:val="000000"/>
                <w:sz w:val="16"/>
                <w:szCs w:val="16"/>
              </w:rPr>
            </w:pPr>
          </w:p>
        </w:tc>
      </w:tr>
    </w:tbl>
    <w:p w:rsidR="009D3C49" w:rsidRDefault="009D3C49" w:rsidP="009D3C49">
      <w:pPr>
        <w:sectPr w:rsidR="009D3C49">
          <w:headerReference w:type="even" r:id="rId32"/>
          <w:headerReference w:type="default" r:id="rId33"/>
          <w:headerReference w:type="first" r:id="rId34"/>
          <w:pgSz w:w="16838" w:h="11906" w:orient="landscape"/>
          <w:pgMar w:top="719" w:right="1134" w:bottom="360" w:left="1134" w:header="284" w:footer="720" w:gutter="0"/>
          <w:cols w:space="720"/>
          <w:docGrid w:linePitch="360"/>
        </w:sectPr>
      </w:pPr>
    </w:p>
    <w:p w:rsidR="009D3C49" w:rsidRDefault="009D3C49" w:rsidP="009D3C49">
      <w:pPr>
        <w:widowControl w:val="0"/>
        <w:spacing w:line="360" w:lineRule="auto"/>
        <w:ind w:left="4320"/>
        <w:jc w:val="right"/>
      </w:pPr>
      <w:r>
        <w:rPr>
          <w:rStyle w:val="postbody"/>
          <w:sz w:val="26"/>
        </w:rPr>
        <w:lastRenderedPageBreak/>
        <w:t xml:space="preserve"> Приложение № 5</w:t>
      </w:r>
    </w:p>
    <w:p w:rsidR="009D3C49" w:rsidRDefault="009D3C49" w:rsidP="009D3C49">
      <w:pPr>
        <w:widowControl w:val="0"/>
        <w:ind w:left="4320"/>
        <w:jc w:val="right"/>
      </w:pPr>
      <w:r>
        <w:rPr>
          <w:rStyle w:val="postbody"/>
          <w:sz w:val="26"/>
        </w:rPr>
        <w:t>к муниципальной программе «Обеспечение жильем молодых семей Лазовского муниципального округа» на 2021-</w:t>
      </w:r>
      <w:r w:rsidR="00922879">
        <w:rPr>
          <w:rStyle w:val="postbody"/>
          <w:sz w:val="26"/>
        </w:rPr>
        <w:t>2027</w:t>
      </w:r>
      <w:r>
        <w:rPr>
          <w:rStyle w:val="postbody"/>
          <w:sz w:val="26"/>
        </w:rPr>
        <w:t xml:space="preserve"> годы, утвержденной</w:t>
      </w:r>
      <w:bookmarkStart w:id="5" w:name="_GoBack"/>
      <w:bookmarkEnd w:id="5"/>
      <w:r>
        <w:rPr>
          <w:rStyle w:val="postbody"/>
          <w:sz w:val="26"/>
        </w:rPr>
        <w:t xml:space="preserve"> постановлением администрации </w:t>
      </w:r>
    </w:p>
    <w:p w:rsidR="009D3C49" w:rsidRDefault="009D3C49" w:rsidP="009D3C49">
      <w:pPr>
        <w:widowControl w:val="0"/>
        <w:ind w:left="4320"/>
        <w:jc w:val="right"/>
      </w:pPr>
      <w:r>
        <w:rPr>
          <w:rStyle w:val="postbody"/>
          <w:sz w:val="26"/>
        </w:rPr>
        <w:t>Лазовского муниципального округа</w:t>
      </w:r>
    </w:p>
    <w:p w:rsidR="009D3C49" w:rsidRDefault="009D3C49" w:rsidP="009D3C49">
      <w:pPr>
        <w:widowControl w:val="0"/>
        <w:ind w:left="4320"/>
        <w:jc w:val="right"/>
      </w:pPr>
      <w:r>
        <w:rPr>
          <w:rStyle w:val="postbody"/>
          <w:sz w:val="26"/>
        </w:rPr>
        <w:t>от    17.12.2020 г. №22</w:t>
      </w:r>
    </w:p>
    <w:p w:rsidR="009D3C49" w:rsidRDefault="009D3C49" w:rsidP="009D3C49">
      <w:pPr>
        <w:widowControl w:val="0"/>
        <w:snapToGrid w:val="0"/>
        <w:jc w:val="right"/>
      </w:pPr>
    </w:p>
    <w:p w:rsidR="009D3C49" w:rsidRDefault="009D3C49" w:rsidP="009D3C49">
      <w:pPr>
        <w:widowControl w:val="0"/>
        <w:ind w:left="4320"/>
        <w:jc w:val="center"/>
      </w:pPr>
    </w:p>
    <w:p w:rsidR="009D3C49" w:rsidRDefault="009D3C49" w:rsidP="009D3C49">
      <w:pPr>
        <w:widowControl w:val="0"/>
        <w:spacing w:line="360" w:lineRule="auto"/>
        <w:jc w:val="center"/>
      </w:pPr>
    </w:p>
    <w:p w:rsidR="009D3C49" w:rsidRDefault="009D3C49" w:rsidP="009D3C49">
      <w:pPr>
        <w:widowControl w:val="0"/>
        <w:spacing w:line="360" w:lineRule="auto"/>
      </w:pPr>
    </w:p>
    <w:p w:rsidR="009D3C49" w:rsidRDefault="009D3C49" w:rsidP="009D3C49">
      <w:pPr>
        <w:widowControl w:val="0"/>
        <w:spacing w:line="360" w:lineRule="auto"/>
        <w:jc w:val="center"/>
      </w:pPr>
      <w:r>
        <w:rPr>
          <w:rStyle w:val="postbody"/>
          <w:sz w:val="26"/>
        </w:rPr>
        <w:t>ПОРЯДОК</w:t>
      </w:r>
    </w:p>
    <w:p w:rsidR="009D3C49" w:rsidRDefault="009D3C49" w:rsidP="009D3C49">
      <w:pPr>
        <w:widowControl w:val="0"/>
        <w:jc w:val="center"/>
      </w:pPr>
      <w:r>
        <w:rPr>
          <w:rStyle w:val="postbody"/>
          <w:sz w:val="26"/>
        </w:rPr>
        <w:t>признания молодой семьи имеющей достаточные доходы,</w:t>
      </w:r>
    </w:p>
    <w:p w:rsidR="009D3C49" w:rsidRDefault="009D3C49" w:rsidP="009D3C49">
      <w:pPr>
        <w:widowControl w:val="0"/>
        <w:jc w:val="center"/>
      </w:pPr>
      <w:r>
        <w:rPr>
          <w:rStyle w:val="postbody"/>
          <w:sz w:val="26"/>
        </w:rPr>
        <w:t>позволяющие получить кредит, либо иные денежные средства</w:t>
      </w:r>
    </w:p>
    <w:p w:rsidR="009D3C49" w:rsidRDefault="009D3C49" w:rsidP="009D3C49">
      <w:pPr>
        <w:widowControl w:val="0"/>
        <w:jc w:val="center"/>
      </w:pPr>
      <w:r>
        <w:rPr>
          <w:rStyle w:val="postbody"/>
          <w:sz w:val="26"/>
        </w:rPr>
        <w:t>для оплаты расчетной (средней) стоимости жилья в части,</w:t>
      </w:r>
    </w:p>
    <w:p w:rsidR="009D3C49" w:rsidRDefault="009D3C49" w:rsidP="009D3C49">
      <w:pPr>
        <w:widowControl w:val="0"/>
        <w:jc w:val="center"/>
      </w:pPr>
      <w:r>
        <w:rPr>
          <w:rStyle w:val="postbody"/>
          <w:sz w:val="26"/>
        </w:rPr>
        <w:t>превышающей размер предоставляемой социальной выплаты</w:t>
      </w:r>
    </w:p>
    <w:p w:rsidR="009D3C49" w:rsidRDefault="009D3C49" w:rsidP="009D3C49">
      <w:pPr>
        <w:widowControl w:val="0"/>
        <w:jc w:val="both"/>
      </w:pPr>
    </w:p>
    <w:p w:rsidR="009D3C49" w:rsidRDefault="009D3C49" w:rsidP="009D3C49">
      <w:pPr>
        <w:widowControl w:val="0"/>
        <w:ind w:firstLine="709"/>
        <w:jc w:val="both"/>
      </w:pPr>
      <w:r>
        <w:rPr>
          <w:rStyle w:val="postbody"/>
          <w:sz w:val="26"/>
        </w:rPr>
        <w:t>1. Настоящий Порядок определяет условия признания молодой семьи, претендующей на участие в муниципальной программе «Обеспечение жильем молодых семей Лазовского муниципального округа» на 2021-</w:t>
      </w:r>
      <w:r w:rsidR="00922879">
        <w:rPr>
          <w:rStyle w:val="postbody"/>
          <w:sz w:val="26"/>
        </w:rPr>
        <w:t>2027</w:t>
      </w:r>
      <w:r>
        <w:rPr>
          <w:rStyle w:val="postbody"/>
          <w:sz w:val="26"/>
        </w:rPr>
        <w:t xml:space="preserve"> годы (далее - Программа),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 (далее – молодая семья, имеющая достаточные доходы) на приобретение (строительство) жилья экономкласса. </w:t>
      </w:r>
    </w:p>
    <w:p w:rsidR="009D3C49" w:rsidRDefault="009D3C49" w:rsidP="009D3C49">
      <w:pPr>
        <w:widowControl w:val="0"/>
        <w:ind w:firstLine="709"/>
        <w:jc w:val="both"/>
      </w:pPr>
      <w:r>
        <w:rPr>
          <w:rStyle w:val="postbody"/>
          <w:sz w:val="26"/>
        </w:rPr>
        <w:t>2. Для целей настоящего Порядка под достаточными доходами понимаются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Программы (далее - достаточные доходы).</w:t>
      </w:r>
    </w:p>
    <w:p w:rsidR="009D3C49" w:rsidRDefault="009D3C49" w:rsidP="009D3C49">
      <w:pPr>
        <w:widowControl w:val="0"/>
        <w:ind w:firstLine="709"/>
        <w:jc w:val="both"/>
      </w:pPr>
      <w:r>
        <w:rPr>
          <w:rStyle w:val="postbody"/>
          <w:sz w:val="26"/>
        </w:rPr>
        <w:t xml:space="preserve">3. Признание молодой семьи имеющей достаточные доходы осуществляется администрацией Лазовского муниципального округа в лице Центра на основании решения о признании молодой семьи, имеющей достаточные доходы (далее – решение). </w:t>
      </w:r>
    </w:p>
    <w:p w:rsidR="009D3C49" w:rsidRDefault="009D3C49" w:rsidP="009D3C49">
      <w:pPr>
        <w:widowControl w:val="0"/>
        <w:ind w:firstLine="709"/>
        <w:jc w:val="both"/>
      </w:pPr>
      <w:r>
        <w:rPr>
          <w:rStyle w:val="postbody"/>
          <w:sz w:val="26"/>
        </w:rPr>
        <w:t>4. Условиями признания молодой семьи имеющей достаточные доходы являются:</w:t>
      </w:r>
    </w:p>
    <w:p w:rsidR="009D3C49" w:rsidRDefault="009D3C49" w:rsidP="009D3C49">
      <w:pPr>
        <w:widowControl w:val="0"/>
        <w:numPr>
          <w:ilvl w:val="0"/>
          <w:numId w:val="12"/>
        </w:numPr>
        <w:tabs>
          <w:tab w:val="left" w:pos="360"/>
        </w:tabs>
        <w:ind w:left="0" w:firstLine="709"/>
        <w:jc w:val="both"/>
      </w:pPr>
      <w:r>
        <w:rPr>
          <w:rStyle w:val="postbody"/>
          <w:sz w:val="26"/>
        </w:rPr>
        <w:t>возможность получения одним из членов молодой семьи жилищного кредита, в том числе ипотечного, или жилищного займа на приобретение (строительство) жилья экономкласса в размере, достаточном для оплаты расчетной (средней) стоимости жилья экономкласса в части, превышающей размер предоставляемой социальной выплаты в рамках Программы;</w:t>
      </w:r>
    </w:p>
    <w:p w:rsidR="009D3C49" w:rsidRDefault="009D3C49" w:rsidP="009D3C49">
      <w:pPr>
        <w:widowControl w:val="0"/>
        <w:numPr>
          <w:ilvl w:val="0"/>
          <w:numId w:val="6"/>
        </w:numPr>
        <w:tabs>
          <w:tab w:val="left" w:pos="360"/>
        </w:tabs>
        <w:ind w:left="0" w:firstLine="709"/>
        <w:jc w:val="both"/>
      </w:pPr>
      <w:r>
        <w:rPr>
          <w:rStyle w:val="postbody"/>
          <w:sz w:val="26"/>
        </w:rPr>
        <w:t>наличие у одного из членов молодой семьи банковских вкладов в размере, достаточном для оплаты расчетной (средней) стоимости жилья экономкласса в части, превышающей размер предоставляемой социальной выплаты в рамках Программы;</w:t>
      </w:r>
    </w:p>
    <w:p w:rsidR="009D3C49" w:rsidRDefault="009D3C49" w:rsidP="009D3C49">
      <w:pPr>
        <w:widowControl w:val="0"/>
        <w:numPr>
          <w:ilvl w:val="0"/>
          <w:numId w:val="15"/>
        </w:numPr>
        <w:tabs>
          <w:tab w:val="left" w:pos="360"/>
        </w:tabs>
        <w:ind w:left="0" w:firstLine="709"/>
        <w:jc w:val="both"/>
      </w:pPr>
      <w:r>
        <w:rPr>
          <w:rStyle w:val="postbody"/>
          <w:sz w:val="26"/>
        </w:rPr>
        <w:t xml:space="preserve">наличие права на получение материнского (семейного) капитала в размере, достаточном для оплаты расчетной (средней) стоимости жилья экономкласса в части, превышающей размер предоставляемой социальной выплаты в рамках </w:t>
      </w:r>
      <w:r>
        <w:rPr>
          <w:rStyle w:val="postbody"/>
          <w:sz w:val="26"/>
        </w:rPr>
        <w:lastRenderedPageBreak/>
        <w:t>Программы.</w:t>
      </w:r>
    </w:p>
    <w:p w:rsidR="009D3C49" w:rsidRDefault="009D3C49" w:rsidP="009D3C49">
      <w:pPr>
        <w:widowControl w:val="0"/>
        <w:ind w:firstLine="709"/>
        <w:jc w:val="both"/>
      </w:pPr>
      <w:r>
        <w:rPr>
          <w:rStyle w:val="postbody"/>
          <w:sz w:val="26"/>
        </w:rPr>
        <w:t>5. Для признания молодой семьи имеющей достаточные доходы молодая семья подает в Центр следующие документы:</w:t>
      </w:r>
    </w:p>
    <w:p w:rsidR="009D3C49" w:rsidRDefault="009D3C49" w:rsidP="009D3C49">
      <w:pPr>
        <w:widowControl w:val="0"/>
        <w:numPr>
          <w:ilvl w:val="0"/>
          <w:numId w:val="8"/>
        </w:numPr>
        <w:tabs>
          <w:tab w:val="left" w:pos="540"/>
        </w:tabs>
        <w:ind w:left="0" w:firstLine="709"/>
        <w:jc w:val="both"/>
      </w:pPr>
      <w:r>
        <w:rPr>
          <w:rStyle w:val="postbody"/>
          <w:sz w:val="26"/>
        </w:rPr>
        <w:t>информационное письмо банка и (или) иной организации, предоставляющей кредиты и (или) займы (в том числе ипотечные жилищные кредиты), о возможности получения молодой семьей кредита и (или) займа (в том числе ипотечного) на приобретение (строительство) жилья эконом - класса с указанием размера кредита и (или) займа;</w:t>
      </w:r>
    </w:p>
    <w:p w:rsidR="009D3C49" w:rsidRDefault="009D3C49" w:rsidP="009D3C49">
      <w:pPr>
        <w:widowControl w:val="0"/>
        <w:numPr>
          <w:ilvl w:val="0"/>
          <w:numId w:val="18"/>
        </w:numPr>
        <w:tabs>
          <w:tab w:val="left" w:pos="540"/>
        </w:tabs>
        <w:ind w:left="0" w:firstLine="709"/>
        <w:jc w:val="both"/>
      </w:pPr>
      <w:r>
        <w:rPr>
          <w:rStyle w:val="postbody"/>
          <w:sz w:val="26"/>
        </w:rPr>
        <w:t>документ, подтверждающий наличие у молодой семьи банковских вкладов, с указанием размера вкладов;</w:t>
      </w:r>
    </w:p>
    <w:p w:rsidR="009D3C49" w:rsidRDefault="009D3C49" w:rsidP="009D3C49">
      <w:pPr>
        <w:widowControl w:val="0"/>
        <w:numPr>
          <w:ilvl w:val="0"/>
          <w:numId w:val="7"/>
        </w:numPr>
        <w:tabs>
          <w:tab w:val="left" w:pos="540"/>
        </w:tabs>
        <w:ind w:left="0" w:firstLine="709"/>
        <w:jc w:val="both"/>
      </w:pPr>
      <w:r>
        <w:rPr>
          <w:rStyle w:val="postbody"/>
          <w:sz w:val="26"/>
        </w:rPr>
        <w:t>государственный сертификат на материнский (семейный) капитал.</w:t>
      </w:r>
    </w:p>
    <w:p w:rsidR="009D3C49" w:rsidRDefault="009D3C49" w:rsidP="009D3C49">
      <w:pPr>
        <w:widowControl w:val="0"/>
        <w:ind w:firstLine="709"/>
        <w:jc w:val="both"/>
      </w:pPr>
      <w:r>
        <w:rPr>
          <w:rStyle w:val="postbody"/>
          <w:sz w:val="26"/>
        </w:rPr>
        <w:t>6. От имени молодой семьи документы, предусмотренные в пункте 5 настоящего Порядка, могут быть поданы одним из ее членов либо иным уполномоченным лицом при наличии нотариально оформленной доверенности.</w:t>
      </w:r>
    </w:p>
    <w:p w:rsidR="009D3C49" w:rsidRDefault="009D3C49" w:rsidP="009D3C49">
      <w:pPr>
        <w:widowControl w:val="0"/>
        <w:ind w:firstLine="709"/>
        <w:jc w:val="both"/>
      </w:pPr>
      <w:r>
        <w:rPr>
          <w:rStyle w:val="postbody"/>
          <w:sz w:val="26"/>
        </w:rPr>
        <w:t>7. Администрация Лазовского муниципального округа в лице Центра в течение 10 рабочих дней со дня предоставления документов, указанных в пункте 5 настоящего Порядка, принимает решение о признании молодой семьи имеющей достаточные доходы, если объем средств кредита и (или) займа, и (или) размер банковского вклада, и (или) размер материнского (семейного) капитала больше или равен расчетной (средней) стоимости жилья в части, превышающей размер предоставляемой социальной выплаты в рамках Программы, либо об отказе в признании молодой семьи имеющей достаточные доходы (с указанием причин отказа), если объем средств кредита и (или) займа, и (или) размер банковского вклада, и (или) размер материнского (семейного) капитала меньше расчетной (средней) стоимости жилья в части, превышающей размер социальной выплаты в рамках Программы.</w:t>
      </w:r>
    </w:p>
    <w:p w:rsidR="009D3C49" w:rsidRDefault="009D3C49" w:rsidP="009D3C49">
      <w:pPr>
        <w:widowControl w:val="0"/>
        <w:ind w:firstLine="709"/>
        <w:jc w:val="both"/>
      </w:pPr>
      <w:r>
        <w:rPr>
          <w:rStyle w:val="postbody"/>
          <w:sz w:val="26"/>
        </w:rPr>
        <w:t xml:space="preserve">8. Администрация Лазовского муниципального округа в лице Центра в течение 10 рабочих дней со дня принятия решения, указанного в пункте 7 настоящего Порядка, в письменной форме уведомляет молодые семьи о принятом решении. </w:t>
      </w:r>
    </w:p>
    <w:p w:rsidR="009D3C49" w:rsidRDefault="009D3C49" w:rsidP="009D3C49"/>
    <w:p w:rsidR="00922879" w:rsidRDefault="00922879"/>
    <w:sectPr w:rsidR="00922879" w:rsidSect="00C834D9">
      <w:headerReference w:type="even" r:id="rId35"/>
      <w:headerReference w:type="default" r:id="rId36"/>
      <w:headerReference w:type="first" r:id="rId37"/>
      <w:pgSz w:w="11906" w:h="16838"/>
      <w:pgMar w:top="1134" w:right="851" w:bottom="1134" w:left="1418" w:header="284"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187" w:rsidRDefault="00E73187" w:rsidP="00C834D9">
      <w:r>
        <w:separator/>
      </w:r>
    </w:p>
  </w:endnote>
  <w:endnote w:type="continuationSeparator" w:id="1">
    <w:p w:rsidR="00E73187" w:rsidRDefault="00E73187" w:rsidP="00C834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187" w:rsidRDefault="00E73187" w:rsidP="00C834D9">
      <w:r>
        <w:separator/>
      </w:r>
    </w:p>
  </w:footnote>
  <w:footnote w:type="continuationSeparator" w:id="1">
    <w:p w:rsidR="00E73187" w:rsidRDefault="00E73187" w:rsidP="00C834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879" w:rsidRDefault="0061364E">
    <w:pPr>
      <w:pStyle w:val="ae"/>
    </w:pPr>
    <w:r>
      <w:pict>
        <v:rect id="_x0000_s2049" style="position:absolute;margin-left:0;margin-top:.05pt;width:5.95pt;height:1.35pt;z-index:251660288;mso-wrap-style:none;v-text-anchor:middle" strokeweight=".26mm">
          <v:fill color2="black"/>
          <v:stroke endcap="square"/>
          <w10:wrap type="square" side="largest"/>
        </v:rect>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879" w:rsidRDefault="00922879">
    <w:pPr>
      <w:pStyle w:val="ae"/>
      <w:jc w:val="center"/>
    </w:pPr>
    <w:r>
      <w:rPr>
        <w:sz w:val="20"/>
      </w:rPr>
      <w:t>20</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879" w:rsidRDefault="00922879">
    <w:pPr>
      <w:pStyle w:val="ae"/>
      <w:jc w:val="center"/>
    </w:pPr>
    <w:r>
      <w:rPr>
        <w:sz w:val="20"/>
      </w:rPr>
      <w:t>19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879" w:rsidRDefault="00922879">
    <w:pPr>
      <w:pStyle w:val="ae"/>
      <w:jc w:val="center"/>
    </w:pPr>
    <w:r>
      <w:rPr>
        <w:sz w:val="20"/>
      </w:rPr>
      <w:t>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879" w:rsidRDefault="0092287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879" w:rsidRDefault="0061364E">
    <w:pPr>
      <w:pStyle w:val="ae"/>
      <w:jc w:val="center"/>
    </w:pPr>
    <w:r>
      <w:rPr>
        <w:sz w:val="20"/>
      </w:rPr>
      <w:fldChar w:fldCharType="begin"/>
    </w:r>
    <w:r w:rsidR="00922879">
      <w:rPr>
        <w:sz w:val="20"/>
      </w:rPr>
      <w:instrText xml:space="preserve"> PAGE </w:instrText>
    </w:r>
    <w:r>
      <w:rPr>
        <w:sz w:val="20"/>
      </w:rPr>
      <w:fldChar w:fldCharType="separate"/>
    </w:r>
    <w:r w:rsidR="0024068A">
      <w:rPr>
        <w:noProof/>
        <w:sz w:val="20"/>
      </w:rPr>
      <w:t>9</w:t>
    </w:r>
    <w:r>
      <w:rP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879" w:rsidRDefault="00922879">
    <w:pPr>
      <w:pStyle w:val="ae"/>
      <w:jc w:val="center"/>
    </w:pPr>
    <w:r>
      <w:rPr>
        <w:sz w:val="20"/>
      </w:rPr>
      <w:t>1</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879" w:rsidRDefault="00922879"/>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879" w:rsidRDefault="00922879">
    <w:pPr>
      <w:pStyle w:val="ae"/>
      <w:jc w:val="center"/>
    </w:pPr>
    <w:r>
      <w:rPr>
        <w:sz w:val="20"/>
      </w:rPr>
      <w:t>18</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879" w:rsidRDefault="00922879"/>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879" w:rsidRDefault="0092287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6"/>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sz w:val="26"/>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hint="default"/>
        <w:sz w:val="26"/>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hint="default"/>
        <w:sz w:val="26"/>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hint="default"/>
        <w:sz w:val="26"/>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hint="default"/>
        <w:sz w:val="26"/>
      </w:rPr>
    </w:lvl>
  </w:abstractNum>
  <w:abstractNum w:abstractNumId="7">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hint="default"/>
        <w:sz w:val="26"/>
      </w:rPr>
    </w:lvl>
  </w:abstractNum>
  <w:abstractNum w:abstractNumId="8">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hint="default"/>
        <w:sz w:val="26"/>
      </w:rPr>
    </w:lvl>
  </w:abstractNum>
  <w:abstractNum w:abstractNumId="9">
    <w:nsid w:val="0000000A"/>
    <w:multiLevelType w:val="singleLevel"/>
    <w:tmpl w:val="0000000A"/>
    <w:name w:val="WW8Num10"/>
    <w:lvl w:ilvl="0">
      <w:start w:val="1"/>
      <w:numFmt w:val="bullet"/>
      <w:lvlText w:val=""/>
      <w:lvlJc w:val="left"/>
      <w:pPr>
        <w:tabs>
          <w:tab w:val="num" w:pos="720"/>
        </w:tabs>
        <w:ind w:left="720" w:hanging="360"/>
      </w:pPr>
      <w:rPr>
        <w:rFonts w:ascii="Symbol" w:hAnsi="Symbol" w:cs="Symbol" w:hint="default"/>
        <w:sz w:val="26"/>
      </w:rPr>
    </w:lvl>
  </w:abstractNum>
  <w:abstractNum w:abstractNumId="10">
    <w:nsid w:val="0000000B"/>
    <w:multiLevelType w:val="singleLevel"/>
    <w:tmpl w:val="0000000B"/>
    <w:name w:val="WW8Num11"/>
    <w:lvl w:ilvl="0">
      <w:start w:val="1"/>
      <w:numFmt w:val="bullet"/>
      <w:lvlText w:val=""/>
      <w:lvlJc w:val="left"/>
      <w:pPr>
        <w:tabs>
          <w:tab w:val="num" w:pos="720"/>
        </w:tabs>
        <w:ind w:left="720" w:hanging="360"/>
      </w:pPr>
      <w:rPr>
        <w:rFonts w:ascii="Symbol" w:hAnsi="Symbol" w:cs="Symbol" w:hint="default"/>
        <w:sz w:val="26"/>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hint="default"/>
        <w:sz w:val="26"/>
      </w:rPr>
    </w:lvl>
  </w:abstractNum>
  <w:abstractNum w:abstractNumId="12">
    <w:nsid w:val="0000000D"/>
    <w:multiLevelType w:val="singleLevel"/>
    <w:tmpl w:val="0000000D"/>
    <w:name w:val="WW8Num13"/>
    <w:lvl w:ilvl="0">
      <w:start w:val="1"/>
      <w:numFmt w:val="bullet"/>
      <w:lvlText w:val=""/>
      <w:lvlJc w:val="left"/>
      <w:pPr>
        <w:tabs>
          <w:tab w:val="num" w:pos="720"/>
        </w:tabs>
        <w:ind w:left="720" w:hanging="360"/>
      </w:pPr>
      <w:rPr>
        <w:rFonts w:ascii="Symbol" w:hAnsi="Symbol" w:cs="Symbol" w:hint="default"/>
        <w:sz w:val="26"/>
      </w:rPr>
    </w:lvl>
  </w:abstractNum>
  <w:abstractNum w:abstractNumId="13">
    <w:nsid w:val="0000000E"/>
    <w:multiLevelType w:val="singleLevel"/>
    <w:tmpl w:val="0000000E"/>
    <w:name w:val="WW8Num14"/>
    <w:lvl w:ilvl="0">
      <w:start w:val="1"/>
      <w:numFmt w:val="bullet"/>
      <w:lvlText w:val=""/>
      <w:lvlJc w:val="left"/>
      <w:pPr>
        <w:tabs>
          <w:tab w:val="num" w:pos="720"/>
        </w:tabs>
        <w:ind w:left="720" w:hanging="360"/>
      </w:pPr>
      <w:rPr>
        <w:rFonts w:ascii="Symbol" w:hAnsi="Symbol" w:cs="Symbol" w:hint="default"/>
        <w:sz w:val="26"/>
      </w:rPr>
    </w:lvl>
  </w:abstractNum>
  <w:abstractNum w:abstractNumId="14">
    <w:nsid w:val="0000000F"/>
    <w:multiLevelType w:val="singleLevel"/>
    <w:tmpl w:val="0000000F"/>
    <w:name w:val="WW8Num15"/>
    <w:lvl w:ilvl="0">
      <w:start w:val="1"/>
      <w:numFmt w:val="bullet"/>
      <w:lvlText w:val=""/>
      <w:lvlJc w:val="left"/>
      <w:pPr>
        <w:tabs>
          <w:tab w:val="num" w:pos="720"/>
        </w:tabs>
        <w:ind w:left="720" w:hanging="360"/>
      </w:pPr>
      <w:rPr>
        <w:rFonts w:ascii="Symbol" w:hAnsi="Symbol" w:cs="Symbol" w:hint="default"/>
        <w:sz w:val="26"/>
      </w:rPr>
    </w:lvl>
  </w:abstractNum>
  <w:abstractNum w:abstractNumId="15">
    <w:nsid w:val="00000010"/>
    <w:multiLevelType w:val="singleLevel"/>
    <w:tmpl w:val="00000010"/>
    <w:name w:val="WW8Num16"/>
    <w:lvl w:ilvl="0">
      <w:start w:val="1"/>
      <w:numFmt w:val="bullet"/>
      <w:lvlText w:val=""/>
      <w:lvlJc w:val="left"/>
      <w:pPr>
        <w:tabs>
          <w:tab w:val="num" w:pos="720"/>
        </w:tabs>
        <w:ind w:left="720" w:hanging="360"/>
      </w:pPr>
      <w:rPr>
        <w:rFonts w:ascii="Symbol" w:hAnsi="Symbol" w:cs="Symbol" w:hint="default"/>
        <w:sz w:val="26"/>
      </w:rPr>
    </w:lvl>
  </w:abstractNum>
  <w:abstractNum w:abstractNumId="16">
    <w:nsid w:val="00000011"/>
    <w:multiLevelType w:val="singleLevel"/>
    <w:tmpl w:val="00000011"/>
    <w:name w:val="WW8Num17"/>
    <w:lvl w:ilvl="0">
      <w:start w:val="1"/>
      <w:numFmt w:val="bullet"/>
      <w:lvlText w:val=""/>
      <w:lvlJc w:val="left"/>
      <w:pPr>
        <w:tabs>
          <w:tab w:val="num" w:pos="720"/>
        </w:tabs>
        <w:ind w:left="720" w:hanging="360"/>
      </w:pPr>
      <w:rPr>
        <w:rFonts w:ascii="Symbol" w:hAnsi="Symbol" w:cs="Symbol" w:hint="default"/>
        <w:sz w:val="26"/>
      </w:rPr>
    </w:lvl>
  </w:abstractNum>
  <w:abstractNum w:abstractNumId="17">
    <w:nsid w:val="00000012"/>
    <w:multiLevelType w:val="singleLevel"/>
    <w:tmpl w:val="00000012"/>
    <w:name w:val="WW8Num18"/>
    <w:lvl w:ilvl="0">
      <w:start w:val="1"/>
      <w:numFmt w:val="bullet"/>
      <w:lvlText w:val=""/>
      <w:lvlJc w:val="left"/>
      <w:pPr>
        <w:tabs>
          <w:tab w:val="num" w:pos="720"/>
        </w:tabs>
        <w:ind w:left="720" w:hanging="360"/>
      </w:pPr>
      <w:rPr>
        <w:rFonts w:ascii="Symbol" w:hAnsi="Symbol" w:cs="Symbol" w:hint="default"/>
        <w:sz w:val="26"/>
      </w:rPr>
    </w:lvl>
  </w:abstractNum>
  <w:abstractNum w:abstractNumId="18">
    <w:nsid w:val="00000013"/>
    <w:multiLevelType w:val="singleLevel"/>
    <w:tmpl w:val="00000013"/>
    <w:name w:val="WW8Num19"/>
    <w:lvl w:ilvl="0">
      <w:start w:val="1"/>
      <w:numFmt w:val="bullet"/>
      <w:lvlText w:val=""/>
      <w:lvlJc w:val="left"/>
      <w:pPr>
        <w:tabs>
          <w:tab w:val="num" w:pos="720"/>
        </w:tabs>
        <w:ind w:left="720" w:hanging="360"/>
      </w:pPr>
      <w:rPr>
        <w:rFonts w:ascii="Symbol" w:hAnsi="Symbol" w:cs="Symbol" w:hint="default"/>
        <w:sz w:val="26"/>
      </w:rPr>
    </w:lvl>
  </w:abstractNum>
  <w:abstractNum w:abstractNumId="19">
    <w:nsid w:val="00000014"/>
    <w:multiLevelType w:val="singleLevel"/>
    <w:tmpl w:val="00000014"/>
    <w:name w:val="WW8Num20"/>
    <w:lvl w:ilvl="0">
      <w:start w:val="1"/>
      <w:numFmt w:val="bullet"/>
      <w:lvlText w:val=""/>
      <w:lvlJc w:val="left"/>
      <w:pPr>
        <w:tabs>
          <w:tab w:val="num" w:pos="720"/>
        </w:tabs>
        <w:ind w:left="720" w:hanging="360"/>
      </w:pPr>
      <w:rPr>
        <w:rFonts w:ascii="Symbol" w:hAnsi="Symbol" w:cs="Symbol" w:hint="default"/>
        <w:sz w:val="26"/>
      </w:rPr>
    </w:lvl>
  </w:abstractNum>
  <w:abstractNum w:abstractNumId="20">
    <w:nsid w:val="00000015"/>
    <w:multiLevelType w:val="singleLevel"/>
    <w:tmpl w:val="00000015"/>
    <w:name w:val="WW8Num21"/>
    <w:lvl w:ilvl="0">
      <w:start w:val="1"/>
      <w:numFmt w:val="bullet"/>
      <w:lvlText w:val=""/>
      <w:lvlJc w:val="left"/>
      <w:pPr>
        <w:tabs>
          <w:tab w:val="num" w:pos="720"/>
        </w:tabs>
        <w:ind w:left="720" w:hanging="360"/>
      </w:pPr>
      <w:rPr>
        <w:rFonts w:ascii="Symbol" w:hAnsi="Symbol" w:cs="Symbol" w:hint="default"/>
        <w:sz w:val="26"/>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15362"/>
    <o:shapelayout v:ext="edit">
      <o:idmap v:ext="edit" data="2"/>
    </o:shapelayout>
  </w:hdrShapeDefaults>
  <w:footnotePr>
    <w:footnote w:id="0"/>
    <w:footnote w:id="1"/>
  </w:footnotePr>
  <w:endnotePr>
    <w:endnote w:id="0"/>
    <w:endnote w:id="1"/>
  </w:endnotePr>
  <w:compat/>
  <w:rsids>
    <w:rsidRoot w:val="009D3C49"/>
    <w:rsid w:val="0024068A"/>
    <w:rsid w:val="002A0620"/>
    <w:rsid w:val="003656E0"/>
    <w:rsid w:val="003E2116"/>
    <w:rsid w:val="004806F5"/>
    <w:rsid w:val="00505E74"/>
    <w:rsid w:val="00555905"/>
    <w:rsid w:val="0061364E"/>
    <w:rsid w:val="006724C1"/>
    <w:rsid w:val="00681086"/>
    <w:rsid w:val="007521A8"/>
    <w:rsid w:val="008B30CA"/>
    <w:rsid w:val="00922879"/>
    <w:rsid w:val="009D3C49"/>
    <w:rsid w:val="00A96162"/>
    <w:rsid w:val="00BF264A"/>
    <w:rsid w:val="00C834D9"/>
    <w:rsid w:val="00C8643F"/>
    <w:rsid w:val="00D134C6"/>
    <w:rsid w:val="00DE22C0"/>
    <w:rsid w:val="00E10B35"/>
    <w:rsid w:val="00E73187"/>
    <w:rsid w:val="00E7460A"/>
    <w:rsid w:val="00F11434"/>
    <w:rsid w:val="00FD04FE"/>
    <w:rsid w:val="00FE42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C49"/>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9D3C49"/>
    <w:pPr>
      <w:keepNext/>
      <w:widowControl w:val="0"/>
      <w:tabs>
        <w:tab w:val="num" w:pos="0"/>
      </w:tabs>
      <w:spacing w:line="360" w:lineRule="auto"/>
      <w:outlineLvl w:val="0"/>
    </w:pPr>
    <w:rPr>
      <w:b/>
      <w:sz w:val="30"/>
      <w:szCs w:val="20"/>
    </w:rPr>
  </w:style>
  <w:style w:type="paragraph" w:styleId="2">
    <w:name w:val="heading 2"/>
    <w:basedOn w:val="a"/>
    <w:next w:val="a"/>
    <w:link w:val="20"/>
    <w:qFormat/>
    <w:rsid w:val="009D3C49"/>
    <w:pPr>
      <w:keepNext/>
      <w:widowControl w:val="0"/>
      <w:tabs>
        <w:tab w:val="num" w:pos="0"/>
      </w:tabs>
      <w:autoSpaceDE w:val="0"/>
      <w:spacing w:before="240" w:after="60"/>
      <w:ind w:firstLine="709"/>
      <w:jc w:val="both"/>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3C49"/>
    <w:rPr>
      <w:rFonts w:ascii="Times New Roman" w:eastAsia="Times New Roman" w:hAnsi="Times New Roman" w:cs="Times New Roman"/>
      <w:b/>
      <w:sz w:val="30"/>
      <w:szCs w:val="20"/>
      <w:lang w:eastAsia="zh-CN"/>
    </w:rPr>
  </w:style>
  <w:style w:type="character" w:customStyle="1" w:styleId="20">
    <w:name w:val="Заголовок 2 Знак"/>
    <w:basedOn w:val="a0"/>
    <w:link w:val="2"/>
    <w:rsid w:val="009D3C49"/>
    <w:rPr>
      <w:rFonts w:ascii="Arial" w:eastAsia="Times New Roman" w:hAnsi="Arial" w:cs="Arial"/>
      <w:b/>
      <w:bCs/>
      <w:i/>
      <w:iCs/>
      <w:sz w:val="28"/>
      <w:szCs w:val="28"/>
      <w:lang w:eastAsia="zh-CN"/>
    </w:rPr>
  </w:style>
  <w:style w:type="character" w:customStyle="1" w:styleId="WW8Num1z0">
    <w:name w:val="WW8Num1z0"/>
    <w:rsid w:val="009D3C49"/>
  </w:style>
  <w:style w:type="character" w:customStyle="1" w:styleId="WW8Num1z1">
    <w:name w:val="WW8Num1z1"/>
    <w:rsid w:val="009D3C49"/>
  </w:style>
  <w:style w:type="character" w:customStyle="1" w:styleId="WW8Num1z2">
    <w:name w:val="WW8Num1z2"/>
    <w:rsid w:val="009D3C49"/>
  </w:style>
  <w:style w:type="character" w:customStyle="1" w:styleId="WW8Num1z3">
    <w:name w:val="WW8Num1z3"/>
    <w:rsid w:val="009D3C49"/>
  </w:style>
  <w:style w:type="character" w:customStyle="1" w:styleId="WW8Num1z4">
    <w:name w:val="WW8Num1z4"/>
    <w:rsid w:val="009D3C49"/>
  </w:style>
  <w:style w:type="character" w:customStyle="1" w:styleId="WW8Num1z5">
    <w:name w:val="WW8Num1z5"/>
    <w:rsid w:val="009D3C49"/>
  </w:style>
  <w:style w:type="character" w:customStyle="1" w:styleId="WW8Num1z6">
    <w:name w:val="WW8Num1z6"/>
    <w:rsid w:val="009D3C49"/>
  </w:style>
  <w:style w:type="character" w:customStyle="1" w:styleId="WW8Num1z7">
    <w:name w:val="WW8Num1z7"/>
    <w:rsid w:val="009D3C49"/>
  </w:style>
  <w:style w:type="character" w:customStyle="1" w:styleId="WW8Num1z8">
    <w:name w:val="WW8Num1z8"/>
    <w:rsid w:val="009D3C49"/>
  </w:style>
  <w:style w:type="character" w:customStyle="1" w:styleId="WW8Num2z0">
    <w:name w:val="WW8Num2z0"/>
    <w:rsid w:val="009D3C49"/>
    <w:rPr>
      <w:rFonts w:ascii="Symbol" w:hAnsi="Symbol" w:cs="Symbol" w:hint="default"/>
      <w:sz w:val="26"/>
    </w:rPr>
  </w:style>
  <w:style w:type="character" w:customStyle="1" w:styleId="WW8Num3z0">
    <w:name w:val="WW8Num3z0"/>
    <w:rsid w:val="009D3C49"/>
    <w:rPr>
      <w:rFonts w:ascii="Symbol" w:hAnsi="Symbol" w:cs="Symbol" w:hint="default"/>
      <w:sz w:val="26"/>
    </w:rPr>
  </w:style>
  <w:style w:type="character" w:customStyle="1" w:styleId="WW8Num4z0">
    <w:name w:val="WW8Num4z0"/>
    <w:rsid w:val="009D3C49"/>
    <w:rPr>
      <w:rFonts w:ascii="Symbol" w:hAnsi="Symbol" w:cs="Symbol" w:hint="default"/>
      <w:sz w:val="26"/>
    </w:rPr>
  </w:style>
  <w:style w:type="character" w:customStyle="1" w:styleId="WW8Num5z0">
    <w:name w:val="WW8Num5z0"/>
    <w:rsid w:val="009D3C49"/>
    <w:rPr>
      <w:rFonts w:ascii="Symbol" w:hAnsi="Symbol" w:cs="Symbol" w:hint="default"/>
      <w:sz w:val="26"/>
    </w:rPr>
  </w:style>
  <w:style w:type="character" w:customStyle="1" w:styleId="WW8Num6z0">
    <w:name w:val="WW8Num6z0"/>
    <w:rsid w:val="009D3C49"/>
    <w:rPr>
      <w:rFonts w:ascii="Symbol" w:hAnsi="Symbol" w:cs="Symbol" w:hint="default"/>
      <w:sz w:val="26"/>
    </w:rPr>
  </w:style>
  <w:style w:type="character" w:customStyle="1" w:styleId="WW8Num7z0">
    <w:name w:val="WW8Num7z0"/>
    <w:rsid w:val="009D3C49"/>
    <w:rPr>
      <w:rFonts w:ascii="Symbol" w:hAnsi="Symbol" w:cs="Symbol" w:hint="default"/>
      <w:sz w:val="26"/>
    </w:rPr>
  </w:style>
  <w:style w:type="character" w:customStyle="1" w:styleId="WW8Num8z0">
    <w:name w:val="WW8Num8z0"/>
    <w:rsid w:val="009D3C49"/>
    <w:rPr>
      <w:rFonts w:ascii="Symbol" w:hAnsi="Symbol" w:cs="Symbol" w:hint="default"/>
      <w:sz w:val="26"/>
    </w:rPr>
  </w:style>
  <w:style w:type="character" w:customStyle="1" w:styleId="WW8Num9z0">
    <w:name w:val="WW8Num9z0"/>
    <w:rsid w:val="009D3C49"/>
    <w:rPr>
      <w:rFonts w:ascii="Symbol" w:hAnsi="Symbol" w:cs="Symbol" w:hint="default"/>
      <w:sz w:val="26"/>
    </w:rPr>
  </w:style>
  <w:style w:type="character" w:customStyle="1" w:styleId="WW8Num10z0">
    <w:name w:val="WW8Num10z0"/>
    <w:rsid w:val="009D3C49"/>
    <w:rPr>
      <w:rFonts w:ascii="Symbol" w:hAnsi="Symbol" w:cs="Symbol" w:hint="default"/>
      <w:sz w:val="26"/>
    </w:rPr>
  </w:style>
  <w:style w:type="character" w:customStyle="1" w:styleId="WW8Num11z0">
    <w:name w:val="WW8Num11z0"/>
    <w:rsid w:val="009D3C49"/>
    <w:rPr>
      <w:rFonts w:ascii="Symbol" w:hAnsi="Symbol" w:cs="Symbol" w:hint="default"/>
      <w:sz w:val="26"/>
    </w:rPr>
  </w:style>
  <w:style w:type="character" w:customStyle="1" w:styleId="WW8Num12z0">
    <w:name w:val="WW8Num12z0"/>
    <w:rsid w:val="009D3C49"/>
    <w:rPr>
      <w:rFonts w:ascii="Symbol" w:hAnsi="Symbol" w:cs="Symbol" w:hint="default"/>
      <w:sz w:val="26"/>
    </w:rPr>
  </w:style>
  <w:style w:type="character" w:customStyle="1" w:styleId="WW8Num13z0">
    <w:name w:val="WW8Num13z0"/>
    <w:rsid w:val="009D3C49"/>
    <w:rPr>
      <w:rFonts w:ascii="Symbol" w:hAnsi="Symbol" w:cs="Symbol" w:hint="default"/>
      <w:sz w:val="26"/>
    </w:rPr>
  </w:style>
  <w:style w:type="character" w:customStyle="1" w:styleId="WW8Num14z0">
    <w:name w:val="WW8Num14z0"/>
    <w:rsid w:val="009D3C49"/>
    <w:rPr>
      <w:rFonts w:ascii="Symbol" w:hAnsi="Symbol" w:cs="Symbol" w:hint="default"/>
      <w:sz w:val="26"/>
    </w:rPr>
  </w:style>
  <w:style w:type="character" w:customStyle="1" w:styleId="WW8Num15z0">
    <w:name w:val="WW8Num15z0"/>
    <w:rsid w:val="009D3C49"/>
    <w:rPr>
      <w:rFonts w:ascii="Symbol" w:hAnsi="Symbol" w:cs="Symbol" w:hint="default"/>
      <w:sz w:val="26"/>
    </w:rPr>
  </w:style>
  <w:style w:type="character" w:customStyle="1" w:styleId="WW8Num16z0">
    <w:name w:val="WW8Num16z0"/>
    <w:rsid w:val="009D3C49"/>
    <w:rPr>
      <w:rFonts w:ascii="Symbol" w:hAnsi="Symbol" w:cs="Symbol" w:hint="default"/>
      <w:sz w:val="26"/>
    </w:rPr>
  </w:style>
  <w:style w:type="character" w:customStyle="1" w:styleId="WW8Num17z0">
    <w:name w:val="WW8Num17z0"/>
    <w:rsid w:val="009D3C49"/>
    <w:rPr>
      <w:rFonts w:ascii="Symbol" w:hAnsi="Symbol" w:cs="Symbol" w:hint="default"/>
      <w:sz w:val="26"/>
    </w:rPr>
  </w:style>
  <w:style w:type="character" w:customStyle="1" w:styleId="WW8Num18z0">
    <w:name w:val="WW8Num18z0"/>
    <w:rsid w:val="009D3C49"/>
    <w:rPr>
      <w:rFonts w:ascii="Symbol" w:hAnsi="Symbol" w:cs="Symbol" w:hint="default"/>
      <w:sz w:val="26"/>
    </w:rPr>
  </w:style>
  <w:style w:type="character" w:customStyle="1" w:styleId="WW8Num19z0">
    <w:name w:val="WW8Num19z0"/>
    <w:rsid w:val="009D3C49"/>
    <w:rPr>
      <w:rFonts w:ascii="Symbol" w:hAnsi="Symbol" w:cs="Symbol" w:hint="default"/>
      <w:sz w:val="26"/>
    </w:rPr>
  </w:style>
  <w:style w:type="character" w:customStyle="1" w:styleId="WW8Num20z0">
    <w:name w:val="WW8Num20z0"/>
    <w:rsid w:val="009D3C49"/>
    <w:rPr>
      <w:rFonts w:ascii="Symbol" w:hAnsi="Symbol" w:cs="Symbol" w:hint="default"/>
      <w:sz w:val="26"/>
    </w:rPr>
  </w:style>
  <w:style w:type="character" w:customStyle="1" w:styleId="WW8Num21z0">
    <w:name w:val="WW8Num21z0"/>
    <w:rsid w:val="009D3C49"/>
    <w:rPr>
      <w:rFonts w:ascii="Symbol" w:hAnsi="Symbol" w:cs="Symbol" w:hint="default"/>
      <w:sz w:val="26"/>
    </w:rPr>
  </w:style>
  <w:style w:type="character" w:customStyle="1" w:styleId="WW8Num2z1">
    <w:name w:val="WW8Num2z1"/>
    <w:rsid w:val="009D3C49"/>
    <w:rPr>
      <w:rFonts w:ascii="Courier New" w:hAnsi="Courier New" w:cs="Courier New" w:hint="default"/>
    </w:rPr>
  </w:style>
  <w:style w:type="character" w:customStyle="1" w:styleId="WW8Num2z2">
    <w:name w:val="WW8Num2z2"/>
    <w:rsid w:val="009D3C49"/>
    <w:rPr>
      <w:rFonts w:ascii="Wingdings" w:hAnsi="Wingdings" w:cs="Wingdings" w:hint="default"/>
    </w:rPr>
  </w:style>
  <w:style w:type="character" w:customStyle="1" w:styleId="WW8Num3z1">
    <w:name w:val="WW8Num3z1"/>
    <w:rsid w:val="009D3C49"/>
    <w:rPr>
      <w:rFonts w:ascii="Courier New" w:hAnsi="Courier New" w:cs="Courier New" w:hint="default"/>
    </w:rPr>
  </w:style>
  <w:style w:type="character" w:customStyle="1" w:styleId="WW8Num3z2">
    <w:name w:val="WW8Num3z2"/>
    <w:rsid w:val="009D3C49"/>
    <w:rPr>
      <w:rFonts w:ascii="Wingdings" w:hAnsi="Wingdings" w:cs="Wingdings" w:hint="default"/>
    </w:rPr>
  </w:style>
  <w:style w:type="character" w:customStyle="1" w:styleId="WW8Num4z1">
    <w:name w:val="WW8Num4z1"/>
    <w:rsid w:val="009D3C49"/>
    <w:rPr>
      <w:rFonts w:ascii="Courier New" w:hAnsi="Courier New" w:cs="Courier New" w:hint="default"/>
    </w:rPr>
  </w:style>
  <w:style w:type="character" w:customStyle="1" w:styleId="WW8Num4z2">
    <w:name w:val="WW8Num4z2"/>
    <w:rsid w:val="009D3C49"/>
    <w:rPr>
      <w:rFonts w:ascii="Wingdings" w:hAnsi="Wingdings" w:cs="Wingdings" w:hint="default"/>
    </w:rPr>
  </w:style>
  <w:style w:type="character" w:customStyle="1" w:styleId="WW8Num5z1">
    <w:name w:val="WW8Num5z1"/>
    <w:rsid w:val="009D3C49"/>
    <w:rPr>
      <w:rFonts w:ascii="Courier New" w:hAnsi="Courier New" w:cs="Courier New" w:hint="default"/>
    </w:rPr>
  </w:style>
  <w:style w:type="character" w:customStyle="1" w:styleId="WW8Num5z2">
    <w:name w:val="WW8Num5z2"/>
    <w:rsid w:val="009D3C49"/>
    <w:rPr>
      <w:rFonts w:ascii="Wingdings" w:hAnsi="Wingdings" w:cs="Wingdings" w:hint="default"/>
    </w:rPr>
  </w:style>
  <w:style w:type="character" w:customStyle="1" w:styleId="WW8Num6z1">
    <w:name w:val="WW8Num6z1"/>
    <w:rsid w:val="009D3C49"/>
    <w:rPr>
      <w:rFonts w:ascii="Courier New" w:hAnsi="Courier New" w:cs="Courier New" w:hint="default"/>
    </w:rPr>
  </w:style>
  <w:style w:type="character" w:customStyle="1" w:styleId="WW8Num6z2">
    <w:name w:val="WW8Num6z2"/>
    <w:rsid w:val="009D3C49"/>
    <w:rPr>
      <w:rFonts w:ascii="Wingdings" w:hAnsi="Wingdings" w:cs="Wingdings" w:hint="default"/>
    </w:rPr>
  </w:style>
  <w:style w:type="character" w:customStyle="1" w:styleId="WW8Num7z1">
    <w:name w:val="WW8Num7z1"/>
    <w:rsid w:val="009D3C49"/>
    <w:rPr>
      <w:rFonts w:ascii="Courier New" w:hAnsi="Courier New" w:cs="Courier New" w:hint="default"/>
    </w:rPr>
  </w:style>
  <w:style w:type="character" w:customStyle="1" w:styleId="WW8Num7z2">
    <w:name w:val="WW8Num7z2"/>
    <w:rsid w:val="009D3C49"/>
    <w:rPr>
      <w:rFonts w:ascii="Wingdings" w:hAnsi="Wingdings" w:cs="Wingdings" w:hint="default"/>
    </w:rPr>
  </w:style>
  <w:style w:type="character" w:customStyle="1" w:styleId="WW8Num8z1">
    <w:name w:val="WW8Num8z1"/>
    <w:rsid w:val="009D3C49"/>
    <w:rPr>
      <w:rFonts w:ascii="Courier New" w:hAnsi="Courier New" w:cs="Courier New" w:hint="default"/>
    </w:rPr>
  </w:style>
  <w:style w:type="character" w:customStyle="1" w:styleId="WW8Num8z2">
    <w:name w:val="WW8Num8z2"/>
    <w:rsid w:val="009D3C49"/>
    <w:rPr>
      <w:rFonts w:ascii="Wingdings" w:hAnsi="Wingdings" w:cs="Wingdings" w:hint="default"/>
    </w:rPr>
  </w:style>
  <w:style w:type="character" w:customStyle="1" w:styleId="WW8Num9z1">
    <w:name w:val="WW8Num9z1"/>
    <w:rsid w:val="009D3C49"/>
    <w:rPr>
      <w:rFonts w:ascii="Courier New" w:hAnsi="Courier New" w:cs="Courier New" w:hint="default"/>
    </w:rPr>
  </w:style>
  <w:style w:type="character" w:customStyle="1" w:styleId="WW8Num9z2">
    <w:name w:val="WW8Num9z2"/>
    <w:rsid w:val="009D3C49"/>
    <w:rPr>
      <w:rFonts w:ascii="Wingdings" w:hAnsi="Wingdings" w:cs="Wingdings" w:hint="default"/>
    </w:rPr>
  </w:style>
  <w:style w:type="character" w:customStyle="1" w:styleId="WW8Num10z1">
    <w:name w:val="WW8Num10z1"/>
    <w:rsid w:val="009D3C49"/>
    <w:rPr>
      <w:rFonts w:ascii="Courier New" w:hAnsi="Courier New" w:cs="Courier New" w:hint="default"/>
    </w:rPr>
  </w:style>
  <w:style w:type="character" w:customStyle="1" w:styleId="WW8Num10z2">
    <w:name w:val="WW8Num10z2"/>
    <w:rsid w:val="009D3C49"/>
    <w:rPr>
      <w:rFonts w:ascii="Wingdings" w:hAnsi="Wingdings" w:cs="Wingdings" w:hint="default"/>
    </w:rPr>
  </w:style>
  <w:style w:type="character" w:customStyle="1" w:styleId="WW8Num11z1">
    <w:name w:val="WW8Num11z1"/>
    <w:rsid w:val="009D3C49"/>
    <w:rPr>
      <w:rFonts w:ascii="Courier New" w:hAnsi="Courier New" w:cs="Courier New" w:hint="default"/>
    </w:rPr>
  </w:style>
  <w:style w:type="character" w:customStyle="1" w:styleId="WW8Num11z2">
    <w:name w:val="WW8Num11z2"/>
    <w:rsid w:val="009D3C49"/>
    <w:rPr>
      <w:rFonts w:ascii="Wingdings" w:hAnsi="Wingdings" w:cs="Wingdings" w:hint="default"/>
    </w:rPr>
  </w:style>
  <w:style w:type="character" w:customStyle="1" w:styleId="WW8Num12z1">
    <w:name w:val="WW8Num12z1"/>
    <w:rsid w:val="009D3C49"/>
    <w:rPr>
      <w:rFonts w:ascii="Courier New" w:hAnsi="Courier New" w:cs="Courier New" w:hint="default"/>
    </w:rPr>
  </w:style>
  <w:style w:type="character" w:customStyle="1" w:styleId="WW8Num12z2">
    <w:name w:val="WW8Num12z2"/>
    <w:rsid w:val="009D3C49"/>
    <w:rPr>
      <w:rFonts w:ascii="Wingdings" w:hAnsi="Wingdings" w:cs="Wingdings" w:hint="default"/>
    </w:rPr>
  </w:style>
  <w:style w:type="character" w:customStyle="1" w:styleId="WW8Num13z1">
    <w:name w:val="WW8Num13z1"/>
    <w:rsid w:val="009D3C49"/>
    <w:rPr>
      <w:rFonts w:ascii="Courier New" w:hAnsi="Courier New" w:cs="Courier New" w:hint="default"/>
    </w:rPr>
  </w:style>
  <w:style w:type="character" w:customStyle="1" w:styleId="WW8Num13z2">
    <w:name w:val="WW8Num13z2"/>
    <w:rsid w:val="009D3C49"/>
    <w:rPr>
      <w:rFonts w:ascii="Wingdings" w:hAnsi="Wingdings" w:cs="Wingdings" w:hint="default"/>
    </w:rPr>
  </w:style>
  <w:style w:type="character" w:customStyle="1" w:styleId="WW8Num14z1">
    <w:name w:val="WW8Num14z1"/>
    <w:rsid w:val="009D3C49"/>
    <w:rPr>
      <w:rFonts w:ascii="Courier New" w:hAnsi="Courier New" w:cs="Courier New" w:hint="default"/>
    </w:rPr>
  </w:style>
  <w:style w:type="character" w:customStyle="1" w:styleId="WW8Num14z2">
    <w:name w:val="WW8Num14z2"/>
    <w:rsid w:val="009D3C49"/>
    <w:rPr>
      <w:rFonts w:ascii="Wingdings" w:hAnsi="Wingdings" w:cs="Wingdings" w:hint="default"/>
    </w:rPr>
  </w:style>
  <w:style w:type="character" w:customStyle="1" w:styleId="WW8Num15z1">
    <w:name w:val="WW8Num15z1"/>
    <w:rsid w:val="009D3C49"/>
    <w:rPr>
      <w:rFonts w:ascii="Courier New" w:hAnsi="Courier New" w:cs="Courier New" w:hint="default"/>
    </w:rPr>
  </w:style>
  <w:style w:type="character" w:customStyle="1" w:styleId="WW8Num15z2">
    <w:name w:val="WW8Num15z2"/>
    <w:rsid w:val="009D3C49"/>
    <w:rPr>
      <w:rFonts w:ascii="Wingdings" w:hAnsi="Wingdings" w:cs="Wingdings" w:hint="default"/>
    </w:rPr>
  </w:style>
  <w:style w:type="character" w:customStyle="1" w:styleId="WW8Num17z1">
    <w:name w:val="WW8Num17z1"/>
    <w:rsid w:val="009D3C49"/>
    <w:rPr>
      <w:rFonts w:ascii="Courier New" w:hAnsi="Courier New" w:cs="Courier New" w:hint="default"/>
    </w:rPr>
  </w:style>
  <w:style w:type="character" w:customStyle="1" w:styleId="WW8Num17z2">
    <w:name w:val="WW8Num17z2"/>
    <w:rsid w:val="009D3C49"/>
    <w:rPr>
      <w:rFonts w:ascii="Wingdings" w:hAnsi="Wingdings" w:cs="Wingdings" w:hint="default"/>
    </w:rPr>
  </w:style>
  <w:style w:type="character" w:customStyle="1" w:styleId="WW8Num18z1">
    <w:name w:val="WW8Num18z1"/>
    <w:rsid w:val="009D3C49"/>
    <w:rPr>
      <w:rFonts w:ascii="Courier New" w:hAnsi="Courier New" w:cs="Courier New" w:hint="default"/>
    </w:rPr>
  </w:style>
  <w:style w:type="character" w:customStyle="1" w:styleId="WW8Num18z2">
    <w:name w:val="WW8Num18z2"/>
    <w:rsid w:val="009D3C49"/>
    <w:rPr>
      <w:rFonts w:ascii="Wingdings" w:hAnsi="Wingdings" w:cs="Wingdings" w:hint="default"/>
    </w:rPr>
  </w:style>
  <w:style w:type="character" w:customStyle="1" w:styleId="WW8Num19z1">
    <w:name w:val="WW8Num19z1"/>
    <w:rsid w:val="009D3C49"/>
    <w:rPr>
      <w:rFonts w:ascii="Courier New" w:hAnsi="Courier New" w:cs="Courier New" w:hint="default"/>
    </w:rPr>
  </w:style>
  <w:style w:type="character" w:customStyle="1" w:styleId="WW8Num19z2">
    <w:name w:val="WW8Num19z2"/>
    <w:rsid w:val="009D3C49"/>
    <w:rPr>
      <w:rFonts w:ascii="Wingdings" w:hAnsi="Wingdings" w:cs="Wingdings" w:hint="default"/>
    </w:rPr>
  </w:style>
  <w:style w:type="character" w:customStyle="1" w:styleId="WW8Num20z1">
    <w:name w:val="WW8Num20z1"/>
    <w:rsid w:val="009D3C49"/>
    <w:rPr>
      <w:rFonts w:ascii="Courier New" w:hAnsi="Courier New" w:cs="Courier New" w:hint="default"/>
    </w:rPr>
  </w:style>
  <w:style w:type="character" w:customStyle="1" w:styleId="WW8Num20z2">
    <w:name w:val="WW8Num20z2"/>
    <w:rsid w:val="009D3C49"/>
    <w:rPr>
      <w:rFonts w:ascii="Wingdings" w:hAnsi="Wingdings" w:cs="Wingdings" w:hint="default"/>
    </w:rPr>
  </w:style>
  <w:style w:type="character" w:customStyle="1" w:styleId="WW8Num21z1">
    <w:name w:val="WW8Num21z1"/>
    <w:rsid w:val="009D3C49"/>
    <w:rPr>
      <w:rFonts w:ascii="Courier New" w:hAnsi="Courier New" w:cs="Courier New" w:hint="default"/>
    </w:rPr>
  </w:style>
  <w:style w:type="character" w:customStyle="1" w:styleId="WW8Num21z2">
    <w:name w:val="WW8Num21z2"/>
    <w:rsid w:val="009D3C49"/>
    <w:rPr>
      <w:rFonts w:ascii="Wingdings" w:hAnsi="Wingdings" w:cs="Wingdings" w:hint="default"/>
    </w:rPr>
  </w:style>
  <w:style w:type="character" w:customStyle="1" w:styleId="WW8Num22z0">
    <w:name w:val="WW8Num22z0"/>
    <w:rsid w:val="009D3C49"/>
    <w:rPr>
      <w:rFonts w:ascii="Symbol" w:hAnsi="Symbol" w:cs="Symbol" w:hint="default"/>
    </w:rPr>
  </w:style>
  <w:style w:type="character" w:customStyle="1" w:styleId="WW8Num22z1">
    <w:name w:val="WW8Num22z1"/>
    <w:rsid w:val="009D3C49"/>
    <w:rPr>
      <w:rFonts w:ascii="Courier New" w:hAnsi="Courier New" w:cs="Courier New" w:hint="default"/>
    </w:rPr>
  </w:style>
  <w:style w:type="character" w:customStyle="1" w:styleId="WW8Num22z2">
    <w:name w:val="WW8Num22z2"/>
    <w:rsid w:val="009D3C49"/>
    <w:rPr>
      <w:rFonts w:ascii="Wingdings" w:hAnsi="Wingdings" w:cs="Wingdings" w:hint="default"/>
    </w:rPr>
  </w:style>
  <w:style w:type="character" w:customStyle="1" w:styleId="WW8Num23z0">
    <w:name w:val="WW8Num23z0"/>
    <w:rsid w:val="009D3C49"/>
    <w:rPr>
      <w:rFonts w:ascii="Symbol" w:hAnsi="Symbol" w:cs="Symbol" w:hint="default"/>
    </w:rPr>
  </w:style>
  <w:style w:type="character" w:customStyle="1" w:styleId="WW8Num23z1">
    <w:name w:val="WW8Num23z1"/>
    <w:rsid w:val="009D3C49"/>
    <w:rPr>
      <w:rFonts w:ascii="Courier New" w:hAnsi="Courier New" w:cs="Courier New" w:hint="default"/>
    </w:rPr>
  </w:style>
  <w:style w:type="character" w:customStyle="1" w:styleId="WW8Num23z2">
    <w:name w:val="WW8Num23z2"/>
    <w:rsid w:val="009D3C49"/>
    <w:rPr>
      <w:rFonts w:ascii="Wingdings" w:hAnsi="Wingdings" w:cs="Wingdings" w:hint="default"/>
    </w:rPr>
  </w:style>
  <w:style w:type="character" w:customStyle="1" w:styleId="WW8Num24z0">
    <w:name w:val="WW8Num24z0"/>
    <w:rsid w:val="009D3C49"/>
    <w:rPr>
      <w:rFonts w:ascii="Symbol" w:hAnsi="Symbol" w:cs="Symbol" w:hint="default"/>
      <w:sz w:val="26"/>
    </w:rPr>
  </w:style>
  <w:style w:type="character" w:customStyle="1" w:styleId="WW8Num24z1">
    <w:name w:val="WW8Num24z1"/>
    <w:rsid w:val="009D3C49"/>
    <w:rPr>
      <w:rFonts w:ascii="Courier New" w:hAnsi="Courier New" w:cs="Courier New" w:hint="default"/>
    </w:rPr>
  </w:style>
  <w:style w:type="character" w:customStyle="1" w:styleId="WW8Num24z2">
    <w:name w:val="WW8Num24z2"/>
    <w:rsid w:val="009D3C49"/>
    <w:rPr>
      <w:rFonts w:ascii="Wingdings" w:hAnsi="Wingdings" w:cs="Wingdings" w:hint="default"/>
    </w:rPr>
  </w:style>
  <w:style w:type="character" w:customStyle="1" w:styleId="WW8Num25z0">
    <w:name w:val="WW8Num25z0"/>
    <w:rsid w:val="009D3C49"/>
    <w:rPr>
      <w:rFonts w:ascii="Symbol" w:hAnsi="Symbol" w:cs="Symbol" w:hint="default"/>
      <w:sz w:val="26"/>
    </w:rPr>
  </w:style>
  <w:style w:type="character" w:customStyle="1" w:styleId="WW8Num25z1">
    <w:name w:val="WW8Num25z1"/>
    <w:rsid w:val="009D3C49"/>
    <w:rPr>
      <w:rFonts w:ascii="Courier New" w:hAnsi="Courier New" w:cs="Courier New" w:hint="default"/>
    </w:rPr>
  </w:style>
  <w:style w:type="character" w:customStyle="1" w:styleId="WW8Num25z2">
    <w:name w:val="WW8Num25z2"/>
    <w:rsid w:val="009D3C49"/>
    <w:rPr>
      <w:rFonts w:ascii="Wingdings" w:hAnsi="Wingdings" w:cs="Wingdings" w:hint="default"/>
    </w:rPr>
  </w:style>
  <w:style w:type="character" w:customStyle="1" w:styleId="WW8Num26z0">
    <w:name w:val="WW8Num26z0"/>
    <w:rsid w:val="009D3C49"/>
    <w:rPr>
      <w:rFonts w:cs="Times New Roman" w:hint="default"/>
      <w:sz w:val="26"/>
    </w:rPr>
  </w:style>
  <w:style w:type="character" w:customStyle="1" w:styleId="WW8Num26z1">
    <w:name w:val="WW8Num26z1"/>
    <w:rsid w:val="009D3C49"/>
    <w:rPr>
      <w:rFonts w:hint="default"/>
    </w:rPr>
  </w:style>
  <w:style w:type="character" w:customStyle="1" w:styleId="WW8Num27z0">
    <w:name w:val="WW8Num27z0"/>
    <w:rsid w:val="009D3C49"/>
    <w:rPr>
      <w:rFonts w:ascii="Symbol" w:hAnsi="Symbol" w:cs="Symbol" w:hint="default"/>
      <w:sz w:val="26"/>
    </w:rPr>
  </w:style>
  <w:style w:type="character" w:customStyle="1" w:styleId="WW8Num27z1">
    <w:name w:val="WW8Num27z1"/>
    <w:rsid w:val="009D3C49"/>
    <w:rPr>
      <w:rFonts w:ascii="Courier New" w:hAnsi="Courier New" w:cs="Courier New" w:hint="default"/>
    </w:rPr>
  </w:style>
  <w:style w:type="character" w:customStyle="1" w:styleId="WW8Num27z2">
    <w:name w:val="WW8Num27z2"/>
    <w:rsid w:val="009D3C49"/>
    <w:rPr>
      <w:rFonts w:ascii="Wingdings" w:hAnsi="Wingdings" w:cs="Wingdings" w:hint="default"/>
    </w:rPr>
  </w:style>
  <w:style w:type="character" w:customStyle="1" w:styleId="WW8Num28z0">
    <w:name w:val="WW8Num28z0"/>
    <w:rsid w:val="009D3C49"/>
    <w:rPr>
      <w:rFonts w:ascii="Symbol" w:hAnsi="Symbol" w:cs="Symbol" w:hint="default"/>
      <w:sz w:val="26"/>
    </w:rPr>
  </w:style>
  <w:style w:type="character" w:customStyle="1" w:styleId="WW8Num28z1">
    <w:name w:val="WW8Num28z1"/>
    <w:rsid w:val="009D3C49"/>
    <w:rPr>
      <w:rFonts w:ascii="Courier New" w:hAnsi="Courier New" w:cs="Courier New" w:hint="default"/>
    </w:rPr>
  </w:style>
  <w:style w:type="character" w:customStyle="1" w:styleId="WW8Num28z2">
    <w:name w:val="WW8Num28z2"/>
    <w:rsid w:val="009D3C49"/>
    <w:rPr>
      <w:rFonts w:ascii="Wingdings" w:hAnsi="Wingdings" w:cs="Wingdings" w:hint="default"/>
    </w:rPr>
  </w:style>
  <w:style w:type="character" w:customStyle="1" w:styleId="WW8Num29z0">
    <w:name w:val="WW8Num29z0"/>
    <w:rsid w:val="009D3C49"/>
    <w:rPr>
      <w:rFonts w:ascii="Symbol" w:hAnsi="Symbol" w:cs="Symbol" w:hint="default"/>
      <w:sz w:val="26"/>
    </w:rPr>
  </w:style>
  <w:style w:type="character" w:customStyle="1" w:styleId="WW8Num29z1">
    <w:name w:val="WW8Num29z1"/>
    <w:rsid w:val="009D3C49"/>
    <w:rPr>
      <w:rFonts w:ascii="Courier New" w:hAnsi="Courier New" w:cs="Courier New" w:hint="default"/>
    </w:rPr>
  </w:style>
  <w:style w:type="character" w:customStyle="1" w:styleId="WW8Num29z2">
    <w:name w:val="WW8Num29z2"/>
    <w:rsid w:val="009D3C49"/>
    <w:rPr>
      <w:rFonts w:ascii="Wingdings" w:hAnsi="Wingdings" w:cs="Wingdings" w:hint="default"/>
    </w:rPr>
  </w:style>
  <w:style w:type="character" w:customStyle="1" w:styleId="WW8Num30z0">
    <w:name w:val="WW8Num30z0"/>
    <w:rsid w:val="009D3C49"/>
    <w:rPr>
      <w:rFonts w:ascii="Symbol" w:hAnsi="Symbol" w:cs="Symbol" w:hint="default"/>
      <w:sz w:val="26"/>
    </w:rPr>
  </w:style>
  <w:style w:type="character" w:customStyle="1" w:styleId="WW8Num30z1">
    <w:name w:val="WW8Num30z1"/>
    <w:rsid w:val="009D3C49"/>
    <w:rPr>
      <w:rFonts w:ascii="Courier New" w:hAnsi="Courier New" w:cs="Courier New" w:hint="default"/>
    </w:rPr>
  </w:style>
  <w:style w:type="character" w:customStyle="1" w:styleId="WW8Num30z2">
    <w:name w:val="WW8Num30z2"/>
    <w:rsid w:val="009D3C49"/>
    <w:rPr>
      <w:rFonts w:ascii="Wingdings" w:hAnsi="Wingdings" w:cs="Wingdings" w:hint="default"/>
    </w:rPr>
  </w:style>
  <w:style w:type="character" w:customStyle="1" w:styleId="WW8Num31z0">
    <w:name w:val="WW8Num31z0"/>
    <w:rsid w:val="009D3C49"/>
    <w:rPr>
      <w:rFonts w:ascii="Symbol" w:hAnsi="Symbol" w:cs="Symbol" w:hint="default"/>
    </w:rPr>
  </w:style>
  <w:style w:type="character" w:customStyle="1" w:styleId="WW8Num31z1">
    <w:name w:val="WW8Num31z1"/>
    <w:rsid w:val="009D3C49"/>
    <w:rPr>
      <w:rFonts w:ascii="Courier New" w:hAnsi="Courier New" w:cs="Courier New" w:hint="default"/>
    </w:rPr>
  </w:style>
  <w:style w:type="character" w:customStyle="1" w:styleId="WW8Num31z2">
    <w:name w:val="WW8Num31z2"/>
    <w:rsid w:val="009D3C49"/>
    <w:rPr>
      <w:rFonts w:ascii="Wingdings" w:hAnsi="Wingdings" w:cs="Wingdings" w:hint="default"/>
    </w:rPr>
  </w:style>
  <w:style w:type="character" w:customStyle="1" w:styleId="WW8Num32z0">
    <w:name w:val="WW8Num32z0"/>
    <w:rsid w:val="009D3C49"/>
    <w:rPr>
      <w:rFonts w:ascii="Symbol" w:hAnsi="Symbol" w:cs="Symbol" w:hint="default"/>
      <w:sz w:val="26"/>
    </w:rPr>
  </w:style>
  <w:style w:type="character" w:customStyle="1" w:styleId="WW8Num32z1">
    <w:name w:val="WW8Num32z1"/>
    <w:rsid w:val="009D3C49"/>
    <w:rPr>
      <w:rFonts w:ascii="Courier New" w:hAnsi="Courier New" w:cs="Courier New" w:hint="default"/>
    </w:rPr>
  </w:style>
  <w:style w:type="character" w:customStyle="1" w:styleId="WW8Num32z2">
    <w:name w:val="WW8Num32z2"/>
    <w:rsid w:val="009D3C49"/>
    <w:rPr>
      <w:rFonts w:ascii="Wingdings" w:hAnsi="Wingdings" w:cs="Wingdings" w:hint="default"/>
    </w:rPr>
  </w:style>
  <w:style w:type="character" w:customStyle="1" w:styleId="WW8Num33z0">
    <w:name w:val="WW8Num33z0"/>
    <w:rsid w:val="009D3C49"/>
    <w:rPr>
      <w:rFonts w:ascii="Symbol" w:hAnsi="Symbol" w:cs="Symbol" w:hint="default"/>
    </w:rPr>
  </w:style>
  <w:style w:type="character" w:customStyle="1" w:styleId="WW8Num33z1">
    <w:name w:val="WW8Num33z1"/>
    <w:rsid w:val="009D3C49"/>
    <w:rPr>
      <w:rFonts w:ascii="Courier New" w:hAnsi="Courier New" w:cs="Courier New" w:hint="default"/>
    </w:rPr>
  </w:style>
  <w:style w:type="character" w:customStyle="1" w:styleId="WW8Num33z2">
    <w:name w:val="WW8Num33z2"/>
    <w:rsid w:val="009D3C49"/>
    <w:rPr>
      <w:rFonts w:ascii="Wingdings" w:hAnsi="Wingdings" w:cs="Wingdings" w:hint="default"/>
    </w:rPr>
  </w:style>
  <w:style w:type="character" w:customStyle="1" w:styleId="WW8Num34z0">
    <w:name w:val="WW8Num34z0"/>
    <w:rsid w:val="009D3C49"/>
    <w:rPr>
      <w:rFonts w:ascii="Symbol" w:hAnsi="Symbol" w:cs="Symbol" w:hint="default"/>
      <w:sz w:val="26"/>
    </w:rPr>
  </w:style>
  <w:style w:type="character" w:customStyle="1" w:styleId="WW8Num34z1">
    <w:name w:val="WW8Num34z1"/>
    <w:rsid w:val="009D3C49"/>
    <w:rPr>
      <w:rFonts w:ascii="Courier New" w:hAnsi="Courier New" w:cs="Courier New" w:hint="default"/>
    </w:rPr>
  </w:style>
  <w:style w:type="character" w:customStyle="1" w:styleId="WW8Num34z2">
    <w:name w:val="WW8Num34z2"/>
    <w:rsid w:val="009D3C49"/>
    <w:rPr>
      <w:rFonts w:ascii="Wingdings" w:hAnsi="Wingdings" w:cs="Wingdings" w:hint="default"/>
    </w:rPr>
  </w:style>
  <w:style w:type="character" w:customStyle="1" w:styleId="11">
    <w:name w:val="Основной шрифт абзаца1"/>
    <w:rsid w:val="009D3C49"/>
  </w:style>
  <w:style w:type="character" w:customStyle="1" w:styleId="a3">
    <w:name w:val="Верхний колонтитул Знак"/>
    <w:rsid w:val="009D3C49"/>
    <w:rPr>
      <w:sz w:val="28"/>
      <w:lang w:val="ru-RU"/>
    </w:rPr>
  </w:style>
  <w:style w:type="character" w:customStyle="1" w:styleId="a4">
    <w:name w:val="Основной текст Знак"/>
    <w:rsid w:val="009D3C49"/>
    <w:rPr>
      <w:sz w:val="24"/>
      <w:lang w:val="ru-RU"/>
    </w:rPr>
  </w:style>
  <w:style w:type="character" w:customStyle="1" w:styleId="21">
    <w:name w:val="Основной текст с отступом 2 Знак"/>
    <w:rsid w:val="009D3C49"/>
    <w:rPr>
      <w:sz w:val="24"/>
      <w:lang w:val="ru-RU"/>
    </w:rPr>
  </w:style>
  <w:style w:type="character" w:styleId="a5">
    <w:name w:val="page number"/>
    <w:basedOn w:val="11"/>
    <w:rsid w:val="009D3C49"/>
  </w:style>
  <w:style w:type="character" w:styleId="a6">
    <w:name w:val="Hyperlink"/>
    <w:rsid w:val="009D3C49"/>
    <w:rPr>
      <w:color w:val="0000FF"/>
      <w:u w:val="single"/>
    </w:rPr>
  </w:style>
  <w:style w:type="character" w:styleId="a7">
    <w:name w:val="Strong"/>
    <w:qFormat/>
    <w:rsid w:val="009D3C49"/>
    <w:rPr>
      <w:b/>
    </w:rPr>
  </w:style>
  <w:style w:type="character" w:customStyle="1" w:styleId="postbody">
    <w:name w:val="postbody"/>
    <w:rsid w:val="009D3C49"/>
    <w:rPr>
      <w:rFonts w:cs="Times New Roman"/>
    </w:rPr>
  </w:style>
  <w:style w:type="character" w:customStyle="1" w:styleId="a8">
    <w:name w:val="Текст выноски Знак"/>
    <w:rsid w:val="009D3C49"/>
    <w:rPr>
      <w:rFonts w:ascii="Tahoma" w:hAnsi="Tahoma" w:cs="Tahoma"/>
      <w:sz w:val="16"/>
      <w:lang w:val="ru-RU"/>
    </w:rPr>
  </w:style>
  <w:style w:type="character" w:customStyle="1" w:styleId="apple-converted-space">
    <w:name w:val="apple-converted-space"/>
    <w:basedOn w:val="11"/>
    <w:rsid w:val="009D3C49"/>
  </w:style>
  <w:style w:type="paragraph" w:customStyle="1" w:styleId="a9">
    <w:name w:val="Заголовок"/>
    <w:basedOn w:val="a"/>
    <w:next w:val="aa"/>
    <w:rsid w:val="009D3C49"/>
    <w:pPr>
      <w:keepNext/>
      <w:spacing w:before="240" w:after="120"/>
    </w:pPr>
    <w:rPr>
      <w:rFonts w:ascii="PT Sans" w:eastAsia="Tahoma" w:hAnsi="PT Sans" w:cs="Noto Sans Devanagari"/>
      <w:sz w:val="28"/>
      <w:szCs w:val="28"/>
    </w:rPr>
  </w:style>
  <w:style w:type="paragraph" w:styleId="aa">
    <w:name w:val="Body Text"/>
    <w:basedOn w:val="a"/>
    <w:link w:val="12"/>
    <w:rsid w:val="009D3C49"/>
    <w:pPr>
      <w:spacing w:before="120" w:line="288" w:lineRule="auto"/>
      <w:ind w:firstLine="709"/>
      <w:jc w:val="both"/>
    </w:pPr>
    <w:rPr>
      <w:szCs w:val="20"/>
    </w:rPr>
  </w:style>
  <w:style w:type="character" w:customStyle="1" w:styleId="12">
    <w:name w:val="Основной текст Знак1"/>
    <w:basedOn w:val="a0"/>
    <w:link w:val="aa"/>
    <w:rsid w:val="009D3C49"/>
    <w:rPr>
      <w:rFonts w:ascii="Times New Roman" w:eastAsia="Times New Roman" w:hAnsi="Times New Roman" w:cs="Times New Roman"/>
      <w:sz w:val="24"/>
      <w:szCs w:val="20"/>
      <w:lang w:eastAsia="zh-CN"/>
    </w:rPr>
  </w:style>
  <w:style w:type="paragraph" w:styleId="ab">
    <w:name w:val="List"/>
    <w:basedOn w:val="aa"/>
    <w:rsid w:val="009D3C49"/>
    <w:rPr>
      <w:rFonts w:ascii="PT Sans" w:hAnsi="PT Sans" w:cs="Noto Sans Devanagari"/>
    </w:rPr>
  </w:style>
  <w:style w:type="paragraph" w:styleId="ac">
    <w:name w:val="caption"/>
    <w:basedOn w:val="a"/>
    <w:qFormat/>
    <w:rsid w:val="009D3C49"/>
    <w:pPr>
      <w:suppressLineNumbers/>
      <w:spacing w:before="120" w:after="120"/>
    </w:pPr>
    <w:rPr>
      <w:rFonts w:ascii="PT Sans" w:hAnsi="PT Sans" w:cs="Noto Sans Devanagari"/>
      <w:i/>
      <w:iCs/>
    </w:rPr>
  </w:style>
  <w:style w:type="paragraph" w:customStyle="1" w:styleId="13">
    <w:name w:val="Указатель1"/>
    <w:basedOn w:val="a"/>
    <w:rsid w:val="009D3C49"/>
    <w:pPr>
      <w:suppressLineNumbers/>
    </w:pPr>
    <w:rPr>
      <w:rFonts w:ascii="PT Sans" w:hAnsi="PT Sans" w:cs="Noto Sans Devanagari"/>
    </w:rPr>
  </w:style>
  <w:style w:type="paragraph" w:customStyle="1" w:styleId="ad">
    <w:name w:val="Знак Знак Знак Знак Знак"/>
    <w:basedOn w:val="a"/>
    <w:rsid w:val="009D3C49"/>
    <w:pPr>
      <w:spacing w:after="160" w:line="240" w:lineRule="exact"/>
      <w:ind w:firstLine="709"/>
    </w:pPr>
    <w:rPr>
      <w:rFonts w:ascii="Verdana" w:hAnsi="Verdana" w:cs="Verdana"/>
      <w:sz w:val="16"/>
      <w:szCs w:val="20"/>
    </w:rPr>
  </w:style>
  <w:style w:type="paragraph" w:styleId="ae">
    <w:name w:val="header"/>
    <w:basedOn w:val="a"/>
    <w:link w:val="14"/>
    <w:rsid w:val="009D3C49"/>
    <w:pPr>
      <w:tabs>
        <w:tab w:val="center" w:pos="4153"/>
        <w:tab w:val="right" w:pos="8306"/>
      </w:tabs>
    </w:pPr>
    <w:rPr>
      <w:sz w:val="28"/>
      <w:szCs w:val="20"/>
    </w:rPr>
  </w:style>
  <w:style w:type="character" w:customStyle="1" w:styleId="14">
    <w:name w:val="Верхний колонтитул Знак1"/>
    <w:basedOn w:val="a0"/>
    <w:link w:val="ae"/>
    <w:rsid w:val="009D3C49"/>
    <w:rPr>
      <w:rFonts w:ascii="Times New Roman" w:eastAsia="Times New Roman" w:hAnsi="Times New Roman" w:cs="Times New Roman"/>
      <w:sz w:val="28"/>
      <w:szCs w:val="20"/>
      <w:lang w:eastAsia="zh-CN"/>
    </w:rPr>
  </w:style>
  <w:style w:type="paragraph" w:customStyle="1" w:styleId="210">
    <w:name w:val="Основной текст с отступом 21"/>
    <w:basedOn w:val="a"/>
    <w:rsid w:val="009D3C49"/>
    <w:pPr>
      <w:spacing w:before="120" w:line="300" w:lineRule="auto"/>
      <w:ind w:firstLine="709"/>
      <w:jc w:val="both"/>
    </w:pPr>
    <w:rPr>
      <w:szCs w:val="20"/>
    </w:rPr>
  </w:style>
  <w:style w:type="paragraph" w:customStyle="1" w:styleId="ConsPlusNormal">
    <w:name w:val="ConsPlusNormal"/>
    <w:rsid w:val="009D3C49"/>
    <w:pPr>
      <w:suppressAutoHyphens/>
      <w:snapToGrid w:val="0"/>
      <w:spacing w:after="0" w:line="240" w:lineRule="auto"/>
      <w:ind w:firstLine="720"/>
    </w:pPr>
    <w:rPr>
      <w:rFonts w:ascii="Arial" w:eastAsia="Times New Roman" w:hAnsi="Arial" w:cs="Arial"/>
      <w:sz w:val="20"/>
      <w:szCs w:val="20"/>
      <w:lang w:eastAsia="zh-CN"/>
    </w:rPr>
  </w:style>
  <w:style w:type="paragraph" w:customStyle="1" w:styleId="ConsNormal">
    <w:name w:val="ConsNormal"/>
    <w:rsid w:val="009D3C49"/>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ConsPlusCell">
    <w:name w:val="ConsPlusCell"/>
    <w:rsid w:val="009D3C49"/>
    <w:pPr>
      <w:suppressAutoHyphens/>
      <w:autoSpaceDE w:val="0"/>
      <w:spacing w:after="0" w:line="240" w:lineRule="auto"/>
    </w:pPr>
    <w:rPr>
      <w:rFonts w:ascii="Arial" w:eastAsia="Times New Roman" w:hAnsi="Arial" w:cs="Arial"/>
      <w:sz w:val="20"/>
      <w:szCs w:val="20"/>
      <w:lang w:eastAsia="zh-CN"/>
    </w:rPr>
  </w:style>
  <w:style w:type="paragraph" w:customStyle="1" w:styleId="ConsPlusTitle">
    <w:name w:val="ConsPlusTitle"/>
    <w:rsid w:val="009D3C49"/>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ConsPlusNonformat">
    <w:name w:val="ConsPlusNonformat"/>
    <w:rsid w:val="009D3C49"/>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FR2">
    <w:name w:val="FR2"/>
    <w:rsid w:val="009D3C49"/>
    <w:pPr>
      <w:widowControl w:val="0"/>
      <w:suppressAutoHyphens/>
      <w:spacing w:before="360" w:after="0" w:line="240" w:lineRule="auto"/>
      <w:jc w:val="center"/>
    </w:pPr>
    <w:rPr>
      <w:rFonts w:ascii="Arial" w:eastAsia="Times New Roman" w:hAnsi="Arial" w:cs="Arial"/>
      <w:sz w:val="20"/>
      <w:szCs w:val="20"/>
      <w:lang w:eastAsia="zh-CN"/>
    </w:rPr>
  </w:style>
  <w:style w:type="paragraph" w:styleId="af">
    <w:name w:val="footer"/>
    <w:basedOn w:val="a"/>
    <w:link w:val="af0"/>
    <w:rsid w:val="009D3C49"/>
    <w:pPr>
      <w:tabs>
        <w:tab w:val="center" w:pos="4677"/>
        <w:tab w:val="right" w:pos="9355"/>
      </w:tabs>
    </w:pPr>
  </w:style>
  <w:style w:type="character" w:customStyle="1" w:styleId="af0">
    <w:name w:val="Нижний колонтитул Знак"/>
    <w:basedOn w:val="a0"/>
    <w:link w:val="af"/>
    <w:rsid w:val="009D3C49"/>
    <w:rPr>
      <w:rFonts w:ascii="Times New Roman" w:eastAsia="Times New Roman" w:hAnsi="Times New Roman" w:cs="Times New Roman"/>
      <w:sz w:val="24"/>
      <w:szCs w:val="24"/>
      <w:lang w:eastAsia="zh-CN"/>
    </w:rPr>
  </w:style>
  <w:style w:type="paragraph" w:styleId="af1">
    <w:name w:val="Balloon Text"/>
    <w:basedOn w:val="a"/>
    <w:link w:val="15"/>
    <w:rsid w:val="009D3C49"/>
    <w:rPr>
      <w:rFonts w:ascii="Tahoma" w:hAnsi="Tahoma" w:cs="Tahoma"/>
      <w:sz w:val="16"/>
      <w:szCs w:val="20"/>
    </w:rPr>
  </w:style>
  <w:style w:type="character" w:customStyle="1" w:styleId="15">
    <w:name w:val="Текст выноски Знак1"/>
    <w:basedOn w:val="a0"/>
    <w:link w:val="af1"/>
    <w:rsid w:val="009D3C49"/>
    <w:rPr>
      <w:rFonts w:ascii="Tahoma" w:eastAsia="Times New Roman" w:hAnsi="Tahoma" w:cs="Tahoma"/>
      <w:sz w:val="16"/>
      <w:szCs w:val="20"/>
      <w:lang w:eastAsia="zh-CN"/>
    </w:rPr>
  </w:style>
  <w:style w:type="paragraph" w:customStyle="1" w:styleId="16">
    <w:name w:val="Абзац списка1"/>
    <w:basedOn w:val="a"/>
    <w:rsid w:val="009D3C49"/>
    <w:pPr>
      <w:ind w:left="720"/>
      <w:contextualSpacing/>
    </w:pPr>
  </w:style>
  <w:style w:type="paragraph" w:styleId="af2">
    <w:name w:val="Normal (Web)"/>
    <w:basedOn w:val="a"/>
    <w:rsid w:val="009D3C49"/>
    <w:pPr>
      <w:spacing w:before="280" w:after="280"/>
    </w:pPr>
  </w:style>
  <w:style w:type="paragraph" w:customStyle="1" w:styleId="af3">
    <w:name w:val="Содержимое таблицы"/>
    <w:basedOn w:val="a"/>
    <w:rsid w:val="009D3C49"/>
    <w:pPr>
      <w:suppressLineNumbers/>
    </w:pPr>
  </w:style>
  <w:style w:type="paragraph" w:customStyle="1" w:styleId="af4">
    <w:name w:val="Заголовок таблицы"/>
    <w:basedOn w:val="af3"/>
    <w:rsid w:val="009D3C49"/>
    <w:pPr>
      <w:jc w:val="center"/>
    </w:pPr>
    <w:rPr>
      <w:b/>
      <w:bCs/>
    </w:rPr>
  </w:style>
  <w:style w:type="paragraph" w:customStyle="1" w:styleId="af5">
    <w:name w:val="Содержимое врезки"/>
    <w:basedOn w:val="a"/>
    <w:rsid w:val="009D3C49"/>
  </w:style>
  <w:style w:type="paragraph" w:customStyle="1" w:styleId="17">
    <w:name w:val="Обычный (веб)1"/>
    <w:basedOn w:val="a"/>
    <w:rsid w:val="009D3C49"/>
    <w:pPr>
      <w:spacing w:before="280" w:after="28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ref=674DE42602C3019A3D781EB0B055F18EEE439D345624E3F03DE584D567B93C596DB70C23E3752BBAC74D4An3p0V" TargetMode="External"/><Relationship Id="rId18" Type="http://schemas.openxmlformats.org/officeDocument/2006/relationships/hyperlink" Target="consultantplus://offline/ref=E77FA6999026F2082E2E40AA50F3555C62B087E868E71472D98F81F091DCD51063688F7EF627FFAC579D9AT2qCD" TargetMode="External"/><Relationship Id="rId26" Type="http://schemas.openxmlformats.org/officeDocument/2006/relationships/hyperlink" Target="consultantplus://offline/ref=E77FA6999026F2082E2E40AA50F3555C62B087E868E71472D98F81F091DCD51063688F7EF627FFAC579D9BT2qAD"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E77FA6999026F2082E2E40AA50F3555C62B087E868E71472D98F81F091DCD51063688F7EF627FFAC579E9CT2qED" TargetMode="External"/><Relationship Id="rId34" Type="http://schemas.openxmlformats.org/officeDocument/2006/relationships/header" Target="header8.xml"/><Relationship Id="rId7" Type="http://schemas.openxmlformats.org/officeDocument/2006/relationships/header" Target="header1.xml"/><Relationship Id="rId12" Type="http://schemas.openxmlformats.org/officeDocument/2006/relationships/hyperlink" Target="consultantplus://offline/ref=674DE42602C3019A3D781EB0B055F18EEE439D345624E3F03DE584D567B93C596DB70C23E3752BBAC74D4An3p0V" TargetMode="External"/><Relationship Id="rId17" Type="http://schemas.openxmlformats.org/officeDocument/2006/relationships/hyperlink" Target="consultantplus://offline/ref=E77FA6999026F2082E2E5EA7469F0B5363B9DCE46CED162381D0DAADC6D5DF472427D63CB22BFDABT5q3D" TargetMode="External"/><Relationship Id="rId25" Type="http://schemas.openxmlformats.org/officeDocument/2006/relationships/hyperlink" Target="consultantplus://offline/main?base=RLAW020;n=47028;fld=134;dst=100128" TargetMode="External"/><Relationship Id="rId33" Type="http://schemas.openxmlformats.org/officeDocument/2006/relationships/header" Target="header7.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74DE42602C3019A3D781EB0B055F18EEE439D345624E3F03DE584D567B93C596DB70C23E3752BBAC74E4Bn3p8V" TargetMode="External"/><Relationship Id="rId20" Type="http://schemas.openxmlformats.org/officeDocument/2006/relationships/hyperlink" Target="consultantplus://offline/ref=E77FA6999026F2082E2E40AA50F3555C62B087E868E71472D98F81F091DCD51063688F7EF627FFAC579E93T2qFD"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74DE42602C3019A3D781EB0B055F18EEE439D345624E3F03DE584D567B93C596DB70C23E3752BBAC74D4An3p0V" TargetMode="External"/><Relationship Id="rId24" Type="http://schemas.openxmlformats.org/officeDocument/2006/relationships/hyperlink" Target="consultantplus://offline/ref=E77FA6999026F2082E2E40AA50F3555C62B087E868E71472D98F81F091DCD51063688F7EF627FFAC579E93T2qAD" TargetMode="External"/><Relationship Id="rId32" Type="http://schemas.openxmlformats.org/officeDocument/2006/relationships/header" Target="header6.xml"/><Relationship Id="rId37" Type="http://schemas.openxmlformats.org/officeDocument/2006/relationships/header" Target="header11.xml"/><Relationship Id="rId5" Type="http://schemas.openxmlformats.org/officeDocument/2006/relationships/footnotes" Target="footnotes.xml"/><Relationship Id="rId15" Type="http://schemas.openxmlformats.org/officeDocument/2006/relationships/hyperlink" Target="consultantplus://offline/ref=674DE42602C3019A3D781EB0B055F18EEE439D345624E3F03DE584D567B93C596DB70C23E3752BBAC74E4An3p9V" TargetMode="External"/><Relationship Id="rId23" Type="http://schemas.openxmlformats.org/officeDocument/2006/relationships/hyperlink" Target="consultantplus://offline/ref=E77FA6999026F2082E2E40AA50F3555C62B087E868E71472D98F81F091DCD51063688F7EF627FFAC579E9CT2qED" TargetMode="External"/><Relationship Id="rId28" Type="http://schemas.openxmlformats.org/officeDocument/2006/relationships/hyperlink" Target="consultantplus://offline/ref=3946AA70CB96C9C004BD550B6315FEF33368118F1D0C0AA541232A23B22ECDBDE808765AD9A07074q4mDA" TargetMode="External"/><Relationship Id="rId36" Type="http://schemas.openxmlformats.org/officeDocument/2006/relationships/header" Target="header10.xml"/><Relationship Id="rId10" Type="http://schemas.openxmlformats.org/officeDocument/2006/relationships/hyperlink" Target="consultantplus://offline/ref=674DE42602C3019A3D781EB0B055F18EEE439D345624E3F03DE584D567B93C596DB70C23E3752BBAC74E4An3p9V" TargetMode="External"/><Relationship Id="rId19" Type="http://schemas.openxmlformats.org/officeDocument/2006/relationships/hyperlink" Target="consultantplus://offline/ref=E77FA6999026F2082E2E5EA7469F0B5363B9DCE46CED162381D0DAADC6D5DF472427D63CB22BFDABT5q3D" TargetMode="External"/><Relationship Id="rId31"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consultantplus://offline/ref=0B2580B53D58D802F52A17A50F784145D794F6271FE21789BBCF0524B6057303E9412DD5E044FDC402DC80e1iFW" TargetMode="External"/><Relationship Id="rId14" Type="http://schemas.openxmlformats.org/officeDocument/2006/relationships/hyperlink" Target="consultantplus://offline/ref=674DE42602C3019A3D781EB0B055F18EEE439D345624E1F83FE584D567B93C596DB70C23E3752BBAC64F48n3p8V" TargetMode="External"/><Relationship Id="rId22" Type="http://schemas.openxmlformats.org/officeDocument/2006/relationships/hyperlink" Target="consultantplus://offline/ref=E77FA6999026F2082E2E40AA50F3555C62B087E868E71472D98F81F091DCD51063688F7EF627FFAC579E93T2qAD" TargetMode="External"/><Relationship Id="rId27" Type="http://schemas.openxmlformats.org/officeDocument/2006/relationships/hyperlink" Target="consultantplus://offline/ref=3946AA70CB96C9C004BD550B6315FEF33368118F1D0C0AA541232A23B22ECDBDE808765AD9A07074q4mDA" TargetMode="External"/><Relationship Id="rId30" Type="http://schemas.openxmlformats.org/officeDocument/2006/relationships/header" Target="header4.xml"/><Relationship Id="rId35" Type="http://schemas.openxmlformats.org/officeDocument/2006/relationships/header" Target="head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10792</Words>
  <Characters>61515</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Bragina</dc:creator>
  <cp:lastModifiedBy>Куткович ГС</cp:lastModifiedBy>
  <cp:revision>5</cp:revision>
  <cp:lastPrinted>2024-12-16T06:25:00Z</cp:lastPrinted>
  <dcterms:created xsi:type="dcterms:W3CDTF">2024-02-19T04:02:00Z</dcterms:created>
  <dcterms:modified xsi:type="dcterms:W3CDTF">2024-12-16T06:26:00Z</dcterms:modified>
</cp:coreProperties>
</file>