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840DC">
      <w:pPr>
        <w:shd w:val="clear" w:color="auto" w:fill="FFFFFF"/>
        <w:jc w:val="center"/>
        <w:rPr>
          <w:color w:val="000000"/>
          <w:spacing w:val="-1"/>
          <w:w w:val="132"/>
          <w:position w:val="9"/>
          <w:sz w:val="36"/>
          <w:szCs w:val="36"/>
        </w:rPr>
      </w:pPr>
    </w:p>
    <w:p w:rsidR="002840DC" w:rsidRDefault="002840DC" w:rsidP="002840DC">
      <w:pPr>
        <w:shd w:val="clear" w:color="auto" w:fill="FFFFFF"/>
        <w:jc w:val="center"/>
        <w:rPr>
          <w:color w:val="000000"/>
          <w:spacing w:val="-1"/>
          <w:w w:val="132"/>
          <w:position w:val="9"/>
          <w:sz w:val="36"/>
          <w:szCs w:val="36"/>
        </w:rPr>
      </w:pPr>
      <w:r>
        <w:rPr>
          <w:color w:val="000000"/>
          <w:spacing w:val="-1"/>
          <w:w w:val="132"/>
          <w:position w:val="9"/>
          <w:sz w:val="36"/>
          <w:szCs w:val="36"/>
        </w:rPr>
        <w:t xml:space="preserve"> </w:t>
      </w:r>
      <w:r w:rsidR="00FC20CC">
        <w:rPr>
          <w:noProof/>
          <w:color w:val="000000"/>
          <w:spacing w:val="-1"/>
          <w:position w:val="9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63pt;height:51.6pt;z-index:251660288;mso-position-horizontal-relative:text;mso-position-vertical-relative:text">
            <v:imagedata r:id="rId7" o:title=""/>
          </v:shape>
          <o:OLEObject Type="Embed" ProgID="MSPhotoEd.3" ShapeID="_x0000_s1026" DrawAspect="Content" ObjectID="_1603284229" r:id="rId8"/>
        </w:pict>
      </w:r>
      <w:r>
        <w:rPr>
          <w:color w:val="000000"/>
          <w:spacing w:val="-1"/>
          <w:w w:val="132"/>
          <w:position w:val="9"/>
          <w:sz w:val="36"/>
          <w:szCs w:val="36"/>
        </w:rPr>
        <w:t xml:space="preserve"> </w:t>
      </w:r>
    </w:p>
    <w:p w:rsidR="002840DC" w:rsidRDefault="002840DC" w:rsidP="002840DC">
      <w:pPr>
        <w:shd w:val="clear" w:color="auto" w:fill="FFFFFF"/>
        <w:jc w:val="center"/>
        <w:rPr>
          <w:color w:val="000000"/>
          <w:spacing w:val="-1"/>
          <w:w w:val="132"/>
          <w:position w:val="9"/>
          <w:sz w:val="36"/>
          <w:szCs w:val="36"/>
        </w:rPr>
      </w:pPr>
    </w:p>
    <w:p w:rsidR="002840DC" w:rsidRDefault="002840DC" w:rsidP="002840DC">
      <w:pPr>
        <w:shd w:val="clear" w:color="auto" w:fill="FFFFFF"/>
        <w:jc w:val="center"/>
        <w:rPr>
          <w:color w:val="000000"/>
          <w:spacing w:val="-1"/>
          <w:w w:val="132"/>
          <w:position w:val="9"/>
          <w:sz w:val="36"/>
          <w:szCs w:val="36"/>
        </w:rPr>
      </w:pPr>
    </w:p>
    <w:p w:rsidR="002840DC" w:rsidRPr="004562B0" w:rsidRDefault="002840DC" w:rsidP="002840DC">
      <w:pPr>
        <w:shd w:val="clear" w:color="auto" w:fill="FFFFFF"/>
        <w:jc w:val="center"/>
        <w:rPr>
          <w:sz w:val="36"/>
          <w:szCs w:val="36"/>
        </w:rPr>
      </w:pPr>
      <w:r w:rsidRPr="004562B0">
        <w:rPr>
          <w:color w:val="000000"/>
          <w:spacing w:val="-1"/>
          <w:w w:val="132"/>
          <w:position w:val="9"/>
          <w:sz w:val="36"/>
          <w:szCs w:val="36"/>
        </w:rPr>
        <w:t>АДМИНИСТРАЦИЯ</w:t>
      </w:r>
    </w:p>
    <w:p w:rsidR="002840DC" w:rsidRDefault="002840DC" w:rsidP="002840DC">
      <w:pPr>
        <w:shd w:val="clear" w:color="auto" w:fill="FFFFFF"/>
        <w:jc w:val="center"/>
        <w:rPr>
          <w:b/>
          <w:bCs/>
          <w:color w:val="000000"/>
          <w:spacing w:val="1"/>
          <w:sz w:val="28"/>
          <w:szCs w:val="28"/>
        </w:rPr>
      </w:pPr>
      <w:r w:rsidRPr="004562B0">
        <w:rPr>
          <w:b/>
          <w:bCs/>
          <w:color w:val="000000"/>
          <w:spacing w:val="1"/>
          <w:sz w:val="28"/>
          <w:szCs w:val="28"/>
        </w:rPr>
        <w:t>ЛАЗОВСКОГО МУНИЦИПАЛЬНОГО РАЙОНА ПРИМОРСКОГО КРАЯ</w:t>
      </w:r>
    </w:p>
    <w:p w:rsidR="002840DC" w:rsidRDefault="002840DC" w:rsidP="002840DC">
      <w:pPr>
        <w:shd w:val="clear" w:color="auto" w:fill="FFFFFF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____________________________________________________________________</w:t>
      </w:r>
    </w:p>
    <w:p w:rsidR="002840DC" w:rsidRPr="009A521E" w:rsidRDefault="002840DC" w:rsidP="002840DC">
      <w:pPr>
        <w:shd w:val="clear" w:color="auto" w:fill="FFFFFF"/>
        <w:jc w:val="center"/>
        <w:rPr>
          <w:sz w:val="16"/>
          <w:szCs w:val="16"/>
        </w:rPr>
      </w:pPr>
    </w:p>
    <w:p w:rsidR="002840DC" w:rsidRPr="004562B0" w:rsidRDefault="002840DC" w:rsidP="002840DC">
      <w:pPr>
        <w:shd w:val="clear" w:color="auto" w:fill="FFFFFF"/>
        <w:jc w:val="center"/>
        <w:rPr>
          <w:sz w:val="28"/>
          <w:szCs w:val="28"/>
        </w:rPr>
      </w:pPr>
    </w:p>
    <w:p w:rsidR="002840DC" w:rsidRDefault="002840DC" w:rsidP="002840DC">
      <w:pPr>
        <w:shd w:val="clear" w:color="auto" w:fill="FFFFFF"/>
        <w:jc w:val="center"/>
        <w:rPr>
          <w:b/>
          <w:i/>
          <w:iCs/>
          <w:color w:val="000000"/>
          <w:sz w:val="28"/>
          <w:szCs w:val="28"/>
        </w:rPr>
      </w:pPr>
      <w:r w:rsidRPr="0029120A">
        <w:rPr>
          <w:b/>
          <w:i/>
          <w:iCs/>
          <w:color w:val="000000"/>
          <w:sz w:val="28"/>
          <w:szCs w:val="28"/>
        </w:rPr>
        <w:t>ПОСТАНОВЛЕНИЕ</w:t>
      </w:r>
    </w:p>
    <w:p w:rsidR="002840DC" w:rsidRPr="00392B27" w:rsidRDefault="002840DC" w:rsidP="002840DC">
      <w:pPr>
        <w:shd w:val="clear" w:color="auto" w:fill="FFFFFF"/>
        <w:jc w:val="center"/>
        <w:rPr>
          <w:b/>
          <w:sz w:val="16"/>
          <w:szCs w:val="16"/>
        </w:rPr>
      </w:pPr>
    </w:p>
    <w:p w:rsidR="002840DC" w:rsidRDefault="002840DC" w:rsidP="002840DC">
      <w:pPr>
        <w:shd w:val="clear" w:color="auto" w:fill="FFFFFF"/>
        <w:tabs>
          <w:tab w:val="left" w:pos="4099"/>
          <w:tab w:val="left" w:pos="8822"/>
        </w:tabs>
        <w:rPr>
          <w:b/>
          <w:sz w:val="28"/>
          <w:szCs w:val="28"/>
        </w:rPr>
      </w:pPr>
    </w:p>
    <w:p w:rsidR="002840DC" w:rsidRDefault="002840DC" w:rsidP="002840DC">
      <w:pPr>
        <w:shd w:val="clear" w:color="auto" w:fill="FFFFFF"/>
        <w:tabs>
          <w:tab w:val="left" w:pos="4099"/>
          <w:tab w:val="left" w:pos="8822"/>
        </w:tabs>
        <w:rPr>
          <w:color w:val="000000"/>
          <w:sz w:val="26"/>
          <w:szCs w:val="26"/>
        </w:rPr>
      </w:pPr>
    </w:p>
    <w:p w:rsidR="002840DC" w:rsidRDefault="002840DC" w:rsidP="002840DC">
      <w:pPr>
        <w:shd w:val="clear" w:color="auto" w:fill="FFFFFF"/>
        <w:tabs>
          <w:tab w:val="left" w:pos="4099"/>
          <w:tab w:val="left" w:pos="8822"/>
        </w:tabs>
        <w:rPr>
          <w:color w:val="000000"/>
          <w:spacing w:val="5"/>
          <w:sz w:val="30"/>
          <w:szCs w:val="30"/>
        </w:rPr>
      </w:pPr>
      <w:r>
        <w:rPr>
          <w:color w:val="000000"/>
          <w:sz w:val="26"/>
          <w:szCs w:val="26"/>
        </w:rPr>
        <w:t xml:space="preserve">         </w:t>
      </w:r>
      <w:r w:rsidR="009C48BE">
        <w:rPr>
          <w:color w:val="000000"/>
          <w:sz w:val="26"/>
          <w:szCs w:val="26"/>
        </w:rPr>
        <w:t>09</w:t>
      </w:r>
      <w:r>
        <w:rPr>
          <w:color w:val="000000"/>
          <w:sz w:val="26"/>
          <w:szCs w:val="26"/>
        </w:rPr>
        <w:t xml:space="preserve"> .11.2018</w:t>
      </w:r>
      <w:r w:rsidRPr="0029120A">
        <w:rPr>
          <w:color w:val="000000"/>
          <w:sz w:val="26"/>
          <w:szCs w:val="26"/>
        </w:rPr>
        <w:t xml:space="preserve"> г</w:t>
      </w:r>
      <w:r>
        <w:rPr>
          <w:color w:val="000000"/>
          <w:sz w:val="26"/>
          <w:szCs w:val="26"/>
        </w:rPr>
        <w:t xml:space="preserve">.                                          </w:t>
      </w:r>
      <w:r w:rsidRPr="0029120A">
        <w:rPr>
          <w:color w:val="000000"/>
          <w:spacing w:val="9"/>
          <w:sz w:val="26"/>
          <w:szCs w:val="26"/>
        </w:rPr>
        <w:t>с.Лазо</w:t>
      </w:r>
      <w:r>
        <w:rPr>
          <w:color w:val="000000"/>
          <w:sz w:val="26"/>
          <w:szCs w:val="26"/>
        </w:rPr>
        <w:t xml:space="preserve">                    </w:t>
      </w:r>
      <w:r w:rsidRPr="0029120A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 </w:t>
      </w:r>
      <w:r w:rsidRPr="0029120A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</w:rPr>
        <w:t xml:space="preserve">               </w:t>
      </w:r>
      <w:r w:rsidRPr="0029120A">
        <w:rPr>
          <w:color w:val="000000"/>
          <w:sz w:val="26"/>
          <w:szCs w:val="26"/>
        </w:rPr>
        <w:t xml:space="preserve"> </w:t>
      </w:r>
      <w:r w:rsidRPr="0029120A">
        <w:rPr>
          <w:color w:val="000000"/>
          <w:spacing w:val="5"/>
          <w:sz w:val="26"/>
          <w:szCs w:val="26"/>
        </w:rPr>
        <w:t>№</w:t>
      </w:r>
      <w:r w:rsidR="009C48BE">
        <w:rPr>
          <w:color w:val="000000"/>
          <w:spacing w:val="5"/>
          <w:sz w:val="30"/>
          <w:szCs w:val="30"/>
        </w:rPr>
        <w:t>702</w:t>
      </w:r>
    </w:p>
    <w:p w:rsidR="002840DC" w:rsidRDefault="002840DC" w:rsidP="002840DC">
      <w:pPr>
        <w:shd w:val="clear" w:color="auto" w:fill="FFFFFF"/>
        <w:tabs>
          <w:tab w:val="left" w:pos="4099"/>
          <w:tab w:val="left" w:pos="8822"/>
        </w:tabs>
        <w:rPr>
          <w:color w:val="000000"/>
          <w:spacing w:val="5"/>
          <w:sz w:val="30"/>
          <w:szCs w:val="30"/>
        </w:rPr>
      </w:pPr>
    </w:p>
    <w:p w:rsidR="002840DC" w:rsidRDefault="002840DC" w:rsidP="002840DC">
      <w:pPr>
        <w:shd w:val="clear" w:color="auto" w:fill="FFFFFF"/>
        <w:tabs>
          <w:tab w:val="left" w:pos="4099"/>
          <w:tab w:val="left" w:pos="8822"/>
        </w:tabs>
        <w:rPr>
          <w:color w:val="000000"/>
          <w:spacing w:val="5"/>
          <w:sz w:val="30"/>
          <w:szCs w:val="30"/>
        </w:rPr>
      </w:pPr>
    </w:p>
    <w:p w:rsidR="002840DC" w:rsidRDefault="002840DC" w:rsidP="002840D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F6A39">
        <w:rPr>
          <w:b/>
          <w:bCs/>
          <w:sz w:val="26"/>
          <w:szCs w:val="26"/>
        </w:rPr>
        <w:t>Об утверждении муниципальной программы</w:t>
      </w:r>
    </w:p>
    <w:p w:rsidR="002840DC" w:rsidRPr="00BF1C92" w:rsidRDefault="002840DC" w:rsidP="002840D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"Развитие культуры, физической культуры, спорта и молодёжной политики в Лазовском муниципальном районе» на 2019-2021 годы</w:t>
      </w:r>
    </w:p>
    <w:p w:rsidR="002840DC" w:rsidRPr="000F6A39" w:rsidRDefault="002840DC" w:rsidP="00B605B0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tbl>
      <w:tblPr>
        <w:tblW w:w="9781" w:type="dxa"/>
        <w:tblInd w:w="108" w:type="dxa"/>
        <w:tblLook w:val="0000"/>
      </w:tblPr>
      <w:tblGrid>
        <w:gridCol w:w="9781"/>
      </w:tblGrid>
      <w:tr w:rsidR="002840DC" w:rsidTr="00A57F04">
        <w:tc>
          <w:tcPr>
            <w:tcW w:w="9781" w:type="dxa"/>
          </w:tcPr>
          <w:p w:rsidR="002840DC" w:rsidRPr="006612B9" w:rsidRDefault="00B605B0" w:rsidP="00B605B0">
            <w:pPr>
              <w:pStyle w:val="af2"/>
              <w:spacing w:before="0" w:beforeAutospacing="0" w:after="0" w:afterAutospacing="0" w:line="360" w:lineRule="auto"/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Н</w:t>
            </w:r>
            <w:r w:rsidR="002840DC" w:rsidRPr="006612B9">
              <w:rPr>
                <w:sz w:val="26"/>
                <w:szCs w:val="26"/>
              </w:rPr>
              <w:t>а основании постановления администрации Лазовского муниципального района Приморского края</w:t>
            </w:r>
            <w:r>
              <w:rPr>
                <w:sz w:val="26"/>
                <w:szCs w:val="26"/>
              </w:rPr>
              <w:t xml:space="preserve"> «</w:t>
            </w:r>
            <w:r w:rsidR="002840DC" w:rsidRPr="006612B9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Об утверждении порядка принятия решения о разработке, формировании, реализации и проведения оценки эффективности реализации муниципальных программ в Лазовском муниципальном районе» от 16.05.2018 г. № 395, </w:t>
            </w:r>
            <w:r w:rsidR="002840DC" w:rsidRPr="006612B9">
              <w:rPr>
                <w:sz w:val="26"/>
                <w:szCs w:val="26"/>
              </w:rPr>
              <w:t>Устава Лазовского муниципального района  администрация Лазовского муниципального района</w:t>
            </w:r>
            <w:r w:rsidR="002840DC">
              <w:rPr>
                <w:sz w:val="26"/>
                <w:szCs w:val="26"/>
              </w:rPr>
              <w:t xml:space="preserve"> </w:t>
            </w:r>
          </w:p>
          <w:p w:rsidR="002840DC" w:rsidRPr="006612B9" w:rsidRDefault="002840DC" w:rsidP="00B605B0">
            <w:pPr>
              <w:suppressLineNumbers/>
              <w:tabs>
                <w:tab w:val="left" w:pos="9854"/>
              </w:tabs>
              <w:spacing w:line="360" w:lineRule="auto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2840DC" w:rsidTr="00A57F04">
        <w:tc>
          <w:tcPr>
            <w:tcW w:w="9781" w:type="dxa"/>
          </w:tcPr>
          <w:p w:rsidR="002840DC" w:rsidRDefault="002840DC" w:rsidP="00A57F04">
            <w:pPr>
              <w:tabs>
                <w:tab w:val="left" w:pos="9854"/>
              </w:tabs>
              <w:spacing w:line="360" w:lineRule="auto"/>
              <w:rPr>
                <w:sz w:val="26"/>
              </w:rPr>
            </w:pPr>
            <w:r>
              <w:rPr>
                <w:sz w:val="26"/>
              </w:rPr>
              <w:t>ПОСТАНОВЛЯЕТ:</w:t>
            </w:r>
          </w:p>
          <w:p w:rsidR="002840DC" w:rsidRDefault="002840DC" w:rsidP="00A57F04">
            <w:pPr>
              <w:suppressLineNumbers/>
              <w:tabs>
                <w:tab w:val="left" w:pos="9854"/>
              </w:tabs>
              <w:rPr>
                <w:sz w:val="26"/>
              </w:rPr>
            </w:pPr>
          </w:p>
        </w:tc>
      </w:tr>
      <w:tr w:rsidR="002840DC" w:rsidTr="00A57F04">
        <w:tc>
          <w:tcPr>
            <w:tcW w:w="9781" w:type="dxa"/>
          </w:tcPr>
          <w:p w:rsidR="002840DC" w:rsidRDefault="002840DC" w:rsidP="0009715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Cs w:val="26"/>
              </w:rPr>
              <w:t xml:space="preserve">            </w:t>
            </w:r>
            <w:r w:rsidRPr="005E6444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 xml:space="preserve">Утвердить </w:t>
            </w:r>
            <w:r w:rsidRPr="005E6444">
              <w:rPr>
                <w:sz w:val="26"/>
                <w:szCs w:val="26"/>
              </w:rPr>
              <w:t xml:space="preserve">муниципальную программу </w:t>
            </w:r>
            <w:r w:rsidR="00121D64" w:rsidRPr="00121D64">
              <w:rPr>
                <w:bCs/>
                <w:sz w:val="26"/>
                <w:szCs w:val="26"/>
              </w:rPr>
              <w:t>"Развитие культуры, физической культуры, спорта и молодёжной политики в Лазовском муниципальном районе» на 2019-2021 годы</w:t>
            </w:r>
            <w:r w:rsidR="00097157">
              <w:rPr>
                <w:b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(прилагается).</w:t>
            </w:r>
          </w:p>
          <w:p w:rsidR="002840DC" w:rsidRDefault="002840DC" w:rsidP="00A57F04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</w:t>
            </w:r>
            <w:r w:rsidRPr="00D735B8">
              <w:rPr>
                <w:color w:val="000000"/>
                <w:sz w:val="26"/>
                <w:szCs w:val="26"/>
              </w:rPr>
              <w:t>2. Руководителю аппарата администрации района (Л.Р.Матвеенко) обеспечить опубликование  настоящего  постановления  в районной  газете "Синегорье" и размещение  на официальном сайте администрации Лазовского муниципального района.</w:t>
            </w:r>
          </w:p>
          <w:p w:rsidR="002840DC" w:rsidRPr="00D735B8" w:rsidRDefault="002840DC" w:rsidP="000375AD">
            <w:pPr>
              <w:pStyle w:val="af2"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3. </w:t>
            </w:r>
            <w:r w:rsidR="000375AD">
              <w:rPr>
                <w:color w:val="000000"/>
                <w:sz w:val="26"/>
                <w:szCs w:val="26"/>
              </w:rPr>
              <w:t>Постановление</w:t>
            </w:r>
            <w:r>
              <w:rPr>
                <w:color w:val="000000"/>
                <w:sz w:val="26"/>
                <w:szCs w:val="26"/>
              </w:rPr>
              <w:t xml:space="preserve"> администрации Лазовского муниципального района от 15.12.2015г. №337 об утверждении муниципальной программы </w:t>
            </w:r>
            <w:r w:rsidRPr="0019427D">
              <w:rPr>
                <w:sz w:val="26"/>
                <w:szCs w:val="26"/>
              </w:rPr>
              <w:t>«Сохранение</w:t>
            </w:r>
            <w:r>
              <w:rPr>
                <w:sz w:val="26"/>
                <w:szCs w:val="26"/>
              </w:rPr>
              <w:t xml:space="preserve"> </w:t>
            </w:r>
            <w:r w:rsidRPr="0019427D">
              <w:rPr>
                <w:sz w:val="26"/>
                <w:szCs w:val="26"/>
              </w:rPr>
              <w:t xml:space="preserve">и </w:t>
            </w:r>
            <w:r w:rsidRPr="0019427D">
              <w:rPr>
                <w:sz w:val="26"/>
                <w:szCs w:val="26"/>
              </w:rPr>
              <w:lastRenderedPageBreak/>
              <w:t>развитие культуры на территории Лазовского муниципального района на 2016 - 2020</w:t>
            </w:r>
            <w:r>
              <w:rPr>
                <w:sz w:val="26"/>
                <w:szCs w:val="26"/>
              </w:rPr>
              <w:t xml:space="preserve"> годы»</w:t>
            </w:r>
            <w:r w:rsidRPr="0019427D">
              <w:rPr>
                <w:sz w:val="26"/>
                <w:szCs w:val="26"/>
              </w:rPr>
              <w:t xml:space="preserve"> </w:t>
            </w:r>
            <w:r w:rsidRPr="00E943B5">
              <w:rPr>
                <w:sz w:val="26"/>
                <w:szCs w:val="26"/>
              </w:rPr>
              <w:t xml:space="preserve">(в редакции </w:t>
            </w:r>
            <w:r>
              <w:rPr>
                <w:sz w:val="26"/>
                <w:szCs w:val="26"/>
              </w:rPr>
              <w:t>п</w:t>
            </w:r>
            <w:r w:rsidRPr="00EA744B">
              <w:rPr>
                <w:rStyle w:val="postbody"/>
                <w:sz w:val="26"/>
              </w:rPr>
              <w:t>остановлени</w:t>
            </w:r>
            <w:r>
              <w:rPr>
                <w:rStyle w:val="postbody"/>
                <w:sz w:val="26"/>
              </w:rPr>
              <w:t>й</w:t>
            </w:r>
            <w:r w:rsidRPr="00EA744B">
              <w:rPr>
                <w:rStyle w:val="postbody"/>
                <w:sz w:val="26"/>
              </w:rPr>
              <w:t xml:space="preserve"> администрации Лазовского муниципального района от </w:t>
            </w:r>
            <w:r>
              <w:rPr>
                <w:rStyle w:val="postbody"/>
                <w:sz w:val="26"/>
              </w:rPr>
              <w:t>02.03.2016 года №54, от 25.01.2017 года №20, от 22.03.2017 года №78, от 21.02.2018 №108)</w:t>
            </w:r>
            <w:r w:rsidR="000375AD">
              <w:rPr>
                <w:rStyle w:val="postbody"/>
                <w:sz w:val="26"/>
              </w:rPr>
              <w:t xml:space="preserve">, постановление </w:t>
            </w:r>
            <w:r w:rsidR="000375AD">
              <w:rPr>
                <w:color w:val="000000"/>
                <w:sz w:val="26"/>
                <w:szCs w:val="26"/>
              </w:rPr>
              <w:t xml:space="preserve">администрации Лазовского муниципального района </w:t>
            </w:r>
            <w:r w:rsidR="000375AD">
              <w:rPr>
                <w:rStyle w:val="postbody"/>
                <w:sz w:val="26"/>
              </w:rPr>
              <w:t xml:space="preserve">от 28.08.2017 №259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0375AD">
              <w:rPr>
                <w:color w:val="000000"/>
                <w:sz w:val="27"/>
                <w:szCs w:val="27"/>
              </w:rPr>
              <w:t>об утверждении программы «Развитие Детской школы искусств в Лазовском</w:t>
            </w:r>
            <w:r w:rsidR="00425B30">
              <w:rPr>
                <w:color w:val="000000"/>
                <w:sz w:val="27"/>
                <w:szCs w:val="27"/>
              </w:rPr>
              <w:t xml:space="preserve"> муниципальном районе на 2018–20</w:t>
            </w:r>
            <w:r w:rsidR="000375AD">
              <w:rPr>
                <w:color w:val="000000"/>
                <w:sz w:val="27"/>
                <w:szCs w:val="27"/>
              </w:rPr>
              <w:t xml:space="preserve">20годы» </w:t>
            </w:r>
            <w:r>
              <w:rPr>
                <w:color w:val="000000"/>
                <w:sz w:val="26"/>
                <w:szCs w:val="26"/>
              </w:rPr>
              <w:t xml:space="preserve"> признать утратившим</w:t>
            </w:r>
            <w:r w:rsidR="000375AD"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 xml:space="preserve"> силу с 01.01.2019г.</w:t>
            </w:r>
          </w:p>
          <w:p w:rsidR="002840DC" w:rsidRDefault="002840DC" w:rsidP="00A57F04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4</w:t>
            </w:r>
            <w:r w:rsidRPr="00D735B8">
              <w:rPr>
                <w:color w:val="000000"/>
                <w:sz w:val="26"/>
                <w:szCs w:val="26"/>
              </w:rPr>
              <w:t>. Настоящее постановление вступает в силу со дня официального опубликов</w:t>
            </w:r>
            <w:r>
              <w:rPr>
                <w:color w:val="000000"/>
                <w:sz w:val="26"/>
                <w:szCs w:val="26"/>
              </w:rPr>
              <w:t>ания и применяется с 01.01.2019г.,</w:t>
            </w:r>
          </w:p>
          <w:p w:rsidR="002840DC" w:rsidRPr="00D735B8" w:rsidRDefault="002840DC" w:rsidP="00A57F04">
            <w:pPr>
              <w:autoSpaceDE w:val="0"/>
              <w:autoSpaceDN w:val="0"/>
              <w:adjustRightInd w:val="0"/>
              <w:spacing w:before="240" w:line="36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5</w:t>
            </w:r>
            <w:r w:rsidRPr="00D735B8">
              <w:rPr>
                <w:color w:val="000000"/>
                <w:sz w:val="26"/>
                <w:szCs w:val="26"/>
              </w:rPr>
              <w:t>. Контроль за исполнением настоящего постановления возложить на заместителя главы администрации Лазовского муниципального района Ртищева Д.А.</w:t>
            </w:r>
          </w:p>
          <w:p w:rsidR="002840DC" w:rsidRPr="00D735B8" w:rsidRDefault="002840DC" w:rsidP="00A57F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2840DC" w:rsidRDefault="002840DC" w:rsidP="00A57F04">
            <w:pPr>
              <w:pStyle w:val="af2"/>
              <w:spacing w:before="0" w:beforeAutospacing="0" w:after="0" w:afterAutospacing="0" w:line="360" w:lineRule="auto"/>
              <w:ind w:firstLine="709"/>
              <w:jc w:val="both"/>
              <w:rPr>
                <w:rStyle w:val="af9"/>
                <w:b w:val="0"/>
                <w:sz w:val="26"/>
                <w:szCs w:val="26"/>
                <w:bdr w:val="none" w:sz="0" w:space="0" w:color="auto" w:frame="1"/>
              </w:rPr>
            </w:pPr>
          </w:p>
          <w:p w:rsidR="002840DC" w:rsidRPr="009F62A1" w:rsidRDefault="002840DC" w:rsidP="00A57F04">
            <w:pPr>
              <w:tabs>
                <w:tab w:val="center" w:pos="-5400"/>
              </w:tabs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</w:tbl>
    <w:p w:rsidR="002840DC" w:rsidRDefault="002840DC" w:rsidP="002840DC">
      <w:pPr>
        <w:suppressLineNumbers/>
        <w:rPr>
          <w:sz w:val="26"/>
        </w:rPr>
      </w:pPr>
    </w:p>
    <w:p w:rsidR="002840DC" w:rsidRDefault="002840DC" w:rsidP="002840DC">
      <w:pPr>
        <w:suppressLineNumbers/>
        <w:rPr>
          <w:sz w:val="26"/>
        </w:rPr>
      </w:pPr>
    </w:p>
    <w:p w:rsidR="002840DC" w:rsidRDefault="002840DC" w:rsidP="002840DC">
      <w:pPr>
        <w:suppressLineNumbers/>
        <w:rPr>
          <w:sz w:val="26"/>
        </w:rPr>
      </w:pPr>
      <w:r>
        <w:rPr>
          <w:sz w:val="26"/>
        </w:rPr>
        <w:t>Глава Лазовского</w:t>
      </w:r>
    </w:p>
    <w:p w:rsidR="002840DC" w:rsidRDefault="002840DC" w:rsidP="002840DC">
      <w:pPr>
        <w:suppressLineNumbers/>
        <w:ind w:right="-144"/>
        <w:jc w:val="both"/>
        <w:rPr>
          <w:sz w:val="26"/>
          <w:szCs w:val="26"/>
        </w:rPr>
      </w:pPr>
      <w:r>
        <w:rPr>
          <w:sz w:val="26"/>
        </w:rPr>
        <w:t>муниципального района                                                                          Ю. А. Мосальский</w:t>
      </w:r>
      <w:r w:rsidRPr="00BA67EA">
        <w:rPr>
          <w:sz w:val="26"/>
          <w:szCs w:val="26"/>
        </w:rPr>
        <w:t xml:space="preserve">  </w:t>
      </w:r>
    </w:p>
    <w:p w:rsidR="002840DC" w:rsidRDefault="002840DC" w:rsidP="002840DC">
      <w:pPr>
        <w:suppressLineNumbers/>
        <w:rPr>
          <w:sz w:val="26"/>
          <w:szCs w:val="26"/>
        </w:rPr>
      </w:pPr>
    </w:p>
    <w:p w:rsidR="002840DC" w:rsidRDefault="002840DC" w:rsidP="002840DC">
      <w:pPr>
        <w:suppressLineNumbers/>
        <w:rPr>
          <w:sz w:val="26"/>
          <w:szCs w:val="26"/>
        </w:rPr>
      </w:pPr>
    </w:p>
    <w:p w:rsidR="002840DC" w:rsidRDefault="002840DC" w:rsidP="002840DC">
      <w:pPr>
        <w:suppressLineNumbers/>
        <w:rPr>
          <w:sz w:val="26"/>
          <w:szCs w:val="26"/>
        </w:rPr>
      </w:pPr>
    </w:p>
    <w:p w:rsidR="002840DC" w:rsidRDefault="002840DC" w:rsidP="002840DC">
      <w:pPr>
        <w:suppressLineNumbers/>
        <w:rPr>
          <w:sz w:val="26"/>
          <w:szCs w:val="26"/>
        </w:rPr>
      </w:pPr>
    </w:p>
    <w:p w:rsidR="002840DC" w:rsidRDefault="002840DC" w:rsidP="002840DC">
      <w:pPr>
        <w:suppressLineNumbers/>
        <w:rPr>
          <w:sz w:val="26"/>
          <w:szCs w:val="26"/>
        </w:rPr>
      </w:pPr>
    </w:p>
    <w:p w:rsidR="002840DC" w:rsidRDefault="002840DC" w:rsidP="002840DC">
      <w:pPr>
        <w:suppressLineNumbers/>
        <w:rPr>
          <w:sz w:val="26"/>
          <w:szCs w:val="26"/>
        </w:rPr>
      </w:pPr>
    </w:p>
    <w:p w:rsidR="002840DC" w:rsidRDefault="002840DC" w:rsidP="002840DC">
      <w:pPr>
        <w:suppressLineNumbers/>
        <w:rPr>
          <w:sz w:val="26"/>
          <w:szCs w:val="26"/>
        </w:rPr>
      </w:pPr>
    </w:p>
    <w:p w:rsidR="002840DC" w:rsidRDefault="002840DC" w:rsidP="002840DC">
      <w:pPr>
        <w:suppressLineNumbers/>
        <w:rPr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2840DC" w:rsidRDefault="00510369" w:rsidP="00510369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</w:t>
      </w:r>
      <w:r w:rsidR="002840DC" w:rsidRPr="00BA67EA">
        <w:rPr>
          <w:sz w:val="26"/>
          <w:szCs w:val="26"/>
        </w:rPr>
        <w:t>У</w:t>
      </w:r>
      <w:r w:rsidR="002840DC">
        <w:rPr>
          <w:sz w:val="26"/>
          <w:szCs w:val="26"/>
        </w:rPr>
        <w:t>ТВЕРЖДЕНА</w:t>
      </w:r>
    </w:p>
    <w:p w:rsidR="002840DC" w:rsidRDefault="00510369" w:rsidP="0051036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</w:t>
      </w:r>
      <w:r w:rsidR="002840DC">
        <w:rPr>
          <w:sz w:val="26"/>
          <w:szCs w:val="26"/>
        </w:rPr>
        <w:t>Постановлением администрации</w:t>
      </w:r>
    </w:p>
    <w:p w:rsidR="002840DC" w:rsidRDefault="00510369" w:rsidP="0051036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</w:t>
      </w:r>
      <w:r w:rsidR="002840DC">
        <w:rPr>
          <w:sz w:val="26"/>
          <w:szCs w:val="26"/>
        </w:rPr>
        <w:t>Лазовского  муниципального района</w:t>
      </w:r>
    </w:p>
    <w:p w:rsidR="002840DC" w:rsidRDefault="00510369" w:rsidP="00510369">
      <w:pPr>
        <w:tabs>
          <w:tab w:val="left" w:pos="3347"/>
          <w:tab w:val="left" w:pos="6449"/>
          <w:tab w:val="right" w:pos="9922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 w:rsidR="00616368">
        <w:rPr>
          <w:sz w:val="26"/>
          <w:szCs w:val="26"/>
        </w:rPr>
        <w:t xml:space="preserve">                           от  </w:t>
      </w:r>
      <w:r>
        <w:rPr>
          <w:sz w:val="26"/>
          <w:szCs w:val="26"/>
        </w:rPr>
        <w:t xml:space="preserve"> </w:t>
      </w:r>
      <w:r w:rsidR="00616368">
        <w:rPr>
          <w:sz w:val="26"/>
          <w:szCs w:val="26"/>
        </w:rPr>
        <w:t>09 .11.2018</w:t>
      </w:r>
      <w:r>
        <w:rPr>
          <w:sz w:val="26"/>
          <w:szCs w:val="26"/>
        </w:rPr>
        <w:t xml:space="preserve"> </w:t>
      </w:r>
      <w:r w:rsidR="00616368">
        <w:rPr>
          <w:sz w:val="26"/>
          <w:szCs w:val="26"/>
        </w:rPr>
        <w:t xml:space="preserve"> </w:t>
      </w:r>
      <w:r>
        <w:rPr>
          <w:sz w:val="26"/>
          <w:szCs w:val="26"/>
        </w:rPr>
        <w:t>года</w:t>
      </w:r>
      <w:r w:rsidR="008E3F1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</w:t>
      </w:r>
      <w:r w:rsidR="008E3F15">
        <w:rPr>
          <w:sz w:val="26"/>
          <w:szCs w:val="26"/>
        </w:rPr>
        <w:t>702</w:t>
      </w:r>
      <w:r>
        <w:rPr>
          <w:sz w:val="26"/>
          <w:szCs w:val="26"/>
        </w:rPr>
        <w:t xml:space="preserve">  </w:t>
      </w:r>
      <w:r w:rsidR="002840DC" w:rsidRPr="00BA67EA">
        <w:rPr>
          <w:sz w:val="26"/>
          <w:szCs w:val="26"/>
        </w:rPr>
        <w:t xml:space="preserve">  </w:t>
      </w:r>
    </w:p>
    <w:p w:rsidR="002840DC" w:rsidRDefault="002840DC" w:rsidP="00510369">
      <w:pPr>
        <w:rPr>
          <w:b/>
          <w:sz w:val="26"/>
          <w:szCs w:val="26"/>
        </w:rPr>
      </w:pPr>
    </w:p>
    <w:p w:rsidR="002840DC" w:rsidRDefault="002840DC" w:rsidP="002840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</w:t>
      </w:r>
      <w:r w:rsidRPr="00BA67EA">
        <w:rPr>
          <w:b/>
          <w:sz w:val="26"/>
          <w:szCs w:val="26"/>
        </w:rPr>
        <w:t xml:space="preserve">рограмма </w:t>
      </w:r>
    </w:p>
    <w:p w:rsidR="002840DC" w:rsidRDefault="002840DC" w:rsidP="002840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Лазовского муниципального района </w:t>
      </w:r>
    </w:p>
    <w:p w:rsidR="002840DC" w:rsidRPr="00BF1C92" w:rsidRDefault="002840DC" w:rsidP="002840D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"Развитие культуры, физической культуры, спорта и молодёжной политики в Лазовском муниципальном районе» на 2019-2021 годы</w:t>
      </w:r>
    </w:p>
    <w:p w:rsidR="002840DC" w:rsidRPr="006522C2" w:rsidRDefault="002840DC" w:rsidP="002840DC">
      <w:pPr>
        <w:jc w:val="center"/>
        <w:rPr>
          <w:b/>
          <w:sz w:val="26"/>
          <w:szCs w:val="26"/>
        </w:rPr>
      </w:pPr>
    </w:p>
    <w:p w:rsidR="002840DC" w:rsidRDefault="002840DC" w:rsidP="002C172E">
      <w:pPr>
        <w:jc w:val="center"/>
        <w:rPr>
          <w:b/>
          <w:sz w:val="26"/>
          <w:szCs w:val="26"/>
        </w:rPr>
      </w:pP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Паспорт</w:t>
      </w:r>
    </w:p>
    <w:p w:rsidR="00E742D7" w:rsidRPr="00BF1C92" w:rsidRDefault="00E742D7" w:rsidP="002C172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 xml:space="preserve">муниципальной программы </w:t>
      </w:r>
      <w:r w:rsidRPr="00BF1C92">
        <w:rPr>
          <w:b/>
          <w:bCs/>
          <w:sz w:val="26"/>
          <w:szCs w:val="26"/>
        </w:rPr>
        <w:t>Лазовского  муниципального района</w:t>
      </w:r>
    </w:p>
    <w:p w:rsidR="00E742D7" w:rsidRDefault="00E742D7" w:rsidP="002C172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"Развитие культуры, физической культуры, спорта и молодёжной политики в Лазовском муниципальном районе» на 2019-2021 годы</w:t>
      </w:r>
    </w:p>
    <w:p w:rsidR="00510369" w:rsidRPr="00BF1C92" w:rsidRDefault="00510369" w:rsidP="002C172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  <w:r w:rsidRPr="00BF1C92">
        <w:rPr>
          <w:sz w:val="26"/>
          <w:szCs w:val="26"/>
        </w:rPr>
        <w:t xml:space="preserve"> </w:t>
      </w:r>
    </w:p>
    <w:tbl>
      <w:tblPr>
        <w:tblW w:w="1026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7020"/>
      </w:tblGrid>
      <w:tr w:rsidR="00E742D7" w:rsidRPr="00BF1C92" w:rsidTr="00807820"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ind w:hanging="33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программы                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rPr>
                <w:color w:val="000000"/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Отдел по делам молодёжи, спорту, туризму и культуре администрации Лазовского муниципального района.</w:t>
            </w:r>
          </w:p>
        </w:tc>
      </w:tr>
      <w:tr w:rsidR="00E742D7" w:rsidRPr="00BF1C92" w:rsidTr="0080782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муниципальной программы                             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м</w:t>
            </w:r>
            <w:r w:rsidRPr="00BF1C92">
              <w:rPr>
                <w:color w:val="000000"/>
                <w:sz w:val="26"/>
                <w:szCs w:val="26"/>
              </w:rPr>
              <w:t>униципальное бюджетное образовательное учреждение дополнительного образования детей «Детская школа искусств Лазовского муниципального района Приморского края».</w:t>
            </w:r>
          </w:p>
          <w:p w:rsidR="00E742D7" w:rsidRPr="00BF1C92" w:rsidRDefault="00E742D7" w:rsidP="00807820">
            <w:pPr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- МБУК Лазовская МЦБ</w:t>
            </w:r>
          </w:p>
          <w:p w:rsidR="00E742D7" w:rsidRPr="008235D4" w:rsidRDefault="00E742D7" w:rsidP="00340445">
            <w:pPr>
              <w:suppressAutoHyphens/>
              <w:jc w:val="both"/>
              <w:rPr>
                <w:sz w:val="26"/>
                <w:szCs w:val="26"/>
              </w:rPr>
            </w:pPr>
            <w:r w:rsidRPr="008235D4">
              <w:rPr>
                <w:sz w:val="26"/>
                <w:szCs w:val="26"/>
              </w:rPr>
              <w:t xml:space="preserve">-управление образования администрации Лазовского муниципального района, </w:t>
            </w:r>
          </w:p>
          <w:p w:rsidR="00E742D7" w:rsidRPr="00424459" w:rsidRDefault="00E742D7" w:rsidP="00340445">
            <w:pPr>
              <w:tabs>
                <w:tab w:val="left" w:pos="900"/>
                <w:tab w:val="left" w:pos="1260"/>
                <w:tab w:val="left" w:pos="1440"/>
              </w:tabs>
              <w:ind w:right="4"/>
              <w:jc w:val="both"/>
              <w:rPr>
                <w:sz w:val="26"/>
                <w:szCs w:val="26"/>
              </w:rPr>
            </w:pPr>
            <w:r w:rsidRPr="008235D4">
              <w:rPr>
                <w:sz w:val="26"/>
                <w:szCs w:val="26"/>
              </w:rPr>
              <w:t>-администрации муниципальных</w:t>
            </w:r>
            <w:r w:rsidRPr="00424459">
              <w:rPr>
                <w:sz w:val="26"/>
                <w:szCs w:val="26"/>
              </w:rPr>
              <w:t xml:space="preserve"> поселений Лазовского муниципального района;</w:t>
            </w:r>
          </w:p>
          <w:p w:rsidR="00E742D7" w:rsidRPr="00BF1C92" w:rsidRDefault="00E742D7" w:rsidP="00340445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8235D4">
              <w:rPr>
                <w:sz w:val="26"/>
                <w:szCs w:val="26"/>
              </w:rPr>
              <w:t>спортивное подразделение ПАО «ПБТФ»</w:t>
            </w:r>
          </w:p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807820">
        <w:trPr>
          <w:trHeight w:val="405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Структура муниципальной программы:                               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подпрограммы                                                        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rPr>
                <w:bCs/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Подпрограмма №1 «</w:t>
            </w:r>
            <w:r w:rsidRPr="00BF1C92">
              <w:rPr>
                <w:bCs/>
                <w:sz w:val="26"/>
                <w:szCs w:val="26"/>
              </w:rPr>
              <w:t>Развитие стратегии системы дополнительного образования в сфере культуры</w:t>
            </w: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bCs/>
                <w:sz w:val="26"/>
                <w:szCs w:val="26"/>
              </w:rPr>
              <w:t>в Лазовском муниципальном районе</w:t>
            </w:r>
            <w:r>
              <w:rPr>
                <w:sz w:val="26"/>
                <w:szCs w:val="26"/>
              </w:rPr>
              <w:t xml:space="preserve">  на 2019 – 2021</w:t>
            </w:r>
            <w:r w:rsidRPr="00BF1C92">
              <w:rPr>
                <w:sz w:val="26"/>
                <w:szCs w:val="26"/>
              </w:rPr>
              <w:t xml:space="preserve"> годы»;</w:t>
            </w:r>
          </w:p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Подпрограмма №2 «</w:t>
            </w:r>
            <w:r w:rsidRPr="00BF1C92">
              <w:rPr>
                <w:rFonts w:ascii="Times New Roman" w:hAnsi="Times New Roman" w:cs="Times New Roman"/>
                <w:bCs/>
                <w:color w:val="26282F"/>
                <w:sz w:val="26"/>
                <w:szCs w:val="26"/>
              </w:rPr>
              <w:t>Организация библиотечного обслуживания населения в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Лазовском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иципальном районе на 2019 – 2021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годы»;</w:t>
            </w:r>
          </w:p>
          <w:p w:rsidR="00E742D7" w:rsidRPr="00BF1C92" w:rsidRDefault="00E742D7" w:rsidP="00807820">
            <w:pPr>
              <w:tabs>
                <w:tab w:val="left" w:pos="0"/>
              </w:tabs>
              <w:suppressAutoHyphens/>
              <w:rPr>
                <w:bCs/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Подпрограмма № 3 «</w:t>
            </w:r>
            <w:r w:rsidRPr="00BF1C92">
              <w:rPr>
                <w:bCs/>
                <w:sz w:val="26"/>
                <w:szCs w:val="26"/>
              </w:rPr>
              <w:t xml:space="preserve">Развитие физической культуры </w:t>
            </w:r>
          </w:p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bCs/>
                <w:sz w:val="26"/>
                <w:szCs w:val="26"/>
              </w:rPr>
              <w:t>и массового спорта в Лазовском муниципальном районе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2019 – 2021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годы».</w:t>
            </w:r>
          </w:p>
        </w:tc>
      </w:tr>
      <w:tr w:rsidR="00E742D7" w:rsidRPr="00BF1C92" w:rsidTr="00807820">
        <w:trPr>
          <w:trHeight w:val="27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отдельные мероприятия                                              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E742D7" w:rsidRPr="00BF1C92" w:rsidTr="00807820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 государственных программах </w:t>
            </w:r>
          </w:p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Российской Федерации и Приморского края, </w:t>
            </w:r>
          </w:p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принятых в  сфере   реализации </w:t>
            </w:r>
          </w:p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(при наличии)                             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bCs w:val="0"/>
                <w:sz w:val="26"/>
                <w:szCs w:val="26"/>
              </w:rPr>
              <w:t xml:space="preserve"> </w:t>
            </w:r>
            <w:r w:rsidRPr="00BF1C92">
              <w:rPr>
                <w:rFonts w:ascii="Times New Roman" w:hAnsi="Times New Roman" w:cs="Times New Roman"/>
                <w:b w:val="0"/>
                <w:sz w:val="26"/>
                <w:szCs w:val="26"/>
              </w:rPr>
              <w:t>Государственная Программа Приморского края «Развитие культуры Приморского края на 2013-2020 годы»</w:t>
            </w:r>
          </w:p>
          <w:p w:rsidR="00E742D7" w:rsidRDefault="00E742D7" w:rsidP="00340445">
            <w:pPr>
              <w:tabs>
                <w:tab w:val="left" w:pos="101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</w:t>
            </w:r>
            <w:r w:rsidRPr="000E43CA">
              <w:rPr>
                <w:sz w:val="28"/>
                <w:szCs w:val="28"/>
              </w:rPr>
              <w:t xml:space="preserve"> Президента Российской Федерации от 12 мая 2012г. № 597 «О мероприятиях по реализации государственной социальной политики» и выполнение Плана</w:t>
            </w:r>
            <w:r>
              <w:rPr>
                <w:sz w:val="28"/>
                <w:szCs w:val="28"/>
              </w:rPr>
              <w:t xml:space="preserve"> мероприятий («дорожной карты»).</w:t>
            </w:r>
          </w:p>
          <w:p w:rsidR="00E742D7" w:rsidRPr="00BF1C92" w:rsidRDefault="00E742D7" w:rsidP="00807820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42D7" w:rsidRPr="00BF1C92" w:rsidTr="0080782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программы                                      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 для устойчивого развития в сфере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дополнительного образования детей и молодёжи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для повышения уровня культуры и физической культуры населения Лазовского    муниципального  района.</w:t>
            </w:r>
          </w:p>
        </w:tc>
      </w:tr>
      <w:tr w:rsidR="00E742D7" w:rsidRPr="00BF1C92" w:rsidTr="0080782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Задачи муниципальной программы 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E22A3" w:rsidRDefault="00E742D7" w:rsidP="004E22A3">
            <w:pPr>
              <w:tabs>
                <w:tab w:val="left" w:pos="3453"/>
              </w:tabs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 обеспечение доступности граждан к культурным ценностям и участию в культурной жизни Лазовского муниципального района;</w:t>
            </w:r>
          </w:p>
          <w:p w:rsidR="00E742D7" w:rsidRPr="004E22A3" w:rsidRDefault="00E742D7" w:rsidP="004E22A3">
            <w:pPr>
              <w:tabs>
                <w:tab w:val="left" w:pos="3453"/>
              </w:tabs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 реализация творческого потенциала населения;</w:t>
            </w:r>
          </w:p>
          <w:p w:rsidR="00E742D7" w:rsidRPr="004E22A3" w:rsidRDefault="00E742D7" w:rsidP="004E22A3">
            <w:pPr>
              <w:jc w:val="both"/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 модернизация материально-технической базы организаций культуры для удовлетворения культурных запросов населения в современных условиях.</w:t>
            </w:r>
          </w:p>
          <w:p w:rsidR="00E742D7" w:rsidRPr="004E22A3" w:rsidRDefault="00E742D7" w:rsidP="004E22A3">
            <w:pPr>
              <w:jc w:val="both"/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с</w:t>
            </w:r>
            <w:r w:rsidRPr="004E22A3">
              <w:rPr>
                <w:sz w:val="26"/>
                <w:szCs w:val="26"/>
              </w:rPr>
              <w:t>оздание условий для художественного образования и эстетического воспитания детей, приобретения ими знаний, умений и навыков в области выбранного вида искусств, опыта творческой деятельности и осуществления их подготовки к поступлению в образовательные учреждения, реализующие профессиональные образовательные программы в области искусств:</w:t>
            </w:r>
          </w:p>
          <w:p w:rsidR="00E742D7" w:rsidRPr="004E22A3" w:rsidRDefault="00E742D7" w:rsidP="004E22A3">
            <w:pPr>
              <w:jc w:val="both"/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 укрепление и развитие материально- технической базы;</w:t>
            </w:r>
          </w:p>
          <w:p w:rsidR="00E742D7" w:rsidRPr="004E22A3" w:rsidRDefault="00E742D7" w:rsidP="004E22A3">
            <w:pPr>
              <w:jc w:val="both"/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 осуществление мер по реализации государственной политики;</w:t>
            </w:r>
          </w:p>
          <w:p w:rsidR="00E742D7" w:rsidRPr="004E22A3" w:rsidRDefault="00E742D7" w:rsidP="004E22A3">
            <w:pPr>
              <w:jc w:val="both"/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 участие в реализации федеральных и районных программ;</w:t>
            </w:r>
          </w:p>
          <w:p w:rsidR="00E742D7" w:rsidRPr="004E22A3" w:rsidRDefault="00E742D7" w:rsidP="004E22A3">
            <w:pPr>
              <w:jc w:val="both"/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 xml:space="preserve">-позиционирование библиотеки как центра информации, формирование историко - культурного сознания пользователей, повышение образовательного, интеллектуального, творческого и культурного досуга пользователей; </w:t>
            </w:r>
          </w:p>
          <w:p w:rsidR="00E742D7" w:rsidRPr="004E22A3" w:rsidRDefault="00E742D7" w:rsidP="004E22A3">
            <w:pPr>
              <w:suppressAutoHyphens/>
              <w:jc w:val="both"/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-развитие массового спорта на территории Лазовского муниципального района.</w:t>
            </w:r>
          </w:p>
          <w:p w:rsidR="00E742D7" w:rsidRPr="004E22A3" w:rsidRDefault="00E742D7" w:rsidP="004E22A3">
            <w:pPr>
              <w:suppressAutoHyphens/>
              <w:jc w:val="both"/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-популяризация здорового образа жизни.</w:t>
            </w:r>
          </w:p>
          <w:p w:rsidR="00E742D7" w:rsidRPr="004E22A3" w:rsidRDefault="00E742D7" w:rsidP="004E22A3">
            <w:pPr>
              <w:suppressAutoHyphens/>
              <w:jc w:val="both"/>
              <w:rPr>
                <w:sz w:val="26"/>
                <w:szCs w:val="26"/>
              </w:rPr>
            </w:pPr>
            <w:r w:rsidRPr="004E22A3">
              <w:rPr>
                <w:sz w:val="26"/>
                <w:szCs w:val="26"/>
              </w:rPr>
              <w:t>-развитие материально-технической базы спортивных объектов для занятий физической культурой и массовым спортом в Лазовском муниципальном районе.</w:t>
            </w:r>
          </w:p>
          <w:p w:rsidR="00E742D7" w:rsidRPr="004E22A3" w:rsidRDefault="00E742D7" w:rsidP="001F6DA4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Pr="00BF1C92" w:rsidRDefault="00E742D7" w:rsidP="001F6DA4">
            <w:pPr>
              <w:pStyle w:val="ConsPlusNonformat"/>
              <w:widowControl/>
              <w:ind w:right="34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E742D7" w:rsidRPr="00BF1C92" w:rsidTr="00510369">
        <w:trPr>
          <w:trHeight w:val="138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Целевые индикаторы и показатели муниципальной программы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510369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</w:t>
            </w:r>
            <w:r w:rsidRPr="00EB69D9">
              <w:rPr>
                <w:bCs/>
                <w:sz w:val="26"/>
                <w:szCs w:val="26"/>
              </w:rPr>
              <w:t>оличество обучающихся в МБУДО ДШИ Л</w:t>
            </w:r>
            <w:r>
              <w:rPr>
                <w:bCs/>
                <w:sz w:val="26"/>
                <w:szCs w:val="26"/>
              </w:rPr>
              <w:t xml:space="preserve">азовского муниципального района; </w:t>
            </w:r>
            <w:r>
              <w:rPr>
                <w:sz w:val="26"/>
                <w:szCs w:val="26"/>
              </w:rPr>
              <w:t>о</w:t>
            </w:r>
            <w:r w:rsidRPr="00EB69D9">
              <w:rPr>
                <w:sz w:val="26"/>
                <w:szCs w:val="26"/>
              </w:rPr>
              <w:t>бщий охват детей и подростков эстетическим образованием</w:t>
            </w:r>
            <w:r>
              <w:rPr>
                <w:sz w:val="26"/>
                <w:szCs w:val="26"/>
              </w:rPr>
              <w:t>; к</w:t>
            </w:r>
            <w:r w:rsidRPr="00EB69D9">
              <w:rPr>
                <w:sz w:val="26"/>
                <w:szCs w:val="26"/>
              </w:rPr>
              <w:t>оличество участников лауреатов и дипломантов конкурсов</w:t>
            </w:r>
            <w:r>
              <w:rPr>
                <w:sz w:val="26"/>
                <w:szCs w:val="26"/>
              </w:rPr>
              <w:t>; д</w:t>
            </w:r>
            <w:r w:rsidRPr="00EB69D9">
              <w:rPr>
                <w:sz w:val="26"/>
                <w:szCs w:val="26"/>
              </w:rPr>
              <w:t>оля участников конкурсов от общего числа учащихся</w:t>
            </w:r>
            <w:r>
              <w:rPr>
                <w:sz w:val="26"/>
                <w:szCs w:val="26"/>
              </w:rPr>
              <w:t>; о</w:t>
            </w:r>
            <w:r w:rsidRPr="00EB69D9">
              <w:rPr>
                <w:sz w:val="26"/>
                <w:szCs w:val="26"/>
              </w:rPr>
              <w:t>беспеченность оборудованием</w:t>
            </w:r>
            <w:r>
              <w:rPr>
                <w:sz w:val="26"/>
                <w:szCs w:val="26"/>
              </w:rPr>
              <w:t>; к</w:t>
            </w:r>
            <w:r w:rsidRPr="000A6C65">
              <w:rPr>
                <w:sz w:val="26"/>
                <w:szCs w:val="26"/>
              </w:rPr>
              <w:t xml:space="preserve">оличество проводимых  </w:t>
            </w:r>
            <w:r>
              <w:rPr>
                <w:sz w:val="26"/>
                <w:szCs w:val="26"/>
              </w:rPr>
              <w:t>мероприятий</w:t>
            </w:r>
            <w:r w:rsidRPr="000A6C65">
              <w:rPr>
                <w:sz w:val="26"/>
                <w:szCs w:val="26"/>
              </w:rPr>
              <w:t xml:space="preserve"> для детей </w:t>
            </w:r>
            <w:r>
              <w:rPr>
                <w:sz w:val="26"/>
                <w:szCs w:val="26"/>
              </w:rPr>
              <w:t xml:space="preserve">и взрослых, направленных на повышение </w:t>
            </w:r>
            <w:r w:rsidRPr="00AC1659">
              <w:rPr>
                <w:sz w:val="26"/>
                <w:szCs w:val="26"/>
              </w:rPr>
              <w:t>образовательного, интеллектуального, творческого и культурного досуга пользователей; количество</w:t>
            </w:r>
            <w:r w:rsidRPr="000A6C65">
              <w:rPr>
                <w:sz w:val="26"/>
                <w:szCs w:val="26"/>
              </w:rPr>
              <w:t xml:space="preserve"> проводимых  гражданско-патриотических мероприятий</w:t>
            </w:r>
            <w:r>
              <w:rPr>
                <w:sz w:val="26"/>
                <w:szCs w:val="26"/>
              </w:rPr>
              <w:t>;  д</w:t>
            </w:r>
            <w:r w:rsidRPr="000A6C65">
              <w:rPr>
                <w:sz w:val="26"/>
                <w:szCs w:val="26"/>
              </w:rPr>
              <w:t>оля детей и молодёжи,  участвующих  в деятельности детских объединений, кружков и клубов по интересам от общего числа школьников</w:t>
            </w:r>
            <w:r>
              <w:rPr>
                <w:sz w:val="26"/>
                <w:szCs w:val="26"/>
              </w:rPr>
              <w:t>; доля населения района, систематически занимающегося физкультурой и спортом; количество проводимых конкурсов;</w:t>
            </w:r>
            <w:r w:rsidRPr="00424459">
              <w:rPr>
                <w:sz w:val="26"/>
                <w:szCs w:val="26"/>
              </w:rPr>
              <w:t xml:space="preserve"> состязаний для дет</w:t>
            </w:r>
            <w:r>
              <w:rPr>
                <w:sz w:val="26"/>
                <w:szCs w:val="26"/>
              </w:rPr>
              <w:t xml:space="preserve">ей и молодёжи, направленных на </w:t>
            </w:r>
            <w:r w:rsidRPr="00424459">
              <w:rPr>
                <w:sz w:val="26"/>
                <w:szCs w:val="26"/>
              </w:rPr>
              <w:t>физическое развитие</w:t>
            </w:r>
            <w:r>
              <w:rPr>
                <w:sz w:val="26"/>
                <w:szCs w:val="26"/>
              </w:rPr>
              <w:t xml:space="preserve">; </w:t>
            </w:r>
          </w:p>
        </w:tc>
      </w:tr>
      <w:tr w:rsidR="00E742D7" w:rsidRPr="00BF1C92" w:rsidTr="0080782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муниципальной программы                  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реализуется в один этап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2019- 2021 год.</w:t>
            </w:r>
          </w:p>
        </w:tc>
      </w:tr>
      <w:tr w:rsidR="00E742D7" w:rsidRPr="00BF1C92" w:rsidTr="00807820">
        <w:trPr>
          <w:trHeight w:val="99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 средств бюджета Лазовского муниципального района на  финансирование  муниципальной программы </w:t>
            </w:r>
          </w:p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и прогнозная оценка привлекаемых на  реализацию  ее  целей средств федерального, краевого бюджетов, внебюджетных источников                                 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Общий объем финанси</w:t>
            </w:r>
            <w:r w:rsidR="004E30C6">
              <w:rPr>
                <w:sz w:val="26"/>
                <w:szCs w:val="26"/>
              </w:rPr>
              <w:t xml:space="preserve">рования мероприятий программы </w:t>
            </w:r>
            <w:r w:rsidRPr="00BF1C92">
              <w:rPr>
                <w:sz w:val="26"/>
                <w:szCs w:val="26"/>
              </w:rPr>
              <w:t xml:space="preserve"> составляет  </w:t>
            </w:r>
            <w:r w:rsidR="004E30C6">
              <w:rPr>
                <w:sz w:val="26"/>
                <w:szCs w:val="26"/>
              </w:rPr>
              <w:t>61243,0</w:t>
            </w:r>
            <w:r w:rsidRPr="00BF1C92">
              <w:rPr>
                <w:sz w:val="26"/>
                <w:szCs w:val="26"/>
              </w:rPr>
              <w:t xml:space="preserve">    тыс. руб., в том числе:</w:t>
            </w:r>
          </w:p>
          <w:p w:rsidR="004E30C6" w:rsidRPr="00BF1C92" w:rsidRDefault="004E30C6" w:rsidP="008078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</w:t>
            </w:r>
            <w:r w:rsidRPr="00BF1C92">
              <w:rPr>
                <w:sz w:val="26"/>
                <w:szCs w:val="26"/>
              </w:rPr>
              <w:t>счет средств районного бюджета</w:t>
            </w:r>
            <w:r>
              <w:rPr>
                <w:sz w:val="26"/>
                <w:szCs w:val="26"/>
              </w:rPr>
              <w:t xml:space="preserve"> 53243,0</w:t>
            </w:r>
            <w:r w:rsidRPr="00BF1C9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руб.</w:t>
            </w:r>
            <w:r w:rsidRPr="00BF1C9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: </w:t>
            </w: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2019 год – </w:t>
            </w:r>
            <w:r w:rsidR="008C0206">
              <w:rPr>
                <w:sz w:val="26"/>
                <w:szCs w:val="26"/>
              </w:rPr>
              <w:t>18061,0</w:t>
            </w:r>
            <w:r w:rsidRPr="00BF1C92">
              <w:rPr>
                <w:sz w:val="26"/>
                <w:szCs w:val="26"/>
              </w:rPr>
              <w:t xml:space="preserve">   тыс. руб;</w:t>
            </w: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2020 год –  </w:t>
            </w:r>
            <w:r w:rsidR="008C0206">
              <w:rPr>
                <w:sz w:val="26"/>
                <w:szCs w:val="26"/>
              </w:rPr>
              <w:t>17591,0</w:t>
            </w:r>
            <w:r w:rsidRPr="00BF1C92">
              <w:rPr>
                <w:sz w:val="26"/>
                <w:szCs w:val="26"/>
              </w:rPr>
              <w:t xml:space="preserve">  тыс. руб;</w:t>
            </w:r>
          </w:p>
          <w:p w:rsidR="00E742D7" w:rsidRPr="00BF1C92" w:rsidRDefault="008C0206" w:rsidP="008078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 17591,0</w:t>
            </w:r>
            <w:r w:rsidR="00E742D7" w:rsidRPr="00BF1C92">
              <w:rPr>
                <w:sz w:val="26"/>
                <w:szCs w:val="26"/>
              </w:rPr>
              <w:t xml:space="preserve">  тыс. руб;</w:t>
            </w:r>
          </w:p>
          <w:p w:rsidR="00E742D7" w:rsidRPr="00BF1C92" w:rsidRDefault="00E742D7" w:rsidP="00807820">
            <w:pPr>
              <w:ind w:right="-144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прогнозная оценка привлекаемых на реализацию ее целей средств краевого бюджета:</w:t>
            </w: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2019 год – 0,0 тыс. руб;</w:t>
            </w: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2020 год – 0,0 тыс. руб;</w:t>
            </w:r>
          </w:p>
          <w:p w:rsidR="00E742D7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2021 год – 0,0 тыс. руб;</w:t>
            </w:r>
          </w:p>
          <w:p w:rsidR="00E357DA" w:rsidRDefault="00E357DA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иные внебюджетные</w:t>
            </w:r>
            <w:r>
              <w:rPr>
                <w:sz w:val="26"/>
                <w:szCs w:val="26"/>
              </w:rPr>
              <w:t xml:space="preserve"> источники: 8000,0 тыс. руб.</w:t>
            </w:r>
            <w:r w:rsidR="004E30C6">
              <w:rPr>
                <w:sz w:val="26"/>
                <w:szCs w:val="26"/>
              </w:rPr>
              <w:t>:</w:t>
            </w:r>
          </w:p>
          <w:p w:rsidR="00E357DA" w:rsidRPr="00BF1C92" w:rsidRDefault="00E357DA" w:rsidP="00E357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2500,0</w:t>
            </w:r>
            <w:r w:rsidRPr="00BF1C92">
              <w:rPr>
                <w:sz w:val="26"/>
                <w:szCs w:val="26"/>
              </w:rPr>
              <w:t xml:space="preserve"> тыс. руб;</w:t>
            </w:r>
          </w:p>
          <w:p w:rsidR="00E357DA" w:rsidRPr="00BF1C92" w:rsidRDefault="00E357DA" w:rsidP="00E357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2700</w:t>
            </w:r>
            <w:r w:rsidRPr="00BF1C92">
              <w:rPr>
                <w:sz w:val="26"/>
                <w:szCs w:val="26"/>
              </w:rPr>
              <w:t>,0 тыс. руб;</w:t>
            </w:r>
          </w:p>
          <w:p w:rsidR="00E357DA" w:rsidRDefault="00E357DA" w:rsidP="00E357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2800</w:t>
            </w:r>
            <w:r w:rsidRPr="00BF1C92">
              <w:rPr>
                <w:sz w:val="26"/>
                <w:szCs w:val="26"/>
              </w:rPr>
              <w:t>,0 тыс. руб;</w:t>
            </w:r>
          </w:p>
          <w:p w:rsidR="00E742D7" w:rsidRPr="00BF1C92" w:rsidRDefault="00E357DA" w:rsidP="000E46F9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  </w:t>
            </w:r>
          </w:p>
        </w:tc>
      </w:tr>
      <w:tr w:rsidR="00E742D7" w:rsidRPr="00BF1C92" w:rsidTr="0080782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программы           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EC07FD">
            <w:pPr>
              <w:tabs>
                <w:tab w:val="left" w:pos="540"/>
                <w:tab w:val="left" w:pos="720"/>
                <w:tab w:val="left" w:pos="900"/>
              </w:tabs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EC07FD">
              <w:rPr>
                <w:sz w:val="26"/>
                <w:szCs w:val="26"/>
              </w:rPr>
              <w:t xml:space="preserve">оздание  совокупности  благоприятных условий для всестороннего развития  населения. </w:t>
            </w:r>
            <w:r>
              <w:rPr>
                <w:color w:val="FF0000"/>
                <w:sz w:val="26"/>
                <w:szCs w:val="26"/>
              </w:rPr>
              <w:t xml:space="preserve"> </w:t>
            </w:r>
          </w:p>
          <w:p w:rsidR="00E742D7" w:rsidRDefault="00E742D7" w:rsidP="00EC07FD">
            <w:pPr>
              <w:tabs>
                <w:tab w:val="left" w:pos="540"/>
                <w:tab w:val="left" w:pos="720"/>
                <w:tab w:val="left" w:pos="900"/>
              </w:tabs>
              <w:jc w:val="both"/>
              <w:rPr>
                <w:color w:val="FF0000"/>
                <w:sz w:val="26"/>
                <w:szCs w:val="26"/>
              </w:rPr>
            </w:pPr>
          </w:p>
          <w:p w:rsidR="00E742D7" w:rsidRPr="00EC07FD" w:rsidRDefault="00E742D7" w:rsidP="00830876">
            <w:pPr>
              <w:tabs>
                <w:tab w:val="left" w:pos="540"/>
                <w:tab w:val="left" w:pos="720"/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E742D7" w:rsidRPr="00BF1C92" w:rsidRDefault="00E742D7" w:rsidP="002C172E">
      <w:pPr>
        <w:jc w:val="center"/>
        <w:rPr>
          <w:sz w:val="26"/>
          <w:szCs w:val="26"/>
        </w:rPr>
      </w:pPr>
    </w:p>
    <w:p w:rsidR="00E742D7" w:rsidRPr="00BF1C92" w:rsidRDefault="00E742D7" w:rsidP="002C172E">
      <w:pPr>
        <w:rPr>
          <w:sz w:val="26"/>
          <w:szCs w:val="26"/>
        </w:rPr>
      </w:pPr>
    </w:p>
    <w:p w:rsidR="00E742D7" w:rsidRPr="00BF1C92" w:rsidRDefault="00E742D7" w:rsidP="00C06D19">
      <w:pPr>
        <w:numPr>
          <w:ilvl w:val="0"/>
          <w:numId w:val="23"/>
        </w:numPr>
        <w:tabs>
          <w:tab w:val="clear" w:pos="720"/>
          <w:tab w:val="num" w:pos="0"/>
        </w:tabs>
        <w:ind w:left="0" w:firstLine="0"/>
        <w:jc w:val="center"/>
        <w:rPr>
          <w:sz w:val="26"/>
          <w:szCs w:val="26"/>
        </w:rPr>
      </w:pPr>
      <w:r w:rsidRPr="00BF1C92">
        <w:rPr>
          <w:b/>
          <w:bCs/>
          <w:sz w:val="26"/>
          <w:szCs w:val="26"/>
        </w:rPr>
        <w:t>О</w:t>
      </w:r>
      <w:r w:rsidRPr="00BF1C92">
        <w:rPr>
          <w:b/>
          <w:sz w:val="26"/>
          <w:szCs w:val="26"/>
        </w:rPr>
        <w:t>бобщенная характеристика реализуемых  в составе муниципальной программы подпрограмм, в том числе основных проблем в указанной сфере и  прогноз ее развития.</w:t>
      </w:r>
    </w:p>
    <w:p w:rsidR="00E742D7" w:rsidRPr="00C06D19" w:rsidRDefault="00E742D7" w:rsidP="00C06D19">
      <w:pPr>
        <w:pStyle w:val="af8"/>
        <w:tabs>
          <w:tab w:val="left" w:pos="0"/>
        </w:tabs>
        <w:ind w:left="0"/>
        <w:jc w:val="both"/>
        <w:rPr>
          <w:sz w:val="26"/>
          <w:szCs w:val="26"/>
        </w:rPr>
      </w:pPr>
      <w:r w:rsidRPr="00C06D19">
        <w:rPr>
          <w:sz w:val="26"/>
          <w:szCs w:val="26"/>
        </w:rPr>
        <w:t xml:space="preserve">           Деятельность организаций культуры и искусства является одной из важнейших составляющих современной культурной жизни. Организации культуры 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ориентаций его членов.         </w:t>
      </w:r>
    </w:p>
    <w:p w:rsidR="00E742D7" w:rsidRDefault="00E742D7" w:rsidP="00C06D19">
      <w:pPr>
        <w:pStyle w:val="af8"/>
        <w:tabs>
          <w:tab w:val="left" w:pos="0"/>
        </w:tabs>
        <w:ind w:left="0"/>
        <w:jc w:val="both"/>
        <w:rPr>
          <w:sz w:val="26"/>
          <w:szCs w:val="26"/>
        </w:rPr>
      </w:pPr>
      <w:r w:rsidRPr="00C06D19">
        <w:rPr>
          <w:sz w:val="26"/>
          <w:szCs w:val="26"/>
        </w:rPr>
        <w:t xml:space="preserve">           Историко-культурное своеобразие Лазовского района создает особые предпосылки для формирования пространств инновационной культурной деятельности. Этому способствует сохраняющийся традиционно высокий интеллектуальный, экономический и творческий потенциал жителей района. В то же время существует проблема, характерная для отдаленных районов России – продолжающийся отток высококвалифицированной рабочей силы. Формирование в Лазовском районе привлекательной, многомерной и динамичной культурной среды, современной территории с насыщенным досугом, привлекательной, в первую очередь, для молодежи, позволит решить данную проблему.</w:t>
      </w:r>
    </w:p>
    <w:p w:rsidR="00E742D7" w:rsidRPr="00C06D19" w:rsidRDefault="00E742D7" w:rsidP="004A3E73">
      <w:pPr>
        <w:pStyle w:val="af8"/>
        <w:tabs>
          <w:tab w:val="left" w:pos="0"/>
        </w:tabs>
        <w:ind w:left="0" w:firstLine="720"/>
        <w:jc w:val="both"/>
        <w:rPr>
          <w:sz w:val="26"/>
          <w:szCs w:val="26"/>
        </w:rPr>
      </w:pPr>
      <w:r w:rsidRPr="00C06D19">
        <w:rPr>
          <w:sz w:val="26"/>
          <w:szCs w:val="26"/>
        </w:rPr>
        <w:t>Дополнительное образование детей на территории Лазовского мун</w:t>
      </w:r>
      <w:r>
        <w:rPr>
          <w:sz w:val="26"/>
          <w:szCs w:val="26"/>
        </w:rPr>
        <w:t xml:space="preserve">иципального района осуществляет </w:t>
      </w:r>
      <w:r w:rsidRPr="00C06D19">
        <w:rPr>
          <w:sz w:val="26"/>
          <w:szCs w:val="26"/>
        </w:rPr>
        <w:t>Муниципальное бюджетное образовательное учреждение до</w:t>
      </w:r>
      <w:r>
        <w:rPr>
          <w:sz w:val="26"/>
          <w:szCs w:val="26"/>
        </w:rPr>
        <w:t xml:space="preserve">полнительного </w:t>
      </w:r>
      <w:r w:rsidRPr="00C06D19">
        <w:rPr>
          <w:sz w:val="26"/>
          <w:szCs w:val="26"/>
        </w:rPr>
        <w:t>образования детей «Детская школа искусств Лазовского муниципального района Приморского края» с филиалом №1 в п. Преображение.</w:t>
      </w:r>
    </w:p>
    <w:p w:rsidR="00E742D7" w:rsidRPr="00C06D19" w:rsidRDefault="00E742D7" w:rsidP="004A3E73">
      <w:pPr>
        <w:tabs>
          <w:tab w:val="left" w:pos="0"/>
          <w:tab w:val="left" w:pos="720"/>
        </w:tabs>
        <w:jc w:val="both"/>
        <w:rPr>
          <w:color w:val="FF0000"/>
          <w:sz w:val="26"/>
          <w:szCs w:val="26"/>
        </w:rPr>
      </w:pPr>
      <w:r w:rsidRPr="00C06D19">
        <w:rPr>
          <w:sz w:val="26"/>
          <w:szCs w:val="26"/>
        </w:rPr>
        <w:t xml:space="preserve">Обучение ведется по классам: фортепиано, баян, балалайка, домра, гитара, гармонь, флейта, аккордеон, хоровое пение, изобразительного и хореографического искусства. </w:t>
      </w:r>
    </w:p>
    <w:p w:rsidR="00E742D7" w:rsidRPr="00C06D19" w:rsidRDefault="00E742D7" w:rsidP="004A3E73">
      <w:pPr>
        <w:pStyle w:val="af8"/>
        <w:tabs>
          <w:tab w:val="left" w:pos="0"/>
          <w:tab w:val="left" w:pos="540"/>
        </w:tabs>
        <w:ind w:left="0"/>
        <w:jc w:val="both"/>
        <w:rPr>
          <w:sz w:val="26"/>
          <w:szCs w:val="26"/>
        </w:rPr>
      </w:pPr>
      <w:r w:rsidRPr="00C06D19">
        <w:rPr>
          <w:sz w:val="26"/>
          <w:szCs w:val="26"/>
        </w:rPr>
        <w:tab/>
        <w:t xml:space="preserve">   Организацию библиотечного обслуживания населения осуществляет муниципальное  бюджетное учреждение культуры   «Лазовская межпоселенческая центральная библиотека» (далее – МБУК «Лазовская МЦБ»), состоящая из 1 центральной библиотек</w:t>
      </w:r>
      <w:r>
        <w:rPr>
          <w:sz w:val="26"/>
          <w:szCs w:val="26"/>
        </w:rPr>
        <w:t>и и 8</w:t>
      </w:r>
      <w:r w:rsidRPr="00C06D19">
        <w:rPr>
          <w:sz w:val="26"/>
          <w:szCs w:val="26"/>
        </w:rPr>
        <w:t xml:space="preserve"> библиотек</w:t>
      </w:r>
      <w:r>
        <w:rPr>
          <w:sz w:val="26"/>
          <w:szCs w:val="26"/>
        </w:rPr>
        <w:t xml:space="preserve"> по сёлам.</w:t>
      </w:r>
    </w:p>
    <w:p w:rsidR="00E742D7" w:rsidRPr="00A14723" w:rsidRDefault="00E742D7" w:rsidP="004A3E73">
      <w:pPr>
        <w:pStyle w:val="af8"/>
        <w:ind w:left="0"/>
        <w:jc w:val="both"/>
        <w:rPr>
          <w:sz w:val="26"/>
          <w:szCs w:val="26"/>
        </w:rPr>
      </w:pPr>
      <w:r w:rsidRPr="00A14723">
        <w:rPr>
          <w:sz w:val="26"/>
          <w:szCs w:val="26"/>
        </w:rPr>
        <w:t xml:space="preserve">           В 2017 году зарегистрировано 2006 чел., число посещений – 22489. Поступило экземпляров за год – 1486 экз. В течение года велась работа по обеспечению </w:t>
      </w:r>
      <w:r w:rsidRPr="00A14723">
        <w:rPr>
          <w:sz w:val="26"/>
          <w:szCs w:val="26"/>
        </w:rPr>
        <w:lastRenderedPageBreak/>
        <w:t xml:space="preserve">сохранности библиотечных фондов через работу с должниками, проведение санитарных дней, ремонт литературы.   </w:t>
      </w:r>
    </w:p>
    <w:p w:rsidR="00E742D7" w:rsidRPr="00C06D19" w:rsidRDefault="00E742D7" w:rsidP="004A3E73">
      <w:pPr>
        <w:pStyle w:val="af8"/>
        <w:ind w:left="0"/>
        <w:jc w:val="both"/>
        <w:rPr>
          <w:color w:val="FF0000"/>
          <w:sz w:val="26"/>
          <w:szCs w:val="26"/>
        </w:rPr>
      </w:pPr>
    </w:p>
    <w:p w:rsidR="00E742D7" w:rsidRPr="00C06D19" w:rsidRDefault="00E742D7" w:rsidP="00C06D19">
      <w:pPr>
        <w:pStyle w:val="af8"/>
        <w:tabs>
          <w:tab w:val="left" w:pos="0"/>
        </w:tabs>
        <w:ind w:left="0"/>
        <w:jc w:val="both"/>
        <w:rPr>
          <w:sz w:val="26"/>
          <w:szCs w:val="26"/>
        </w:rPr>
      </w:pPr>
    </w:p>
    <w:p w:rsidR="00E742D7" w:rsidRDefault="00E742D7" w:rsidP="00C06D19">
      <w:pPr>
        <w:pStyle w:val="af8"/>
        <w:tabs>
          <w:tab w:val="left" w:pos="0"/>
        </w:tabs>
        <w:ind w:left="0" w:firstLine="720"/>
        <w:jc w:val="both"/>
        <w:rPr>
          <w:sz w:val="26"/>
          <w:szCs w:val="26"/>
        </w:rPr>
      </w:pPr>
      <w:r w:rsidRPr="00C06D19">
        <w:rPr>
          <w:sz w:val="26"/>
          <w:szCs w:val="26"/>
        </w:rPr>
        <w:t xml:space="preserve"> Реализация муниципальной программы предполагает формирование единых базовых принципов культурной политики на территории муниципального района. Это сделает культурно-политическое действие максимально технологичным – работать не в рамках локальных разовых проектов, а формировать систему, позволяющую внедрять в повседневную практику современные экономические, социальные и образовательные технологии. Масштаб стоящих перед районом задач не позволяет найти достаточные ресурсы для активности по всем вопросам местного значения в области культуры </w:t>
      </w:r>
      <w:r>
        <w:rPr>
          <w:sz w:val="26"/>
          <w:szCs w:val="26"/>
        </w:rPr>
        <w:t>и спорта</w:t>
      </w:r>
      <w:r w:rsidRPr="00C06D19">
        <w:rPr>
          <w:sz w:val="26"/>
          <w:szCs w:val="26"/>
        </w:rPr>
        <w:t xml:space="preserve">. Поэтому в муниципальной программе определены самые важные, приоритетные направления деятельности, требующие наибольшего внимания и концентрации сил.     </w:t>
      </w:r>
    </w:p>
    <w:p w:rsidR="00E742D7" w:rsidRPr="00C06D19" w:rsidRDefault="00E742D7" w:rsidP="004A3E73">
      <w:pPr>
        <w:pStyle w:val="af8"/>
        <w:tabs>
          <w:tab w:val="left" w:pos="0"/>
        </w:tabs>
        <w:ind w:left="0" w:firstLine="720"/>
        <w:jc w:val="both"/>
        <w:rPr>
          <w:color w:val="FF0000"/>
          <w:sz w:val="26"/>
          <w:szCs w:val="26"/>
        </w:rPr>
      </w:pPr>
      <w:r w:rsidRPr="00C06D19">
        <w:rPr>
          <w:sz w:val="26"/>
          <w:szCs w:val="26"/>
        </w:rPr>
        <w:t xml:space="preserve">    </w:t>
      </w:r>
    </w:p>
    <w:p w:rsidR="00E742D7" w:rsidRDefault="00E742D7" w:rsidP="002C172E">
      <w:pPr>
        <w:pStyle w:val="ConsPlusNormal"/>
        <w:ind w:firstLine="540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742D7" w:rsidRPr="00BF1C92" w:rsidRDefault="00E742D7" w:rsidP="002C172E">
      <w:pPr>
        <w:pStyle w:val="ConsPlusNormal"/>
        <w:ind w:firstLine="540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742D7" w:rsidRDefault="00E742D7" w:rsidP="00BE6EE2">
      <w:pPr>
        <w:pStyle w:val="af8"/>
        <w:numPr>
          <w:ilvl w:val="0"/>
          <w:numId w:val="23"/>
        </w:numPr>
        <w:jc w:val="center"/>
        <w:rPr>
          <w:b/>
          <w:color w:val="000000"/>
          <w:sz w:val="26"/>
          <w:szCs w:val="26"/>
        </w:rPr>
      </w:pPr>
      <w:r w:rsidRPr="00BE6EE2">
        <w:rPr>
          <w:b/>
          <w:color w:val="000000"/>
          <w:sz w:val="26"/>
          <w:szCs w:val="26"/>
        </w:rPr>
        <w:t>Приоритеты муниципальной политики в сфере реализуемых в составе муниципальной программы подпрограмм, цели и задачи.</w:t>
      </w:r>
    </w:p>
    <w:p w:rsidR="00E742D7" w:rsidRPr="00BE6EE2" w:rsidRDefault="00E742D7" w:rsidP="00D37C05">
      <w:pPr>
        <w:pStyle w:val="af8"/>
        <w:rPr>
          <w:b/>
          <w:color w:val="000000"/>
          <w:sz w:val="26"/>
          <w:szCs w:val="26"/>
        </w:rPr>
      </w:pPr>
    </w:p>
    <w:p w:rsidR="00E742D7" w:rsidRDefault="00E742D7" w:rsidP="00BE6EE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BE6EE2">
        <w:rPr>
          <w:sz w:val="26"/>
          <w:szCs w:val="26"/>
        </w:rPr>
        <w:t>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Федерации:</w:t>
      </w:r>
    </w:p>
    <w:p w:rsidR="00E742D7" w:rsidRPr="00BF1C92" w:rsidRDefault="00E742D7" w:rsidP="00AB5EDF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Pr="00BF1C92">
        <w:rPr>
          <w:rFonts w:ascii="Times New Roman" w:hAnsi="Times New Roman" w:cs="Times New Roman"/>
          <w:b w:val="0"/>
          <w:sz w:val="26"/>
          <w:szCs w:val="26"/>
        </w:rPr>
        <w:t>Государственная Программа Приморского края «Развитие культуры Приморского края на 2013-2020 годы»</w:t>
      </w:r>
    </w:p>
    <w:p w:rsidR="00E742D7" w:rsidRDefault="00E742D7" w:rsidP="00AB5EDF">
      <w:pPr>
        <w:tabs>
          <w:tab w:val="left" w:pos="10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Указ</w:t>
      </w:r>
      <w:r w:rsidRPr="000E43CA">
        <w:rPr>
          <w:sz w:val="28"/>
          <w:szCs w:val="28"/>
        </w:rPr>
        <w:t xml:space="preserve"> Президента Российской Федерации от 12 мая 2012г. № 597 «О мероприятиях по реализации государственной социальной политики» и выполнение Плана</w:t>
      </w:r>
      <w:r>
        <w:rPr>
          <w:sz w:val="28"/>
          <w:szCs w:val="28"/>
        </w:rPr>
        <w:t xml:space="preserve"> мероприятий («дорожной карты»).</w:t>
      </w:r>
    </w:p>
    <w:p w:rsidR="00E742D7" w:rsidRDefault="00E742D7" w:rsidP="00D37C0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</w:rPr>
      </w:pPr>
      <w:r w:rsidRPr="00D37C05">
        <w:rPr>
          <w:sz w:val="26"/>
          <w:szCs w:val="26"/>
        </w:rPr>
        <w:t>Цель муниципальной программы:</w:t>
      </w:r>
      <w:r w:rsidRPr="00BF1C92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BF1C92">
        <w:rPr>
          <w:sz w:val="26"/>
          <w:szCs w:val="26"/>
        </w:rPr>
        <w:t>оздание условий для устойчивого развития в сфере дополнительного образования детей и молодёжи для повышения уровня культуры и физической культуры населения Лазовского    муниципального  района.</w:t>
      </w:r>
    </w:p>
    <w:p w:rsidR="00E742D7" w:rsidRPr="004A3E73" w:rsidRDefault="00E742D7" w:rsidP="004A3E73">
      <w:pPr>
        <w:tabs>
          <w:tab w:val="left" w:pos="345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D37C05">
        <w:rPr>
          <w:sz w:val="26"/>
          <w:szCs w:val="26"/>
        </w:rPr>
        <w:t>Задачи муниципальной программы:</w:t>
      </w:r>
      <w:r w:rsidRPr="00BF1C92">
        <w:rPr>
          <w:color w:val="FF0000"/>
          <w:sz w:val="26"/>
          <w:szCs w:val="26"/>
        </w:rPr>
        <w:t xml:space="preserve"> </w:t>
      </w:r>
      <w:r w:rsidRPr="004E22A3">
        <w:rPr>
          <w:sz w:val="26"/>
          <w:szCs w:val="26"/>
        </w:rPr>
        <w:t xml:space="preserve"> обеспечение доступности граждан к культурным ценностям и участию в культурной жизни Лазовского муниципального района;</w:t>
      </w:r>
      <w:r>
        <w:rPr>
          <w:sz w:val="26"/>
          <w:szCs w:val="26"/>
        </w:rPr>
        <w:t xml:space="preserve"> </w:t>
      </w:r>
      <w:r w:rsidRPr="004E22A3">
        <w:rPr>
          <w:sz w:val="26"/>
          <w:szCs w:val="26"/>
        </w:rPr>
        <w:t xml:space="preserve"> реализация творческого потенциала населения;</w:t>
      </w:r>
      <w:r>
        <w:rPr>
          <w:sz w:val="26"/>
          <w:szCs w:val="26"/>
        </w:rPr>
        <w:t xml:space="preserve"> </w:t>
      </w:r>
      <w:r w:rsidRPr="004E22A3">
        <w:rPr>
          <w:sz w:val="26"/>
          <w:szCs w:val="26"/>
        </w:rPr>
        <w:t>модернизация материально-технической базы организаций культуры для удовлетворения культурных запросов населения в современных условиях</w:t>
      </w:r>
      <w:r>
        <w:rPr>
          <w:sz w:val="26"/>
          <w:szCs w:val="26"/>
        </w:rPr>
        <w:t>; с</w:t>
      </w:r>
      <w:r w:rsidRPr="004E22A3">
        <w:rPr>
          <w:sz w:val="26"/>
          <w:szCs w:val="26"/>
        </w:rPr>
        <w:t>оздание условий для художественного образования и эстетического воспитания детей, приобретения ими знаний, умений и навыков в области выбранного вида искусств, опыта творческой деятельности и осуществления их подготовки к поступлению в образовательные учреждения, позиционирование библиотеки как центра информации, формирование историко - культурного сознания пользователей, повышение образовательного, интеллектуального, творческого и культурного досуга пользователей; развитие массового спорта на территории Л</w:t>
      </w:r>
      <w:r>
        <w:rPr>
          <w:sz w:val="26"/>
          <w:szCs w:val="26"/>
        </w:rPr>
        <w:t xml:space="preserve">азовского муниципального района;    </w:t>
      </w:r>
      <w:r w:rsidRPr="004E22A3">
        <w:rPr>
          <w:sz w:val="26"/>
          <w:szCs w:val="26"/>
        </w:rPr>
        <w:t>попул</w:t>
      </w:r>
      <w:r>
        <w:rPr>
          <w:sz w:val="26"/>
          <w:szCs w:val="26"/>
        </w:rPr>
        <w:t xml:space="preserve">яризация здорового образа жизни; </w:t>
      </w:r>
      <w:r w:rsidRPr="004E22A3">
        <w:rPr>
          <w:sz w:val="26"/>
          <w:szCs w:val="26"/>
        </w:rPr>
        <w:t>развитие материально-технической базы спортивных объектов для занятий физической культурой и массовым спортом в Лазовском муниципальном районе</w:t>
      </w:r>
      <w:r>
        <w:rPr>
          <w:sz w:val="26"/>
          <w:szCs w:val="26"/>
        </w:rPr>
        <w:t xml:space="preserve">; </w:t>
      </w:r>
    </w:p>
    <w:p w:rsidR="00E742D7" w:rsidRPr="00D37C05" w:rsidRDefault="00E742D7" w:rsidP="00D37C0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37C05">
        <w:rPr>
          <w:color w:val="FF0000"/>
          <w:sz w:val="26"/>
          <w:szCs w:val="26"/>
        </w:rPr>
        <w:t xml:space="preserve">        </w:t>
      </w:r>
      <w:r w:rsidRPr="00D37C05">
        <w:rPr>
          <w:sz w:val="26"/>
          <w:szCs w:val="26"/>
        </w:rPr>
        <w:t>Решение поставленных задач возможно за счет реализации комплекса программных мероприятий.</w:t>
      </w:r>
    </w:p>
    <w:p w:rsidR="00E742D7" w:rsidRPr="00D37C05" w:rsidRDefault="00E742D7" w:rsidP="00D37C0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742D7" w:rsidRDefault="00E742D7" w:rsidP="002C172E">
      <w:pPr>
        <w:jc w:val="center"/>
        <w:rPr>
          <w:b/>
          <w:sz w:val="26"/>
          <w:szCs w:val="26"/>
        </w:rPr>
      </w:pPr>
    </w:p>
    <w:p w:rsidR="00425B30" w:rsidRDefault="00425B30" w:rsidP="002C172E">
      <w:pPr>
        <w:jc w:val="center"/>
        <w:rPr>
          <w:b/>
          <w:sz w:val="26"/>
          <w:szCs w:val="26"/>
        </w:rPr>
      </w:pPr>
    </w:p>
    <w:p w:rsidR="00425B30" w:rsidRDefault="00425B30" w:rsidP="002C172E">
      <w:pPr>
        <w:jc w:val="center"/>
        <w:rPr>
          <w:b/>
          <w:sz w:val="26"/>
          <w:szCs w:val="26"/>
        </w:rPr>
      </w:pPr>
    </w:p>
    <w:p w:rsidR="00703569" w:rsidRPr="00BF1C92" w:rsidRDefault="00703569" w:rsidP="002C172E">
      <w:pPr>
        <w:jc w:val="center"/>
        <w:rPr>
          <w:b/>
          <w:sz w:val="26"/>
          <w:szCs w:val="26"/>
        </w:rPr>
      </w:pPr>
    </w:p>
    <w:p w:rsidR="00E742D7" w:rsidRPr="00BF1C92" w:rsidRDefault="00E742D7" w:rsidP="002C172E">
      <w:pPr>
        <w:pStyle w:val="af2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BF1C92">
        <w:rPr>
          <w:b/>
          <w:sz w:val="26"/>
          <w:szCs w:val="26"/>
        </w:rPr>
        <w:lastRenderedPageBreak/>
        <w:t xml:space="preserve">3. </w:t>
      </w:r>
      <w:r w:rsidRPr="00BF1C92">
        <w:rPr>
          <w:b/>
          <w:color w:val="000000"/>
          <w:sz w:val="26"/>
          <w:szCs w:val="26"/>
        </w:rPr>
        <w:t>Целевые показатели (индикаторы) муниципальных подпрограмм.</w:t>
      </w:r>
    </w:p>
    <w:p w:rsidR="00E742D7" w:rsidRPr="00BF1C92" w:rsidRDefault="00E742D7" w:rsidP="002C172E">
      <w:pPr>
        <w:pStyle w:val="subheader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pacing w:val="-8"/>
          <w:sz w:val="26"/>
          <w:szCs w:val="26"/>
        </w:rPr>
      </w:pPr>
      <w:r w:rsidRPr="00BF1C92">
        <w:rPr>
          <w:rFonts w:ascii="Times New Roman" w:hAnsi="Times New Roman" w:cs="Times New Roman"/>
          <w:b w:val="0"/>
          <w:color w:val="auto"/>
          <w:spacing w:val="-8"/>
          <w:sz w:val="26"/>
          <w:szCs w:val="26"/>
        </w:rPr>
        <w:t xml:space="preserve">Целевые показатели (индикаторы) подпрограмм представлены в </w:t>
      </w:r>
      <w:hyperlink w:anchor="sub_1100" w:history="1">
        <w:r w:rsidRPr="00BF1C92">
          <w:rPr>
            <w:rFonts w:ascii="Times New Roman" w:hAnsi="Times New Roman" w:cs="Times New Roman"/>
            <w:b w:val="0"/>
            <w:color w:val="auto"/>
            <w:spacing w:val="-8"/>
            <w:sz w:val="26"/>
            <w:szCs w:val="26"/>
          </w:rPr>
          <w:t>приложении 1</w:t>
        </w:r>
      </w:hyperlink>
      <w:r w:rsidRPr="00BF1C92">
        <w:rPr>
          <w:rFonts w:ascii="Times New Roman" w:hAnsi="Times New Roman" w:cs="Times New Roman"/>
          <w:b w:val="0"/>
          <w:color w:val="auto"/>
          <w:spacing w:val="-8"/>
          <w:sz w:val="26"/>
          <w:szCs w:val="26"/>
        </w:rPr>
        <w:t xml:space="preserve"> к Программе.</w:t>
      </w:r>
    </w:p>
    <w:p w:rsidR="00E742D7" w:rsidRPr="00BF1C92" w:rsidRDefault="00E742D7" w:rsidP="002C172E">
      <w:pPr>
        <w:pStyle w:val="subheader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pacing w:val="-8"/>
          <w:sz w:val="26"/>
          <w:szCs w:val="26"/>
        </w:rPr>
      </w:pP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4. Обобщенная характеристика реализуемых в составе муниципальной программы подпрограмм и отдельных мероприятий.</w:t>
      </w:r>
    </w:p>
    <w:p w:rsidR="00E742D7" w:rsidRPr="00BF1C92" w:rsidRDefault="00E742D7" w:rsidP="002C172E">
      <w:pPr>
        <w:ind w:firstLine="70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Мероприятия Программы, определенные на основе перечня актуальных проблем, выполняются в рамках  трех подпрограмм:</w:t>
      </w:r>
    </w:p>
    <w:p w:rsidR="00E742D7" w:rsidRPr="00BF1C92" w:rsidRDefault="00E742D7" w:rsidP="002C172E">
      <w:pPr>
        <w:jc w:val="both"/>
        <w:rPr>
          <w:bCs/>
          <w:sz w:val="26"/>
          <w:szCs w:val="26"/>
        </w:rPr>
      </w:pPr>
      <w:r w:rsidRPr="00BF1C92">
        <w:rPr>
          <w:sz w:val="26"/>
          <w:szCs w:val="26"/>
        </w:rPr>
        <w:t>-    «</w:t>
      </w:r>
      <w:r w:rsidRPr="00BF1C92">
        <w:rPr>
          <w:bCs/>
          <w:sz w:val="26"/>
          <w:szCs w:val="26"/>
        </w:rPr>
        <w:t>Развитие стратегии системы дополнительного образования в сфере культуры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bCs/>
          <w:sz w:val="26"/>
          <w:szCs w:val="26"/>
        </w:rPr>
        <w:t>в Лазовском муниципальном районе</w:t>
      </w:r>
      <w:r w:rsidRPr="00BF1C92">
        <w:rPr>
          <w:sz w:val="26"/>
          <w:szCs w:val="26"/>
        </w:rPr>
        <w:t xml:space="preserve">  на 2019 – 2021 годы»;</w:t>
      </w:r>
    </w:p>
    <w:p w:rsidR="00E742D7" w:rsidRPr="00BF1C92" w:rsidRDefault="00E742D7" w:rsidP="002C172E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BF1C92">
        <w:rPr>
          <w:rFonts w:ascii="Times New Roman" w:hAnsi="Times New Roman" w:cs="Times New Roman"/>
          <w:sz w:val="26"/>
          <w:szCs w:val="26"/>
        </w:rPr>
        <w:t>- «</w:t>
      </w:r>
      <w:r w:rsidRPr="00BF1C92">
        <w:rPr>
          <w:rFonts w:ascii="Times New Roman" w:hAnsi="Times New Roman" w:cs="Times New Roman"/>
          <w:bCs/>
          <w:color w:val="26282F"/>
          <w:sz w:val="26"/>
          <w:szCs w:val="26"/>
        </w:rPr>
        <w:t>Организация библиотечного обслуживания населения в</w:t>
      </w:r>
      <w:r w:rsidRPr="00BF1C92">
        <w:rPr>
          <w:rFonts w:ascii="Times New Roman" w:hAnsi="Times New Roman" w:cs="Times New Roman"/>
          <w:sz w:val="26"/>
          <w:szCs w:val="26"/>
        </w:rPr>
        <w:t xml:space="preserve"> Лазовском муниципальном районе на 2019 – 2021 годы»;</w:t>
      </w:r>
    </w:p>
    <w:p w:rsidR="00E742D7" w:rsidRPr="00BF1C92" w:rsidRDefault="00E742D7" w:rsidP="002C172E">
      <w:pPr>
        <w:tabs>
          <w:tab w:val="left" w:pos="0"/>
        </w:tabs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«</w:t>
      </w:r>
      <w:r w:rsidRPr="00BF1C92">
        <w:rPr>
          <w:bCs/>
          <w:sz w:val="26"/>
          <w:szCs w:val="26"/>
        </w:rPr>
        <w:t>Развитие физической культуры и массового спорта в Лазовском муниципальном районе</w:t>
      </w:r>
      <w:r w:rsidRPr="00BF1C92">
        <w:rPr>
          <w:sz w:val="26"/>
          <w:szCs w:val="26"/>
        </w:rPr>
        <w:t xml:space="preserve"> на 2019 – 2021 годы».</w:t>
      </w:r>
    </w:p>
    <w:p w:rsidR="00E742D7" w:rsidRPr="00BF1C92" w:rsidRDefault="00E742D7" w:rsidP="002C172E">
      <w:pPr>
        <w:ind w:firstLine="70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Перечень и краткое описание реализуемых в составе Программы подпрограмм и мероприятий (с указание сроков их реализации, ответственных исполнителей и соисполнителей Программы, ожидаемых непосредственных результатов, последствий не реализации Программы, подпрограмм и мероприятий, а также связи с показателями Программы) представлены в приложении 2 к Программе.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742D7" w:rsidRDefault="00E742D7" w:rsidP="002C172E">
      <w:pPr>
        <w:jc w:val="center"/>
        <w:rPr>
          <w:sz w:val="26"/>
          <w:szCs w:val="26"/>
        </w:rPr>
      </w:pPr>
      <w:r w:rsidRPr="00BF1C92">
        <w:rPr>
          <w:b/>
          <w:sz w:val="26"/>
          <w:szCs w:val="26"/>
        </w:rPr>
        <w:t>5. Механизм реализации программы</w:t>
      </w:r>
      <w:r w:rsidRPr="00BF1C92">
        <w:rPr>
          <w:sz w:val="26"/>
          <w:szCs w:val="26"/>
        </w:rPr>
        <w:t>.</w:t>
      </w:r>
    </w:p>
    <w:p w:rsidR="00E742D7" w:rsidRPr="00BF1C92" w:rsidRDefault="00E742D7" w:rsidP="002C172E">
      <w:pPr>
        <w:jc w:val="center"/>
        <w:rPr>
          <w:sz w:val="26"/>
          <w:szCs w:val="26"/>
        </w:rPr>
      </w:pP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Механизм реализации программы основан на обеспечении достижения запланированных результатов и величин показателей, установленных в муниципальной   программе.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Реализация  программы  предусматривает целевое использование денежных  средств  в соответствии  с  поставленными   задачами,  определёнными мероприятиями, а также проведение мониторинга достигаемых результатов и эффективности расходования бюджетных средств.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Управление программы осуществляется путем: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координации действий всех участников реализации подпрограммами;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обеспечения эффективного и целевого использования финансовых средств, качества проводимых мероприятий и выполнения сроков реализации;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регулярного мониторинга ситуации и анализа эффективности проводимой работы;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ежегодного уточнения затрат по программным мероприятиям и состава исполнителей;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своевременной корректировки подпрограмм.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Управлением подпрограммами руководит администрация Лазовского  муниципального  района.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Соисполнители подпрограмм: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организуют реализацию закрепленных за ними мероприятий подпрограммы   и  несут   ответственность за результаты их исполнения;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участвуют в  пределах своей компетенции в разработке проектов нормативных   правовых   актов,    необходимых   для   реализации    подпрограмм.</w:t>
      </w:r>
    </w:p>
    <w:p w:rsidR="00E742D7" w:rsidRDefault="00E742D7" w:rsidP="002C172E">
      <w:pPr>
        <w:ind w:firstLine="709"/>
        <w:jc w:val="both"/>
        <w:rPr>
          <w:sz w:val="26"/>
          <w:szCs w:val="26"/>
        </w:rPr>
      </w:pPr>
    </w:p>
    <w:p w:rsidR="00510369" w:rsidRDefault="00510369" w:rsidP="002C172E">
      <w:pPr>
        <w:ind w:firstLine="709"/>
        <w:jc w:val="both"/>
        <w:rPr>
          <w:sz w:val="26"/>
          <w:szCs w:val="26"/>
        </w:rPr>
      </w:pPr>
    </w:p>
    <w:p w:rsidR="00510369" w:rsidRDefault="00510369" w:rsidP="002C172E">
      <w:pPr>
        <w:ind w:firstLine="709"/>
        <w:jc w:val="both"/>
        <w:rPr>
          <w:sz w:val="26"/>
          <w:szCs w:val="26"/>
        </w:rPr>
      </w:pPr>
    </w:p>
    <w:p w:rsidR="00703569" w:rsidRDefault="00703569" w:rsidP="002C172E">
      <w:pPr>
        <w:ind w:firstLine="709"/>
        <w:jc w:val="both"/>
        <w:rPr>
          <w:sz w:val="26"/>
          <w:szCs w:val="26"/>
        </w:rPr>
      </w:pPr>
    </w:p>
    <w:p w:rsidR="000E46F9" w:rsidRDefault="000E46F9" w:rsidP="002C172E">
      <w:pPr>
        <w:ind w:firstLine="709"/>
        <w:jc w:val="both"/>
        <w:rPr>
          <w:sz w:val="26"/>
          <w:szCs w:val="26"/>
        </w:rPr>
      </w:pPr>
    </w:p>
    <w:p w:rsidR="00510369" w:rsidRPr="00BF1C92" w:rsidRDefault="00510369" w:rsidP="002C172E">
      <w:pPr>
        <w:ind w:firstLine="709"/>
        <w:jc w:val="both"/>
        <w:rPr>
          <w:sz w:val="26"/>
          <w:szCs w:val="26"/>
        </w:rPr>
      </w:pPr>
    </w:p>
    <w:p w:rsidR="00E742D7" w:rsidRDefault="00E742D7" w:rsidP="002C172E">
      <w:pPr>
        <w:pStyle w:val="2"/>
        <w:ind w:firstLine="703"/>
        <w:rPr>
          <w:szCs w:val="26"/>
        </w:rPr>
      </w:pPr>
      <w:r w:rsidRPr="00BF1C92">
        <w:rPr>
          <w:szCs w:val="26"/>
        </w:rPr>
        <w:lastRenderedPageBreak/>
        <w:t>6. Ресурсное обеспечение Программы</w:t>
      </w:r>
    </w:p>
    <w:p w:rsidR="00E742D7" w:rsidRPr="006327A0" w:rsidRDefault="00E742D7" w:rsidP="006327A0"/>
    <w:p w:rsidR="004E30C6" w:rsidRDefault="00E742D7" w:rsidP="002C17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BF1C92">
        <w:rPr>
          <w:sz w:val="26"/>
          <w:szCs w:val="26"/>
        </w:rPr>
        <w:t xml:space="preserve">Общая потребность в финансовых ресурсах на реализацию программных мероприятий </w:t>
      </w:r>
      <w:r w:rsidR="008C0206">
        <w:rPr>
          <w:sz w:val="26"/>
          <w:szCs w:val="26"/>
        </w:rPr>
        <w:t xml:space="preserve">оценивается в  </w:t>
      </w:r>
      <w:r w:rsidR="004E30C6">
        <w:rPr>
          <w:sz w:val="26"/>
          <w:szCs w:val="26"/>
        </w:rPr>
        <w:t xml:space="preserve">61243,0 </w:t>
      </w:r>
      <w:r w:rsidRPr="00BF1C92">
        <w:rPr>
          <w:sz w:val="26"/>
          <w:szCs w:val="26"/>
        </w:rPr>
        <w:t>тыс. руб. из них:</w:t>
      </w:r>
      <w:r w:rsidR="004E30C6" w:rsidRPr="004E30C6">
        <w:rPr>
          <w:sz w:val="26"/>
          <w:szCs w:val="26"/>
        </w:rPr>
        <w:t xml:space="preserve"> </w:t>
      </w:r>
    </w:p>
    <w:p w:rsidR="00E742D7" w:rsidRDefault="004E30C6" w:rsidP="002C17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Бюджет</w:t>
      </w:r>
      <w:r w:rsidRPr="00BF1C92">
        <w:rPr>
          <w:sz w:val="26"/>
          <w:szCs w:val="26"/>
        </w:rPr>
        <w:t xml:space="preserve">  Лазовского  муниципа</w:t>
      </w:r>
      <w:r>
        <w:rPr>
          <w:sz w:val="26"/>
          <w:szCs w:val="26"/>
        </w:rPr>
        <w:t>льного района:</w:t>
      </w:r>
      <w:r w:rsidRPr="004E30C6">
        <w:rPr>
          <w:sz w:val="26"/>
          <w:szCs w:val="26"/>
        </w:rPr>
        <w:t xml:space="preserve"> </w:t>
      </w:r>
      <w:r>
        <w:rPr>
          <w:sz w:val="26"/>
          <w:szCs w:val="26"/>
        </w:rPr>
        <w:t>53243,0</w:t>
      </w:r>
      <w:r w:rsidRPr="00BF1C92">
        <w:rPr>
          <w:sz w:val="26"/>
          <w:szCs w:val="26"/>
        </w:rPr>
        <w:t xml:space="preserve">  </w:t>
      </w:r>
      <w:r>
        <w:rPr>
          <w:sz w:val="26"/>
          <w:szCs w:val="26"/>
        </w:rPr>
        <w:t>тыс.руб.</w:t>
      </w:r>
    </w:p>
    <w:p w:rsidR="00E742D7" w:rsidRPr="00BF1C92" w:rsidRDefault="00E742D7" w:rsidP="00344A09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C0206">
        <w:rPr>
          <w:sz w:val="26"/>
          <w:szCs w:val="26"/>
        </w:rPr>
        <w:t xml:space="preserve"> </w:t>
      </w:r>
      <w:r w:rsidRPr="00BF1C92">
        <w:rPr>
          <w:sz w:val="26"/>
          <w:szCs w:val="26"/>
        </w:rPr>
        <w:t xml:space="preserve">2019 год – </w:t>
      </w:r>
      <w:r w:rsidR="008C0206">
        <w:rPr>
          <w:sz w:val="26"/>
          <w:szCs w:val="26"/>
        </w:rPr>
        <w:t>18061,0</w:t>
      </w:r>
      <w:r w:rsidRPr="00BF1C92">
        <w:rPr>
          <w:sz w:val="26"/>
          <w:szCs w:val="26"/>
        </w:rPr>
        <w:t xml:space="preserve">   тыс. руб;</w:t>
      </w:r>
    </w:p>
    <w:p w:rsidR="00E742D7" w:rsidRPr="00BF1C92" w:rsidRDefault="00E742D7" w:rsidP="00344A09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C0206">
        <w:rPr>
          <w:sz w:val="26"/>
          <w:szCs w:val="26"/>
        </w:rPr>
        <w:t xml:space="preserve"> </w:t>
      </w:r>
      <w:r w:rsidRPr="00BF1C92">
        <w:rPr>
          <w:sz w:val="26"/>
          <w:szCs w:val="26"/>
        </w:rPr>
        <w:t xml:space="preserve">2020 год –  </w:t>
      </w:r>
      <w:r w:rsidR="008C0206">
        <w:rPr>
          <w:sz w:val="26"/>
          <w:szCs w:val="26"/>
        </w:rPr>
        <w:t>17591,0</w:t>
      </w:r>
      <w:r w:rsidRPr="00BF1C92">
        <w:rPr>
          <w:sz w:val="26"/>
          <w:szCs w:val="26"/>
        </w:rPr>
        <w:t xml:space="preserve">  тыс. руб;</w:t>
      </w:r>
    </w:p>
    <w:p w:rsidR="00E742D7" w:rsidRDefault="008C0206" w:rsidP="00344A0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742D7" w:rsidRPr="00BF1C92">
        <w:rPr>
          <w:sz w:val="26"/>
          <w:szCs w:val="26"/>
        </w:rPr>
        <w:t xml:space="preserve">2021 год –  </w:t>
      </w:r>
      <w:r>
        <w:rPr>
          <w:sz w:val="26"/>
          <w:szCs w:val="26"/>
        </w:rPr>
        <w:t>17591,0</w:t>
      </w:r>
      <w:r w:rsidR="00E742D7" w:rsidRPr="00BF1C92">
        <w:rPr>
          <w:sz w:val="26"/>
          <w:szCs w:val="26"/>
        </w:rPr>
        <w:t xml:space="preserve">  тыс. руб</w:t>
      </w:r>
    </w:p>
    <w:p w:rsidR="00E357DA" w:rsidRDefault="00E357DA" w:rsidP="00344A0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</w:p>
    <w:p w:rsidR="00E357DA" w:rsidRDefault="00E357DA" w:rsidP="00E357DA">
      <w:pPr>
        <w:rPr>
          <w:sz w:val="26"/>
          <w:szCs w:val="26"/>
        </w:rPr>
      </w:pPr>
      <w:r>
        <w:rPr>
          <w:sz w:val="26"/>
          <w:szCs w:val="26"/>
        </w:rPr>
        <w:t xml:space="preserve">           И</w:t>
      </w:r>
      <w:r w:rsidRPr="00BF1C92">
        <w:rPr>
          <w:sz w:val="26"/>
          <w:szCs w:val="26"/>
        </w:rPr>
        <w:t>ные внебюджетные</w:t>
      </w:r>
      <w:r>
        <w:rPr>
          <w:sz w:val="26"/>
          <w:szCs w:val="26"/>
        </w:rPr>
        <w:t xml:space="preserve"> источники: 8000,0 тыс. руб.</w:t>
      </w:r>
    </w:p>
    <w:p w:rsidR="00E357DA" w:rsidRPr="00BF1C92" w:rsidRDefault="00E357DA" w:rsidP="00E357DA">
      <w:pPr>
        <w:rPr>
          <w:sz w:val="26"/>
          <w:szCs w:val="26"/>
        </w:rPr>
      </w:pPr>
      <w:r>
        <w:rPr>
          <w:sz w:val="26"/>
          <w:szCs w:val="26"/>
        </w:rPr>
        <w:t xml:space="preserve">           2019 год – 2500,0</w:t>
      </w:r>
      <w:r w:rsidRPr="00BF1C92">
        <w:rPr>
          <w:sz w:val="26"/>
          <w:szCs w:val="26"/>
        </w:rPr>
        <w:t xml:space="preserve"> тыс. руб;</w:t>
      </w:r>
    </w:p>
    <w:p w:rsidR="00E357DA" w:rsidRPr="00BF1C92" w:rsidRDefault="00E357DA" w:rsidP="00E357DA">
      <w:pPr>
        <w:rPr>
          <w:sz w:val="26"/>
          <w:szCs w:val="26"/>
        </w:rPr>
      </w:pPr>
      <w:r>
        <w:rPr>
          <w:sz w:val="26"/>
          <w:szCs w:val="26"/>
        </w:rPr>
        <w:t xml:space="preserve">           2020 год – 2700</w:t>
      </w:r>
      <w:r w:rsidRPr="00BF1C92">
        <w:rPr>
          <w:sz w:val="26"/>
          <w:szCs w:val="26"/>
        </w:rPr>
        <w:t>,0 тыс. руб;</w:t>
      </w:r>
    </w:p>
    <w:p w:rsidR="00E357DA" w:rsidRDefault="00E357DA" w:rsidP="00E357DA">
      <w:pPr>
        <w:rPr>
          <w:sz w:val="26"/>
          <w:szCs w:val="26"/>
        </w:rPr>
      </w:pPr>
      <w:r>
        <w:rPr>
          <w:sz w:val="26"/>
          <w:szCs w:val="26"/>
        </w:rPr>
        <w:t xml:space="preserve">           2021 год – 2800</w:t>
      </w:r>
      <w:r w:rsidRPr="00BF1C92">
        <w:rPr>
          <w:sz w:val="26"/>
          <w:szCs w:val="26"/>
        </w:rPr>
        <w:t>,0 тыс. руб;</w:t>
      </w:r>
    </w:p>
    <w:p w:rsidR="00E357DA" w:rsidRDefault="00E357DA" w:rsidP="00E357DA">
      <w:pPr>
        <w:rPr>
          <w:sz w:val="26"/>
          <w:szCs w:val="26"/>
        </w:rPr>
      </w:pPr>
    </w:p>
    <w:p w:rsidR="00E742D7" w:rsidRPr="00BF1C92" w:rsidRDefault="00E742D7" w:rsidP="002C172E">
      <w:pPr>
        <w:ind w:firstLine="703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Средства бюджета Лазовского муниципального района, направляемые на реализацию Программы, подлежат ежегодному уточнению при утверждении бюджета  Лазовского </w:t>
      </w:r>
      <w:r w:rsidRPr="00BF1C92">
        <w:rPr>
          <w:i/>
          <w:iCs/>
          <w:sz w:val="26"/>
          <w:szCs w:val="26"/>
        </w:rPr>
        <w:t xml:space="preserve"> </w:t>
      </w:r>
      <w:r w:rsidRPr="00BF1C92">
        <w:rPr>
          <w:sz w:val="26"/>
          <w:szCs w:val="26"/>
        </w:rPr>
        <w:t xml:space="preserve">муниципального района с учетом фактически достигнутых результатов, изменений социально-экономической ситуации и возможностей бюджета  Лазовского муниципального района. </w:t>
      </w:r>
    </w:p>
    <w:p w:rsidR="00E742D7" w:rsidRPr="00BF1C92" w:rsidRDefault="00E742D7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742D7" w:rsidRPr="00BF1C92" w:rsidRDefault="00E742D7" w:rsidP="002C172E">
      <w:pPr>
        <w:ind w:firstLine="703"/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7. Срок и этапы реализации Программы</w:t>
      </w:r>
    </w:p>
    <w:p w:rsidR="00E742D7" w:rsidRPr="00BF1C92" w:rsidRDefault="00E742D7" w:rsidP="002C172E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BF1C92">
        <w:rPr>
          <w:rFonts w:ascii="Times New Roman" w:hAnsi="Times New Roman"/>
          <w:sz w:val="26"/>
          <w:szCs w:val="26"/>
        </w:rPr>
        <w:t>Срок реализации  Программы  - 2019-2021 годы в один этап.</w:t>
      </w:r>
    </w:p>
    <w:p w:rsidR="00E742D7" w:rsidRPr="00BF1C92" w:rsidRDefault="00E742D7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742D7" w:rsidRDefault="00E742D7" w:rsidP="002C172E">
      <w:pPr>
        <w:jc w:val="center"/>
        <w:rPr>
          <w:b/>
          <w:sz w:val="26"/>
          <w:szCs w:val="26"/>
        </w:rPr>
      </w:pPr>
      <w:r w:rsidRPr="00BF1C92">
        <w:rPr>
          <w:b/>
          <w:bCs/>
          <w:sz w:val="26"/>
          <w:szCs w:val="26"/>
        </w:rPr>
        <w:t>8. О</w:t>
      </w:r>
      <w:r w:rsidRPr="00BF1C92">
        <w:rPr>
          <w:b/>
          <w:sz w:val="26"/>
          <w:szCs w:val="26"/>
        </w:rPr>
        <w:t>ценка эффективности реализации муниципальной программы</w:t>
      </w: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Оценка  эффективности  реализации  Программы, проводится  согласно утвержденного порядка принятия решения о разработке, формировании, реализации  и  проведения   оценки    эффективности  реализации муниципальных программ   в   Лазовском   муниципальном   районе (Постановление Главы Лазовского муниципального района № 395 от 16 мая 2018 г. «Об утверждении порядка принятия решения о разработке, формировании, реализации и   проведения   оценки    эффективности  реализации муниципальных    программ   в   Лазовском   муниципальном   районе»).</w:t>
      </w:r>
    </w:p>
    <w:p w:rsidR="00E742D7" w:rsidRDefault="00E742D7" w:rsidP="006E263E">
      <w:pPr>
        <w:tabs>
          <w:tab w:val="left" w:pos="2145"/>
        </w:tabs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Эффективность выполнения Программы оценивается по следующим показателям: </w:t>
      </w:r>
    </w:p>
    <w:p w:rsidR="00E742D7" w:rsidRDefault="00E742D7" w:rsidP="006E263E">
      <w:pPr>
        <w:tabs>
          <w:tab w:val="left" w:pos="2145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EB69D9">
        <w:rPr>
          <w:sz w:val="26"/>
          <w:szCs w:val="26"/>
        </w:rPr>
        <w:t>бщий охват детей и подростков эстетическим образованием</w:t>
      </w:r>
      <w:r>
        <w:rPr>
          <w:sz w:val="26"/>
          <w:szCs w:val="26"/>
        </w:rPr>
        <w:t>, д</w:t>
      </w:r>
      <w:r w:rsidRPr="000A6C65">
        <w:rPr>
          <w:sz w:val="26"/>
          <w:szCs w:val="26"/>
        </w:rPr>
        <w:t>оля детей и молодёжи,  участвующих  в деятельности детских объединений, кружков и клубов по интересам от общего числа школьников</w:t>
      </w:r>
      <w:r>
        <w:rPr>
          <w:sz w:val="26"/>
          <w:szCs w:val="26"/>
        </w:rPr>
        <w:t>; доля населения района, систематически занимающегося физкультурой и спортом;</w:t>
      </w:r>
    </w:p>
    <w:p w:rsidR="00E742D7" w:rsidRPr="00BF1C92" w:rsidRDefault="00E742D7" w:rsidP="006E263E">
      <w:pPr>
        <w:tabs>
          <w:tab w:val="left" w:pos="2145"/>
        </w:tabs>
        <w:suppressAutoHyphens/>
        <w:jc w:val="both"/>
        <w:rPr>
          <w:b/>
          <w:color w:val="FF0000"/>
          <w:sz w:val="26"/>
          <w:szCs w:val="26"/>
        </w:rPr>
      </w:pPr>
    </w:p>
    <w:p w:rsidR="00E742D7" w:rsidRDefault="00E742D7" w:rsidP="002C172E">
      <w:pPr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9. План реализации муниципальной программы</w:t>
      </w: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План реализации Программы разрабатывается ежегодно на очередной год и содержит расшифровку основных мероприятий программы с ожидаемыми промежуточными результатами их реализации в соответствующем году. План реализации Программы приведен в </w:t>
      </w:r>
      <w:hyperlink w:anchor="sub_1700" w:history="1">
        <w:r w:rsidRPr="00BF1C92">
          <w:rPr>
            <w:rStyle w:val="af4"/>
            <w:color w:val="auto"/>
            <w:sz w:val="26"/>
            <w:szCs w:val="26"/>
          </w:rPr>
          <w:t>приложении 5</w:t>
        </w:r>
      </w:hyperlink>
      <w:r w:rsidRPr="00BF1C92">
        <w:rPr>
          <w:sz w:val="26"/>
          <w:szCs w:val="26"/>
        </w:rPr>
        <w:t xml:space="preserve"> к Программе.</w:t>
      </w:r>
    </w:p>
    <w:p w:rsidR="00E742D7" w:rsidRDefault="00E742D7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10369" w:rsidRDefault="00510369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10369" w:rsidRDefault="00510369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10369" w:rsidRDefault="00510369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10369" w:rsidRDefault="00510369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10369" w:rsidRDefault="00510369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10369" w:rsidRPr="00BF1C92" w:rsidRDefault="00510369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742D7" w:rsidRPr="00BF1C92" w:rsidRDefault="00E742D7" w:rsidP="002C172E">
      <w:pPr>
        <w:jc w:val="center"/>
        <w:rPr>
          <w:b/>
          <w:bCs/>
          <w:color w:val="26282F"/>
          <w:sz w:val="26"/>
          <w:szCs w:val="26"/>
        </w:rPr>
      </w:pPr>
      <w:r w:rsidRPr="00BF1C92">
        <w:rPr>
          <w:b/>
          <w:bCs/>
          <w:color w:val="26282F"/>
          <w:sz w:val="26"/>
          <w:szCs w:val="26"/>
        </w:rPr>
        <w:lastRenderedPageBreak/>
        <w:t xml:space="preserve">Паспорт   подпрограммы  Лазовского  муниципального района </w:t>
      </w:r>
    </w:p>
    <w:p w:rsidR="00E742D7" w:rsidRPr="00BF1C92" w:rsidRDefault="00E742D7" w:rsidP="002C172E">
      <w:pPr>
        <w:suppressAutoHyphens/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«Развитие стратегии системы дополнительного образования в сфере культуры в Лазовском муниципальном районе на 2019-2021 годы»</w:t>
      </w:r>
    </w:p>
    <w:p w:rsidR="00E742D7" w:rsidRPr="00BF1C92" w:rsidRDefault="00E742D7" w:rsidP="002C172E">
      <w:pPr>
        <w:suppressAutoHyphens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1"/>
        <w:gridCol w:w="5077"/>
      </w:tblGrid>
      <w:tr w:rsidR="00E742D7" w:rsidRPr="00BF1C92" w:rsidTr="00807820">
        <w:trPr>
          <w:trHeight w:val="1569"/>
        </w:trPr>
        <w:tc>
          <w:tcPr>
            <w:tcW w:w="5211" w:type="dxa"/>
          </w:tcPr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 xml:space="preserve"> Ответственный Исполнитель подпрограммы</w:t>
            </w:r>
          </w:p>
        </w:tc>
        <w:tc>
          <w:tcPr>
            <w:tcW w:w="5211" w:type="dxa"/>
          </w:tcPr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Муниципальное бюджетное учреждение дополнительного образования «Детская школа искусств Лазовского муниципального района Приморского края»</w:t>
            </w:r>
          </w:p>
        </w:tc>
      </w:tr>
      <w:tr w:rsidR="00E742D7" w:rsidRPr="00BF1C92" w:rsidTr="00807820">
        <w:trPr>
          <w:trHeight w:val="1569"/>
        </w:trPr>
        <w:tc>
          <w:tcPr>
            <w:tcW w:w="5211" w:type="dxa"/>
          </w:tcPr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5211" w:type="dxa"/>
          </w:tcPr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Отсутствуют</w:t>
            </w:r>
          </w:p>
        </w:tc>
      </w:tr>
      <w:tr w:rsidR="00E742D7" w:rsidRPr="00BF1C92" w:rsidTr="00807820">
        <w:trPr>
          <w:trHeight w:val="841"/>
        </w:trPr>
        <w:tc>
          <w:tcPr>
            <w:tcW w:w="5211" w:type="dxa"/>
          </w:tcPr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>Структура подпрограммы</w:t>
            </w:r>
          </w:p>
        </w:tc>
        <w:tc>
          <w:tcPr>
            <w:tcW w:w="5211" w:type="dxa"/>
          </w:tcPr>
          <w:p w:rsidR="00E742D7" w:rsidRPr="00BF1C92" w:rsidRDefault="00E742D7" w:rsidP="001B4FF5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Общая характеристика сферы реализации подпрограммы, в том числе основных проблем в указанной сфере и прогноз ее развития</w:t>
            </w:r>
          </w:p>
          <w:p w:rsidR="00E742D7" w:rsidRPr="00BF1C92" w:rsidRDefault="00E742D7" w:rsidP="00807820">
            <w:pPr>
              <w:ind w:left="-107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Приоритеты муниципальной политики в сфере реализации    подпрограммы, цели и задачи подпрограммы</w:t>
            </w:r>
          </w:p>
          <w:p w:rsidR="00E742D7" w:rsidRPr="00BF1C92" w:rsidRDefault="00E742D7" w:rsidP="00807820">
            <w:pPr>
              <w:ind w:left="-107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Целевые показатели (индикаторы) подпрограммы</w:t>
            </w:r>
          </w:p>
          <w:p w:rsidR="00E742D7" w:rsidRPr="00BF1C92" w:rsidRDefault="00E742D7" w:rsidP="00807820">
            <w:pPr>
              <w:ind w:left="-107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Обобщенная   характеристика  реализуемых  в   составе   подпрограммы   мероприятий</w:t>
            </w:r>
          </w:p>
          <w:p w:rsidR="00E742D7" w:rsidRPr="00BF1C92" w:rsidRDefault="00E742D7" w:rsidP="00807820">
            <w:pPr>
              <w:ind w:left="-107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Механизм реализации  подпрограммы</w:t>
            </w:r>
          </w:p>
          <w:p w:rsidR="00E742D7" w:rsidRPr="00BF1C92" w:rsidRDefault="00E742D7" w:rsidP="00807820">
            <w:pPr>
              <w:ind w:left="-107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Ресурсное обеспечение реализации подпрограммы</w:t>
            </w:r>
          </w:p>
          <w:p w:rsidR="00E742D7" w:rsidRPr="00BF1C92" w:rsidRDefault="00E742D7" w:rsidP="00807820">
            <w:pPr>
              <w:ind w:left="-107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Сроки и этапы реализации    подпрограммы</w:t>
            </w:r>
          </w:p>
        </w:tc>
      </w:tr>
      <w:tr w:rsidR="00E742D7" w:rsidRPr="00BF1C92" w:rsidTr="00807820">
        <w:trPr>
          <w:trHeight w:val="1397"/>
        </w:trPr>
        <w:tc>
          <w:tcPr>
            <w:tcW w:w="5211" w:type="dxa"/>
          </w:tcPr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bCs/>
                <w:sz w:val="26"/>
                <w:szCs w:val="26"/>
              </w:rPr>
              <w:t>Сведения о государственных программах РФ и Приморского края, принятых в сфере реализации подпрограммы (при наличии)</w:t>
            </w:r>
          </w:p>
        </w:tc>
        <w:tc>
          <w:tcPr>
            <w:tcW w:w="5211" w:type="dxa"/>
          </w:tcPr>
          <w:p w:rsidR="00E742D7" w:rsidRPr="00BF1C92" w:rsidRDefault="00E742D7" w:rsidP="0080782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b w:val="0"/>
                <w:sz w:val="26"/>
                <w:szCs w:val="26"/>
              </w:rPr>
              <w:t>Государственная Программа Приморского края «Развитие культуры Приморского края на 2013-2020 годы»</w:t>
            </w:r>
          </w:p>
          <w:p w:rsidR="00E742D7" w:rsidRPr="00BF1C92" w:rsidRDefault="00E742D7" w:rsidP="00807820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807820">
        <w:trPr>
          <w:trHeight w:val="1569"/>
        </w:trPr>
        <w:tc>
          <w:tcPr>
            <w:tcW w:w="5211" w:type="dxa"/>
          </w:tcPr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>Цели подпрограммы</w:t>
            </w:r>
            <w:r w:rsidRPr="00BF1C92">
              <w:rPr>
                <w:sz w:val="26"/>
                <w:szCs w:val="26"/>
              </w:rPr>
              <w:t>:</w:t>
            </w:r>
          </w:p>
        </w:tc>
        <w:tc>
          <w:tcPr>
            <w:tcW w:w="5211" w:type="dxa"/>
          </w:tcPr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BF1C92">
              <w:rPr>
                <w:sz w:val="26"/>
                <w:szCs w:val="26"/>
              </w:rPr>
              <w:t>реализация стратегической роли дополнительного образования как духовно-нравственного основания развития личности и государства, единства российского общества;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</w:t>
            </w:r>
            <w:r w:rsidRPr="00BF1C92">
              <w:rPr>
                <w:sz w:val="26"/>
                <w:szCs w:val="26"/>
              </w:rPr>
              <w:t xml:space="preserve">оздание условий для развития целенаправленного обучения детей и подростков различным видам искусства, выявление одаренных детей в раннем детском возрасте на территории Лазовского муниципального района: 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удовлетворение потребностей личности в интеллектуальном, культурном развитии посредством освоения образовательных программ в сфере искусств;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воспитание подготовленного и активного потребителя художественных ценностей;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- взаимодействие с органами муниципальной власти для сохранения и развития Детской школы искусств.</w:t>
            </w:r>
          </w:p>
        </w:tc>
      </w:tr>
      <w:tr w:rsidR="00E742D7" w:rsidRPr="00BF1C92" w:rsidTr="00807820">
        <w:trPr>
          <w:trHeight w:val="1569"/>
        </w:trPr>
        <w:tc>
          <w:tcPr>
            <w:tcW w:w="5211" w:type="dxa"/>
          </w:tcPr>
          <w:p w:rsidR="00E742D7" w:rsidRPr="00BF1C92" w:rsidRDefault="00E742D7" w:rsidP="00807820">
            <w:pPr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lastRenderedPageBreak/>
              <w:t>Задачи Подпрограммы:</w:t>
            </w:r>
          </w:p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</w:p>
        </w:tc>
        <w:tc>
          <w:tcPr>
            <w:tcW w:w="5211" w:type="dxa"/>
          </w:tcPr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</w:t>
            </w:r>
            <w:r w:rsidRPr="00BF1C92">
              <w:rPr>
                <w:sz w:val="26"/>
                <w:szCs w:val="26"/>
              </w:rPr>
              <w:t>оздание условий для художественного образования и эстетического воспитания детей, приобретения ими знаний, умений и навыков в области выбранного вида искусств, опыта творческой деятельности и осуществления их подготовки к поступлению в образовательные учреждения, реализующие профессиональные образовательные программы в области искусств: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- создание условий для получения образовательных услуг;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совершенствование системы подготовки преподавательских кадров;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сохранение и развитие непрерывной системы дополнительного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художественного образования;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укрепление и развитие материально- технической базы;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осуществление мер по реализации государственной политики;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участие в реализации федеральных и районных программ;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разработка и осуществление мер по стимулированию учащихся и преподавателей  в Лазовском муниципальном районе.</w:t>
            </w:r>
          </w:p>
        </w:tc>
      </w:tr>
      <w:tr w:rsidR="00E742D7" w:rsidRPr="00BF1C92" w:rsidTr="00807820">
        <w:trPr>
          <w:trHeight w:val="1569"/>
        </w:trPr>
        <w:tc>
          <w:tcPr>
            <w:tcW w:w="5211" w:type="dxa"/>
          </w:tcPr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 xml:space="preserve">  Целевые индикаторы и показатели подпрограммы</w:t>
            </w:r>
          </w:p>
        </w:tc>
        <w:tc>
          <w:tcPr>
            <w:tcW w:w="5211" w:type="dxa"/>
          </w:tcPr>
          <w:p w:rsidR="00E742D7" w:rsidRPr="00BF1C92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охват эстетическим образованием (увеличение количество обучающихся в Детской школе искусств);</w:t>
            </w: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поддержка со стороны Администрации Лазовского муниципального района;</w:t>
            </w: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выделение дополнительных финансовых средств на нужды учреждения;</w:t>
            </w: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увеличение количества учащихся дипломантов и лауреатов международных, всероссийских, региональных и краевых, зональных и районных конкурсов.</w:t>
            </w:r>
          </w:p>
          <w:p w:rsidR="00E742D7" w:rsidRPr="00BF1C92" w:rsidRDefault="00E742D7" w:rsidP="00807820">
            <w:pPr>
              <w:suppressAutoHyphens/>
              <w:ind w:firstLine="170"/>
              <w:jc w:val="both"/>
              <w:rPr>
                <w:sz w:val="26"/>
                <w:szCs w:val="26"/>
                <w:u w:val="single"/>
              </w:rPr>
            </w:pPr>
            <w:r w:rsidRPr="00BF1C92">
              <w:rPr>
                <w:sz w:val="26"/>
                <w:szCs w:val="26"/>
                <w:u w:val="single"/>
              </w:rPr>
              <w:t>Целевые индикаторы Подпрограммы и их плановые значения: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1.Количество обучающихся в ДШИ: 2019 год – 327 чел. 2020 год – 330 чел. 2021 год-332 чел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2. Общий охват детей и подростков эстетическим образованием: 2019год – 34,20%, 2020 год – 34,51% 2021 год – </w:t>
            </w:r>
            <w:r w:rsidRPr="00BF1C92">
              <w:rPr>
                <w:sz w:val="26"/>
                <w:szCs w:val="26"/>
              </w:rPr>
              <w:lastRenderedPageBreak/>
              <w:t>34,72%.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3. Количество участников лауреатов и дипломантов конкурсов 2019 год-61,16%, 2019 год-66,66%,2020год-69,27%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4. Обеспеченность оборудованием: 2019 год – 10%, 2020 год 15 %, 2021 год –20%.</w:t>
            </w:r>
          </w:p>
        </w:tc>
      </w:tr>
      <w:tr w:rsidR="00E742D7" w:rsidRPr="00BF1C92" w:rsidTr="00807820">
        <w:trPr>
          <w:trHeight w:val="1569"/>
        </w:trPr>
        <w:tc>
          <w:tcPr>
            <w:tcW w:w="5211" w:type="dxa"/>
          </w:tcPr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5211" w:type="dxa"/>
          </w:tcPr>
          <w:p w:rsidR="00E742D7" w:rsidRPr="00BF1C92" w:rsidRDefault="00E742D7" w:rsidP="00807820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подпрограмма «Развитие стратегии системы дополнительного образования в сфере культуры в Лазовском муниципальном районе» (далее – Подпрограмма) реализуется в один этап в 2019 - 2021 г.</w:t>
            </w:r>
          </w:p>
        </w:tc>
      </w:tr>
      <w:tr w:rsidR="00E742D7" w:rsidRPr="00BF1C92" w:rsidTr="00807820">
        <w:trPr>
          <w:trHeight w:val="1569"/>
        </w:trPr>
        <w:tc>
          <w:tcPr>
            <w:tcW w:w="5211" w:type="dxa"/>
          </w:tcPr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 xml:space="preserve">Объем средств бюджета Лазовского муниципального района </w:t>
            </w:r>
          </w:p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>на финансирование</w:t>
            </w:r>
            <w:r w:rsidRPr="00BF1C92">
              <w:rPr>
                <w:b/>
                <w:bCs/>
                <w:sz w:val="26"/>
                <w:szCs w:val="26"/>
              </w:rPr>
              <w:t xml:space="preserve"> подпрограммы</w:t>
            </w:r>
            <w:r w:rsidRPr="00BF1C92">
              <w:rPr>
                <w:b/>
                <w:sz w:val="26"/>
                <w:szCs w:val="26"/>
              </w:rPr>
              <w:t xml:space="preserve"> </w:t>
            </w:r>
          </w:p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>и прогнозная оценка привлекаемых на  реализацию  ее  целей</w:t>
            </w:r>
            <w:r w:rsidRPr="00BF1C92">
              <w:rPr>
                <w:b/>
                <w:sz w:val="26"/>
                <w:szCs w:val="26"/>
              </w:rPr>
              <w:br/>
              <w:t xml:space="preserve">средств федерального, краевого бюджетов, внебюджетных источников                                 </w:t>
            </w:r>
          </w:p>
        </w:tc>
        <w:tc>
          <w:tcPr>
            <w:tcW w:w="5211" w:type="dxa"/>
          </w:tcPr>
          <w:p w:rsidR="00E742D7" w:rsidRPr="00BF1C92" w:rsidRDefault="00E742D7" w:rsidP="00807820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Общий объем финансовых средств, необходимых для реализации Программы составляет –</w:t>
            </w:r>
            <w:r>
              <w:rPr>
                <w:bCs/>
                <w:sz w:val="26"/>
                <w:szCs w:val="26"/>
              </w:rPr>
              <w:t>45765,0</w:t>
            </w:r>
            <w:r w:rsidRPr="00BF1C92">
              <w:rPr>
                <w:sz w:val="26"/>
                <w:szCs w:val="26"/>
              </w:rPr>
              <w:t xml:space="preserve">тыс. руб., средства местного бюджета     </w:t>
            </w:r>
            <w:r w:rsidRPr="00BF1C92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37765,0</w:t>
            </w:r>
            <w:r w:rsidRPr="00BF1C92">
              <w:rPr>
                <w:bCs/>
                <w:sz w:val="26"/>
                <w:szCs w:val="26"/>
              </w:rPr>
              <w:t>т</w:t>
            </w:r>
            <w:r w:rsidRPr="00BF1C92">
              <w:rPr>
                <w:sz w:val="26"/>
                <w:szCs w:val="26"/>
              </w:rPr>
              <w:t>ыс. руб., другие источники –</w:t>
            </w:r>
            <w:r w:rsidRPr="00BF1C92">
              <w:rPr>
                <w:bCs/>
                <w:sz w:val="26"/>
                <w:szCs w:val="26"/>
              </w:rPr>
              <w:t>8000,00</w:t>
            </w:r>
            <w:r w:rsidRPr="00BF1C92">
              <w:rPr>
                <w:sz w:val="26"/>
                <w:szCs w:val="26"/>
              </w:rPr>
              <w:t xml:space="preserve">. </w:t>
            </w:r>
            <w:r w:rsidR="00E357DA">
              <w:rPr>
                <w:sz w:val="26"/>
                <w:szCs w:val="26"/>
              </w:rPr>
              <w:t>тыс.</w:t>
            </w:r>
            <w:r w:rsidRPr="00BF1C92">
              <w:rPr>
                <w:sz w:val="26"/>
                <w:szCs w:val="26"/>
              </w:rPr>
              <w:t>руб.</w:t>
            </w:r>
          </w:p>
          <w:p w:rsidR="00E742D7" w:rsidRPr="00BF1C92" w:rsidRDefault="00E742D7" w:rsidP="00807820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Потребность в финансовых ресурсах распределена по годам реализации программных мероприятий следующим образом:</w:t>
            </w:r>
          </w:p>
          <w:p w:rsidR="00E742D7" w:rsidRPr="00BF1C92" w:rsidRDefault="00E742D7" w:rsidP="00807820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в 2019 году – всего:</w:t>
            </w:r>
            <w:r w:rsidRPr="00BF1C92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15235,0</w:t>
            </w:r>
            <w:r w:rsidRPr="00BF1C92">
              <w:rPr>
                <w:sz w:val="26"/>
                <w:szCs w:val="26"/>
              </w:rPr>
              <w:t>тыс. руб., средства местного бюджета –</w:t>
            </w:r>
            <w:r>
              <w:rPr>
                <w:bCs/>
                <w:sz w:val="26"/>
                <w:szCs w:val="26"/>
              </w:rPr>
              <w:t>12735,0</w:t>
            </w:r>
            <w:r w:rsidRPr="00BF1C92">
              <w:rPr>
                <w:sz w:val="26"/>
                <w:szCs w:val="26"/>
              </w:rPr>
              <w:t>тыс. руб.; другие источники –</w:t>
            </w:r>
            <w:r w:rsidRPr="00BF1C92">
              <w:rPr>
                <w:bCs/>
                <w:sz w:val="26"/>
                <w:szCs w:val="26"/>
              </w:rPr>
              <w:t xml:space="preserve">2500,00 </w:t>
            </w:r>
            <w:r w:rsidRPr="00BF1C92">
              <w:rPr>
                <w:sz w:val="26"/>
                <w:szCs w:val="26"/>
              </w:rPr>
              <w:t>тыс. руб.</w:t>
            </w:r>
          </w:p>
          <w:p w:rsidR="00E742D7" w:rsidRPr="00BF1C92" w:rsidRDefault="00E742D7" w:rsidP="00807820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в 2020 году – всего: </w:t>
            </w:r>
            <w:r>
              <w:rPr>
                <w:bCs/>
                <w:sz w:val="26"/>
                <w:szCs w:val="26"/>
              </w:rPr>
              <w:t>15215,0</w:t>
            </w:r>
            <w:r w:rsidRPr="00BF1C92">
              <w:rPr>
                <w:sz w:val="26"/>
                <w:szCs w:val="26"/>
              </w:rPr>
              <w:t xml:space="preserve">тыс. руб., средства местного бюджета –  </w:t>
            </w:r>
            <w:r>
              <w:rPr>
                <w:bCs/>
                <w:sz w:val="26"/>
                <w:szCs w:val="26"/>
              </w:rPr>
              <w:t>12515,0</w:t>
            </w:r>
            <w:r w:rsidRPr="00BF1C92">
              <w:rPr>
                <w:sz w:val="26"/>
                <w:szCs w:val="26"/>
              </w:rPr>
              <w:t>тыс. руб., другие источники –</w:t>
            </w:r>
            <w:r w:rsidRPr="00BF1C92">
              <w:rPr>
                <w:bCs/>
                <w:sz w:val="26"/>
                <w:szCs w:val="26"/>
              </w:rPr>
              <w:t>2700,00 тыс</w:t>
            </w:r>
            <w:r w:rsidRPr="00BF1C92">
              <w:rPr>
                <w:sz w:val="26"/>
                <w:szCs w:val="26"/>
              </w:rPr>
              <w:t>. руб.</w:t>
            </w:r>
          </w:p>
          <w:p w:rsidR="00E742D7" w:rsidRPr="00BF1C92" w:rsidRDefault="00E742D7" w:rsidP="00807820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 в 2021 году – всего:</w:t>
            </w:r>
            <w:r w:rsidRPr="00BF1C92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15315,0</w:t>
            </w:r>
            <w:r w:rsidRPr="00BF1C92">
              <w:rPr>
                <w:bCs/>
                <w:sz w:val="26"/>
                <w:szCs w:val="26"/>
              </w:rPr>
              <w:t xml:space="preserve"> </w:t>
            </w:r>
            <w:r w:rsidRPr="00BF1C92">
              <w:rPr>
                <w:sz w:val="26"/>
                <w:szCs w:val="26"/>
              </w:rPr>
              <w:t xml:space="preserve">тыс. руб., средства местного бюджета –  </w:t>
            </w:r>
            <w:r>
              <w:rPr>
                <w:bCs/>
                <w:sz w:val="26"/>
                <w:szCs w:val="26"/>
              </w:rPr>
              <w:t>12515,0</w:t>
            </w:r>
            <w:r w:rsidRPr="00BF1C92">
              <w:rPr>
                <w:sz w:val="26"/>
                <w:szCs w:val="26"/>
              </w:rPr>
              <w:t>тыс. руб., другие источники –</w:t>
            </w:r>
            <w:r w:rsidRPr="00BF1C92">
              <w:rPr>
                <w:bCs/>
                <w:sz w:val="26"/>
                <w:szCs w:val="26"/>
              </w:rPr>
              <w:t xml:space="preserve">2800,00 </w:t>
            </w:r>
            <w:r w:rsidRPr="00BF1C92">
              <w:rPr>
                <w:sz w:val="26"/>
                <w:szCs w:val="26"/>
              </w:rPr>
              <w:t>тыс. руб.</w:t>
            </w:r>
          </w:p>
        </w:tc>
      </w:tr>
      <w:tr w:rsidR="00E742D7" w:rsidRPr="00BF1C92" w:rsidTr="00807820">
        <w:trPr>
          <w:trHeight w:val="1569"/>
        </w:trPr>
        <w:tc>
          <w:tcPr>
            <w:tcW w:w="5211" w:type="dxa"/>
          </w:tcPr>
          <w:p w:rsidR="00E742D7" w:rsidRPr="00BF1C92" w:rsidRDefault="00E742D7" w:rsidP="00807820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bCs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5211" w:type="dxa"/>
          </w:tcPr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Дополнительное образование, как правило, осуществляется специалистами, профессионалами, мастерами своего дела, что обеспечивает его достижение уровня развития личности, достаточного для её творчески-деятельной самореализации и самовыражения в сфере искусства: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достижение уровня образованности, позволяющего выпускнику самостоятельно ориентироваться в ценностях мирового культурного пространства;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приобретение собственного опыта художественной деятельности, выраженного в овладении знаниями, умениями, навыками по выбранному виду искусства;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развитие Детской школы искусств;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- создание благоприятных условий для </w:t>
            </w:r>
            <w:r w:rsidRPr="00BF1C92">
              <w:rPr>
                <w:sz w:val="26"/>
                <w:szCs w:val="26"/>
              </w:rPr>
              <w:lastRenderedPageBreak/>
              <w:t>оказания образовательных услуг;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укрепление материально-технической базы;</w:t>
            </w:r>
          </w:p>
          <w:p w:rsidR="00E742D7" w:rsidRPr="00BF1C92" w:rsidRDefault="00E742D7" w:rsidP="00807820">
            <w:pPr>
              <w:jc w:val="both"/>
              <w:rPr>
                <w:b/>
                <w:bCs/>
                <w:sz w:val="26"/>
                <w:szCs w:val="26"/>
              </w:rPr>
            </w:pPr>
            <w:r w:rsidRPr="00BF1C92">
              <w:rPr>
                <w:b/>
                <w:bCs/>
                <w:sz w:val="26"/>
                <w:szCs w:val="26"/>
              </w:rPr>
              <w:t>1) совершенствование образовательной системы: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обеспечение качества и доступности дополнительного образования;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развитие творческой активности детей;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формирование нового качественного образования;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совершенствование педагогических методик и технологий;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побуждение преподавателей к инновационной деятельности;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обновление содержания, совершенствование организационных форм дополнительного образования детей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развитие информационных и коммуникационных технологий.;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обеспечение сельским детям равных возможностей в получении дополнительного образования;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обеспечение государственной поддержки одарённых детей;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координация деятельности по повышению квалификации педагогических кадров;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создание виртуальной и электронной библиотеки учебно-методической литературы для преподавателей;</w:t>
            </w:r>
          </w:p>
          <w:p w:rsidR="00E742D7" w:rsidRPr="00BF1C92" w:rsidRDefault="00E742D7" w:rsidP="00807820">
            <w:pPr>
              <w:jc w:val="both"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>2) кадровое и финансовое обеспечение подпрограммы развития: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развитие кадрового потенциала учреждения;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планирование в бюджете средств на повышение квалификации преподавателей;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совершенствование механизмов привлечения внебюджетных средств;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повышение социального статуса педагогических работников;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обновление и усиление работы по организации и планированию.</w:t>
            </w:r>
          </w:p>
        </w:tc>
      </w:tr>
    </w:tbl>
    <w:p w:rsidR="00E742D7" w:rsidRPr="00BF1C92" w:rsidRDefault="00E742D7" w:rsidP="002C172E">
      <w:pPr>
        <w:suppressAutoHyphens/>
        <w:rPr>
          <w:b/>
          <w:sz w:val="26"/>
          <w:szCs w:val="26"/>
        </w:rPr>
      </w:pPr>
    </w:p>
    <w:p w:rsidR="00E742D7" w:rsidRDefault="00E742D7" w:rsidP="002C172E">
      <w:pPr>
        <w:suppressAutoHyphens/>
        <w:jc w:val="center"/>
        <w:rPr>
          <w:b/>
          <w:sz w:val="26"/>
          <w:szCs w:val="26"/>
        </w:rPr>
      </w:pPr>
    </w:p>
    <w:p w:rsidR="00510369" w:rsidRDefault="00510369" w:rsidP="002C172E">
      <w:pPr>
        <w:suppressAutoHyphens/>
        <w:jc w:val="center"/>
        <w:rPr>
          <w:b/>
          <w:sz w:val="26"/>
          <w:szCs w:val="26"/>
        </w:rPr>
      </w:pPr>
    </w:p>
    <w:p w:rsidR="000E46F9" w:rsidRDefault="000E46F9" w:rsidP="002C172E">
      <w:pPr>
        <w:suppressAutoHyphens/>
        <w:jc w:val="center"/>
        <w:rPr>
          <w:b/>
          <w:sz w:val="26"/>
          <w:szCs w:val="26"/>
        </w:rPr>
      </w:pPr>
    </w:p>
    <w:p w:rsidR="000E46F9" w:rsidRDefault="000E46F9" w:rsidP="002C172E">
      <w:pPr>
        <w:suppressAutoHyphens/>
        <w:jc w:val="center"/>
        <w:rPr>
          <w:b/>
          <w:sz w:val="26"/>
          <w:szCs w:val="26"/>
        </w:rPr>
      </w:pPr>
    </w:p>
    <w:p w:rsidR="000E46F9" w:rsidRDefault="000E46F9" w:rsidP="002C172E">
      <w:pPr>
        <w:suppressAutoHyphens/>
        <w:jc w:val="center"/>
        <w:rPr>
          <w:b/>
          <w:sz w:val="26"/>
          <w:szCs w:val="26"/>
        </w:rPr>
      </w:pPr>
    </w:p>
    <w:p w:rsidR="000E46F9" w:rsidRDefault="000E46F9" w:rsidP="002C172E">
      <w:pPr>
        <w:suppressAutoHyphens/>
        <w:jc w:val="center"/>
        <w:rPr>
          <w:b/>
          <w:sz w:val="26"/>
          <w:szCs w:val="26"/>
        </w:rPr>
      </w:pPr>
    </w:p>
    <w:p w:rsidR="000E46F9" w:rsidRDefault="000E46F9" w:rsidP="002C172E">
      <w:pPr>
        <w:suppressAutoHyphens/>
        <w:jc w:val="center"/>
        <w:rPr>
          <w:b/>
          <w:sz w:val="26"/>
          <w:szCs w:val="26"/>
        </w:rPr>
      </w:pPr>
    </w:p>
    <w:p w:rsidR="00510369" w:rsidRDefault="00510369" w:rsidP="002C172E">
      <w:pPr>
        <w:suppressAutoHyphens/>
        <w:jc w:val="center"/>
        <w:rPr>
          <w:b/>
          <w:sz w:val="26"/>
          <w:szCs w:val="26"/>
        </w:rPr>
      </w:pPr>
    </w:p>
    <w:p w:rsidR="00510369" w:rsidRPr="00BF1C92" w:rsidRDefault="00510369" w:rsidP="002C172E">
      <w:pPr>
        <w:suppressAutoHyphens/>
        <w:jc w:val="center"/>
        <w:rPr>
          <w:b/>
          <w:sz w:val="26"/>
          <w:szCs w:val="26"/>
        </w:rPr>
      </w:pPr>
    </w:p>
    <w:p w:rsidR="00E742D7" w:rsidRPr="00BF1C92" w:rsidRDefault="00E742D7" w:rsidP="002C172E">
      <w:pPr>
        <w:suppressAutoHyphens/>
        <w:jc w:val="center"/>
        <w:rPr>
          <w:b/>
          <w:bCs/>
          <w:sz w:val="26"/>
          <w:szCs w:val="26"/>
        </w:rPr>
      </w:pPr>
    </w:p>
    <w:p w:rsidR="00E742D7" w:rsidRPr="00BF1C92" w:rsidRDefault="00E742D7" w:rsidP="002C172E">
      <w:pPr>
        <w:suppressAutoHyphens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 xml:space="preserve">1. Общая характеристика сферы реализации подпрограммы, в том числе основных проблем в указанной сфере и прогноз ее развития </w:t>
      </w:r>
    </w:p>
    <w:p w:rsidR="00E742D7" w:rsidRPr="00BF1C92" w:rsidRDefault="00E742D7" w:rsidP="002C172E">
      <w:pPr>
        <w:suppressAutoHyphens/>
        <w:jc w:val="center"/>
        <w:rPr>
          <w:b/>
          <w:bCs/>
          <w:sz w:val="26"/>
          <w:szCs w:val="26"/>
        </w:rPr>
      </w:pP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 Дополнительное образование детей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внимания, поддержки со стороны общества и государства как образование, органично сочетающее в себе воспитание, обучение и развитие личности ребёнка. Учреждения дополнительного образования детей выполняют важнейшую роль как один из определяющих факторов развития склонностей, способностей и интересов личностного, социального и профессионального самоопределения детей и молодёжи. Разносторонность, привлекательность, уникальность и, в конечном счёте, результативность как практико-ориентированного образования. Дополнительное образование детей – это «зона ближайшего развития» личности ребёнка, которую он выбирает сам или с помощью взрослого в соответствии со своими желаниями, потребностями, возможностями.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Современная реальность такова, что попадание школьника в ситуацию неопределенности, поиска становится обыденным явлением. Общая нестабильность, присущая современным условиям развития общества, повышает вероятность того, что в непонятной для себя ситуации социального характера школьник примет непродуманное решение. Необходимо учитывать и то, что у детей понимание действительности очень часто искажается красочным видеорядом, виртуальными образами средств мультимедиа.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Цивилизованное развитие общества напрямую связано с обновлением дополнительного образования именно в сельской местности. Поиски новых форм в обучении связаны сегодня с процессом модернизации содержания образования, созданием оптимальных условий для позитивной социализации ребенка, гуманизации среды его жизнедеятельности.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 По нашему мнению, учреждение дополнительного образования - Детская школа искусств сельской территории Лазовского района является важнейшим фактором укрепления семьи, развития художественного и эстетического вкуса и стабилизации социальной жизни района. Детская школа искусств формирует менталитет личности. При всех разрушительных тенденциях именно школа искусств сохраняет возможность воспитания юного поколения в духе общности, социальной ответственности, творчески мыслящей личности.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 Взаимозависимая жизнь людей в социальной общности сельских территорий создает особые условия, в которых протекает школьная жизнь. Благодаря школе искусств интенсивно повышается культурный уровень сельских территорий. 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Школа искусств выполняет культурообразующую функцию, компенсируя недостатки семейного воспитания в школьный период.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  Под миссией учреждения дополнительного образования Детской школы искусств Лазовского района мы понимаем создание такой образовательной среды, которая способствует самореализации каждого ребенка, вне зависимости от его психофизиологических способностей и учебных возможностей, степени одаренности.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Миссия школы искусств определяется следующими факторами: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■ социальными: школа искусств – общество немногочисленных профессионально подготовленных к социальной работе специалистов;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■ образовательными: Детская школа искусств – единственное образовательное учреждение дополнительного образования в сфере культуры в Лазовском районе;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■ культурными: школа искусств района– сосредоточение его интеллигенции и культурной силы;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■ нравственными: школа района – его духовный и культурный очаг.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lastRenderedPageBreak/>
        <w:t xml:space="preserve">               Выпускник школы искусств представляется конкурентоспособным человеком, который может адаптироваться к быстро меняющимся условиям жизни. При этом для него значимы общечеловеческие ценности, такие как доброта, гуманизм, справедливость, чувство сострадания к близким. Присущий выпускнику социальный оптимизм базируется на универсальной школьной подготовке, хорошо развитых коммуникативных качествах и стремлении к непрерывному самосовершенствованию.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Представление о выпускнике определяет необходимость такого построения образовательного процесса, при котором учащиеся чувствуют себя уверенными в собственных силах и ориентируются на различные достижения. При этом знания, умения, навыки учеников сопоставляются как с уровнем обязательных требований, так и с уровнем их предыдущих результатов. 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Ориентируясь на представления о выпускнике, Детской школы искусств необходимо достичь такого качества образовательного процесса, при котором: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■ формируется личность с развитым интеллектом и высоким уровнем культуры, адаптированная к жизни в динамичных социально-экономических условиях;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■ развиваются способности учащихся, вырабатывается их готовность к самообразованию и саморазвитию;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■ происходит обучение для общего развития, а также для углубленного изучения предметов, достаточного для любой профессиональной деятельности в области культуры и искусства;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■ в сознании учащихся предметные знания различных областей искусства складываются в единую картину мира.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   Цель концепции развития стратегии системы дополнительного образования– это создание оптимальных условий для самореализации и адаптации детей к жизни в обществе посредством участия в социально и личностно значимой творческой деятельности.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  Основная идея концепции – это повышение доступности и качества услуг дополнительного образования детей и совершенствование их социально-адаптирующих функций. Образовательная среда школы искусств должна способствовать созданию условий для развития личности ребенка, его профессионального самоопределения в процессе участия в различных видах учебной и творческой деятельности.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Концепция развития строится на следующих принципах: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1) свободного выбора ребенком видов и сфер деятельности.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2) ориентации на личностные интересы, потребности, способности ребенка.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3) возможности свободного самоопределения и самореализации ребенка.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4) единства обучения, воспитания и развития.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5) практико-ориентированной основы образовательного процесса.</w:t>
      </w:r>
    </w:p>
    <w:p w:rsidR="00E742D7" w:rsidRPr="00BF1C92" w:rsidRDefault="00E742D7" w:rsidP="002C172E">
      <w:pPr>
        <w:jc w:val="both"/>
        <w:rPr>
          <w:sz w:val="26"/>
          <w:szCs w:val="26"/>
          <w:u w:val="single"/>
        </w:rPr>
      </w:pPr>
      <w:r w:rsidRPr="00BF1C92">
        <w:rPr>
          <w:sz w:val="26"/>
          <w:szCs w:val="26"/>
          <w:u w:val="single"/>
        </w:rPr>
        <w:t>Состояние учреждения дополнительного образования - Детской школы искусств: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Муниципальное бюджетное учреждение дополнительного образования «Детская школа искусств Лазовского муниципального района Приморского края» вносит немалый вклад в развитие образование детей и подростков.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Имеется филиал №1 МБУДО «Детская школа искусств Лазовского муниципального района Приморского края» в пгт. Преображение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Обучение ведётся по классам: фортепиано, баян, балалайка, домра, гитара, гармонь, флейта, аккордеон, хоровое пение, изобразительного и хореографического искусства.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В 2008 году по итогам аккредитации школе установлен статус «Детская школа искусств» первой категории. Однако имеются и проблемы.</w:t>
      </w:r>
    </w:p>
    <w:p w:rsidR="00E742D7" w:rsidRPr="00BF1C92" w:rsidRDefault="00E742D7" w:rsidP="002C172E">
      <w:pPr>
        <w:ind w:firstLine="170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Недостаточное финансирование не позволяет внедрить современные информационные технологии, а также снабдить Детскую школу искусств в полном объёме: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lastRenderedPageBreak/>
        <w:t>музыкальными инструментами, аппаратурой, сценическими костюмами, мебелью, создать хорошую материально-техническую базу, соответствующую современным требованиям.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С целью развития и реализации системы дополнительного образования детей необходимо решение следующих проблем: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недооценка в социальной практике роли художественной культуры как фактора развития общества;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усиление разрыва между различными слоями населения и высокой культурой, приобретающей всё более элитарный характер;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второстепенная роль, которая отводится предметам художественно-эстетического профиля в общем образовании;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материально-техническая и кадровая обеспеченность художественного образования.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непрерывное обновление программно-методического обеспечения,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содержания, форм, методов художественного образования с учётом лучшего отечественного опыта и мировых достижений;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разработка мер по материальному стимулированию и достойной оплате труда преподавателей, предоставление им социальных гарантий.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кадровое усиление преподавателями и специалистами имеющих профильное образование в сфере культуры.</w:t>
      </w: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  <w:r w:rsidRPr="00BF1C92">
        <w:rPr>
          <w:b/>
          <w:bCs/>
          <w:sz w:val="26"/>
          <w:szCs w:val="26"/>
        </w:rPr>
        <w:t>2. </w:t>
      </w:r>
      <w:r w:rsidRPr="00BF1C92">
        <w:rPr>
          <w:b/>
          <w:sz w:val="26"/>
          <w:szCs w:val="26"/>
        </w:rPr>
        <w:t xml:space="preserve">Приоритеты муниципальной политики в сфере реализации  </w:t>
      </w:r>
      <w:r w:rsidRPr="00BF1C92">
        <w:rPr>
          <w:b/>
          <w:bCs/>
          <w:sz w:val="26"/>
          <w:szCs w:val="26"/>
        </w:rPr>
        <w:t xml:space="preserve">  </w:t>
      </w:r>
      <w:r w:rsidRPr="00BF1C92">
        <w:rPr>
          <w:b/>
          <w:sz w:val="26"/>
          <w:szCs w:val="26"/>
        </w:rPr>
        <w:t>подпрограммы, цели и задачи</w:t>
      </w:r>
      <w:r w:rsidRPr="00BF1C92">
        <w:rPr>
          <w:b/>
          <w:bCs/>
          <w:sz w:val="26"/>
          <w:szCs w:val="26"/>
        </w:rPr>
        <w:t xml:space="preserve">  </w:t>
      </w:r>
      <w:r w:rsidRPr="00BF1C92">
        <w:rPr>
          <w:b/>
          <w:sz w:val="26"/>
          <w:szCs w:val="26"/>
        </w:rPr>
        <w:t>подпрограммы</w:t>
      </w:r>
    </w:p>
    <w:p w:rsidR="00E742D7" w:rsidRPr="00BF1C92" w:rsidRDefault="00E742D7" w:rsidP="002C172E">
      <w:pPr>
        <w:ind w:firstLine="170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Создание условий для развития целенаправленного обучения детей и подростков различным видам искусства, выявление одаренных детей в раннем детском возрасте на территории Лазовского муниципального района: 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удовлетворение потребностей личности в интеллектуальном, культурном развитии посредством освоения образовательных программ в сфере искусств;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воспитание подготовленного и активного потребителя художественных ценностей;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взаимодействие с органами муниципальной власти для сохранения и развития учреждения дополнительного образования Детской школы искусств.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Создание условий для художественного образования и эстетического воспитания детей, приобретения ими знаний, умений и навыков в области выбранного вида искусств, опыта творческой деятельности и осуществления их подготовки к поступлению в образовательные учреждения, реализующие профессиональные образовательные программы в области искусств: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- создание условий для получения образовательных услуг;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совершенствование системы подготовки преподавательских кадров;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сохранение и развитие непрерывной системы дополнительного художественного образования;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укрепление и развитие материально- технической базы;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осуществление мер по реализации государственной политики;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участие в реализации федеральных и районных программ;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разработка и осуществление мер по стимулированию учащихся и преподавателей в Лазовском муниципальном районе.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3. Целевые показатели (индикаторы) подпрограммы</w:t>
      </w:r>
    </w:p>
    <w:p w:rsidR="00E742D7" w:rsidRPr="00BF1C92" w:rsidRDefault="00E742D7" w:rsidP="002C172E">
      <w:pPr>
        <w:jc w:val="both"/>
        <w:rPr>
          <w:b/>
          <w:sz w:val="26"/>
          <w:szCs w:val="26"/>
        </w:rPr>
      </w:pP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Сведения о целевых показателях (индикаторах) показателях Подпрограммы представлены в </w:t>
      </w:r>
      <w:hyperlink w:anchor="sub_1100" w:history="1">
        <w:r w:rsidRPr="00BF1C92">
          <w:rPr>
            <w:rStyle w:val="af0"/>
            <w:sz w:val="26"/>
            <w:szCs w:val="26"/>
          </w:rPr>
          <w:t>приложении 1</w:t>
        </w:r>
      </w:hyperlink>
      <w:r w:rsidRPr="00BF1C92">
        <w:rPr>
          <w:sz w:val="26"/>
          <w:szCs w:val="26"/>
        </w:rPr>
        <w:t xml:space="preserve"> к  Подпрограмме.</w:t>
      </w:r>
    </w:p>
    <w:p w:rsidR="00E742D7" w:rsidRDefault="00E742D7" w:rsidP="002C172E">
      <w:pPr>
        <w:jc w:val="both"/>
        <w:rPr>
          <w:sz w:val="26"/>
          <w:szCs w:val="26"/>
        </w:rPr>
      </w:pPr>
    </w:p>
    <w:p w:rsidR="00510369" w:rsidRDefault="00510369" w:rsidP="002C172E">
      <w:pPr>
        <w:jc w:val="both"/>
        <w:rPr>
          <w:sz w:val="26"/>
          <w:szCs w:val="26"/>
        </w:rPr>
      </w:pPr>
    </w:p>
    <w:p w:rsidR="00510369" w:rsidRDefault="00510369" w:rsidP="002C172E">
      <w:pPr>
        <w:jc w:val="both"/>
        <w:rPr>
          <w:sz w:val="26"/>
          <w:szCs w:val="26"/>
        </w:rPr>
      </w:pPr>
    </w:p>
    <w:p w:rsidR="000E46F9" w:rsidRDefault="000E46F9" w:rsidP="002C172E">
      <w:pPr>
        <w:jc w:val="both"/>
        <w:rPr>
          <w:sz w:val="26"/>
          <w:szCs w:val="26"/>
        </w:rPr>
      </w:pPr>
    </w:p>
    <w:p w:rsidR="000E46F9" w:rsidRPr="00BF1C92" w:rsidRDefault="000E46F9" w:rsidP="002C172E">
      <w:pPr>
        <w:jc w:val="both"/>
        <w:rPr>
          <w:sz w:val="26"/>
          <w:szCs w:val="26"/>
        </w:rPr>
      </w:pPr>
    </w:p>
    <w:p w:rsidR="00E742D7" w:rsidRPr="00BF1C92" w:rsidRDefault="00E742D7" w:rsidP="002C172E">
      <w:pPr>
        <w:jc w:val="center"/>
        <w:rPr>
          <w:b/>
          <w:color w:val="000000"/>
          <w:sz w:val="26"/>
          <w:szCs w:val="26"/>
        </w:rPr>
      </w:pPr>
      <w:r w:rsidRPr="00BF1C92">
        <w:rPr>
          <w:b/>
          <w:sz w:val="26"/>
          <w:szCs w:val="26"/>
        </w:rPr>
        <w:t xml:space="preserve">4. </w:t>
      </w:r>
      <w:r w:rsidRPr="00BF1C92">
        <w:rPr>
          <w:b/>
          <w:color w:val="000000"/>
          <w:sz w:val="26"/>
          <w:szCs w:val="26"/>
        </w:rPr>
        <w:t xml:space="preserve">Обобщенная   характеристика  реализуемых  в   составе </w:t>
      </w:r>
    </w:p>
    <w:p w:rsidR="00E742D7" w:rsidRPr="00BF1C92" w:rsidRDefault="00E742D7" w:rsidP="002C172E">
      <w:pPr>
        <w:jc w:val="center"/>
        <w:rPr>
          <w:b/>
          <w:color w:val="000000"/>
          <w:sz w:val="26"/>
          <w:szCs w:val="26"/>
        </w:rPr>
      </w:pPr>
      <w:r w:rsidRPr="00BF1C92">
        <w:rPr>
          <w:bCs/>
          <w:color w:val="000000"/>
          <w:sz w:val="26"/>
          <w:szCs w:val="26"/>
        </w:rPr>
        <w:t xml:space="preserve">  </w:t>
      </w:r>
      <w:r w:rsidRPr="00BF1C92">
        <w:rPr>
          <w:b/>
          <w:color w:val="000000"/>
          <w:sz w:val="26"/>
          <w:szCs w:val="26"/>
        </w:rPr>
        <w:t>подпрограммы   мероприятий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В целях обновления и совершенствования методов обучения детской школы искусств, которая призвана развивать творческую активность детей, необходимо: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формирование нового качества художественного образования;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развитие и укрепление материально-технической базы учреждения;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активизация участия преподавателей «Детской школы искусств» в семинарах, конкурсах;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обучение педагогических работников использованию в художественном образовании новейших научно-методических достижений.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материальное стимулирование лучших работников;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развитие системы подготовки и переподготовки кадров;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поддержка талантливых учащихся.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увеличение количества обучающихся в школе искусств;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увеличение количества и качества предоставляемых услуг;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Перечень мероприятий подп</w:t>
      </w:r>
      <w:r w:rsidRPr="00BF1C92">
        <w:rPr>
          <w:sz w:val="26"/>
          <w:szCs w:val="26"/>
        </w:rPr>
        <w:t>рограммы представлен в приложении №2 к настоящей программе.</w:t>
      </w:r>
    </w:p>
    <w:p w:rsidR="00E742D7" w:rsidRPr="00BF1C92" w:rsidRDefault="00E742D7" w:rsidP="002C172E">
      <w:pPr>
        <w:jc w:val="center"/>
        <w:rPr>
          <w:b/>
          <w:color w:val="000000"/>
          <w:sz w:val="26"/>
          <w:szCs w:val="26"/>
        </w:rPr>
      </w:pPr>
    </w:p>
    <w:p w:rsidR="00E742D7" w:rsidRPr="00BF1C92" w:rsidRDefault="00E742D7" w:rsidP="002C172E">
      <w:pPr>
        <w:rPr>
          <w:b/>
          <w:bCs/>
          <w:sz w:val="26"/>
          <w:szCs w:val="26"/>
        </w:rPr>
      </w:pP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5. Механизм реализации</w:t>
      </w:r>
      <w:r w:rsidRPr="00BF1C92">
        <w:rPr>
          <w:b/>
          <w:bCs/>
          <w:color w:val="000000"/>
          <w:sz w:val="26"/>
          <w:szCs w:val="26"/>
        </w:rPr>
        <w:t xml:space="preserve">  </w:t>
      </w:r>
      <w:r w:rsidRPr="00BF1C92">
        <w:rPr>
          <w:b/>
          <w:sz w:val="26"/>
          <w:szCs w:val="26"/>
        </w:rPr>
        <w:t>подпрограммы</w:t>
      </w:r>
    </w:p>
    <w:p w:rsidR="00E742D7" w:rsidRPr="00BF1C92" w:rsidRDefault="00E742D7" w:rsidP="002C172E">
      <w:pPr>
        <w:jc w:val="center"/>
        <w:rPr>
          <w:sz w:val="26"/>
          <w:szCs w:val="26"/>
        </w:rPr>
      </w:pP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Механизм реализации Подпрограммы основан на обеспечении достижения запланированных результатов и величин показателей, установленных в  программе.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Реализация Подпрограммы предусматривает целевое использование денежных средств в соответствии с поставленными задачами, определёнными мероприятиями, а также проведение мониторинга достигаемых результатов и эффективности расходования бюджетных средств.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Управление Подпрограммой осуществляется путем: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координации действий всех участников реализации Подпрограммы;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обеспечения эффективного и целевого использования финансовых средств, качества проводимых мероприятий и выполнения сроков реализации;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регулярного мониторинга ситуации и анализа эффективности проводимой работы;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ежегодного уточнения затрат по программным мероприятиям и состава исполнителей;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своевременной корректировки Подпрограммы.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Управлением Подпрограммы ответственный исполнитель Подпрограммы.</w:t>
      </w:r>
    </w:p>
    <w:p w:rsidR="00E742D7" w:rsidRPr="00BF1C92" w:rsidRDefault="00E742D7" w:rsidP="002C172E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6. Р</w:t>
      </w:r>
      <w:r w:rsidRPr="00BF1C92">
        <w:rPr>
          <w:b/>
          <w:sz w:val="26"/>
          <w:szCs w:val="26"/>
        </w:rPr>
        <w:t>есурсное обеспечение реализации подпрограммы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Ресурсное обеспечение реализации Подпрограммы за счет средств бюджета района представлено в приложении 3 к Подпрограмме.</w:t>
      </w:r>
    </w:p>
    <w:p w:rsidR="00E742D7" w:rsidRPr="00BF1C92" w:rsidRDefault="00E742D7" w:rsidP="002C172E">
      <w:pPr>
        <w:suppressAutoHyphens/>
        <w:ind w:firstLine="703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Средства бюджета Лазовского муниципального района, направляемые на реализацию Подпрограммы, подлежат ежегодному уточнению при утверждении бюджета  Лазовского</w:t>
      </w:r>
      <w:r w:rsidRPr="00BF1C92">
        <w:rPr>
          <w:i/>
          <w:iCs/>
          <w:sz w:val="26"/>
          <w:szCs w:val="26"/>
        </w:rPr>
        <w:t xml:space="preserve"> </w:t>
      </w:r>
      <w:r w:rsidRPr="00BF1C92">
        <w:rPr>
          <w:sz w:val="26"/>
          <w:szCs w:val="26"/>
        </w:rPr>
        <w:t xml:space="preserve">муниципального района с учетом фактически достигнутых результатов, изменений социально-экономической ситуации и возможностей бюджета  Лазовского муниципального района. </w:t>
      </w:r>
    </w:p>
    <w:p w:rsidR="00E742D7" w:rsidRPr="00BF1C92" w:rsidRDefault="00E742D7" w:rsidP="002C172E">
      <w:pPr>
        <w:suppressAutoHyphens/>
        <w:ind w:firstLine="703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В ходе реализации Подпрограммы отдельные мероприятия, объемы и источники их финансирования подлежат корректировке на основании анализа полученных результатов, с учетом выделенных средств из местного бюджета. </w:t>
      </w:r>
    </w:p>
    <w:p w:rsidR="00E742D7" w:rsidRPr="00BF1C92" w:rsidRDefault="00E742D7" w:rsidP="002C172E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BF1C92">
        <w:rPr>
          <w:sz w:val="26"/>
          <w:szCs w:val="26"/>
          <w:lang w:eastAsia="ar-SA"/>
        </w:rPr>
        <w:t xml:space="preserve">Финансовые затраты, связанные с выполнением Подпрограммы  в части </w:t>
      </w:r>
      <w:r w:rsidRPr="00BF1C92">
        <w:rPr>
          <w:sz w:val="26"/>
          <w:szCs w:val="26"/>
          <w:lang w:eastAsia="ar-SA"/>
        </w:rPr>
        <w:lastRenderedPageBreak/>
        <w:t>обеспечения доступности для инвалидов вновь строящихся объектов социальной, транспортной и инженерной инфраструктуры, несут собственники и балансодержатели этих объектов.</w:t>
      </w: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</w:p>
    <w:p w:rsidR="00E742D7" w:rsidRPr="00BF1C92" w:rsidRDefault="00E742D7" w:rsidP="002C172E">
      <w:pPr>
        <w:jc w:val="center"/>
        <w:rPr>
          <w:sz w:val="26"/>
          <w:szCs w:val="26"/>
        </w:rPr>
      </w:pPr>
      <w:r w:rsidRPr="00BF1C92">
        <w:rPr>
          <w:b/>
          <w:sz w:val="26"/>
          <w:szCs w:val="26"/>
        </w:rPr>
        <w:t xml:space="preserve">7. Сроки и этапы реализации  </w:t>
      </w:r>
      <w:r w:rsidRPr="00BF1C92">
        <w:rPr>
          <w:bCs/>
          <w:color w:val="000000"/>
          <w:sz w:val="26"/>
          <w:szCs w:val="26"/>
        </w:rPr>
        <w:t xml:space="preserve">  </w:t>
      </w:r>
      <w:r w:rsidRPr="00BF1C92">
        <w:rPr>
          <w:b/>
          <w:sz w:val="26"/>
          <w:szCs w:val="26"/>
        </w:rPr>
        <w:t>подпрограммы</w:t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ab/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Подпрограмма реализуется в один этап в течение 2019-2021 года.  Промежуточные показатели исполнения Подпрограммы определяются в ходе ежегодного мониторинга ее выполнения и служат основой для принятия решения о корректировке.</w:t>
      </w:r>
    </w:p>
    <w:p w:rsidR="00E742D7" w:rsidRDefault="00E742D7" w:rsidP="002C172E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</w:p>
    <w:p w:rsidR="00C30C10" w:rsidRPr="00BF1C92" w:rsidRDefault="00C30C10" w:rsidP="002C172E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</w:p>
    <w:p w:rsidR="00E742D7" w:rsidRPr="00BF1C92" w:rsidRDefault="00E742D7" w:rsidP="002C172E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BF1C92">
        <w:rPr>
          <w:b/>
          <w:bCs/>
          <w:color w:val="26282F"/>
          <w:sz w:val="26"/>
          <w:szCs w:val="26"/>
        </w:rPr>
        <w:t xml:space="preserve">     Паспорт   подпрограммы  Лазовского  муниципального района</w:t>
      </w:r>
    </w:p>
    <w:p w:rsidR="00E742D7" w:rsidRPr="00BF1C92" w:rsidRDefault="00E742D7" w:rsidP="002C172E">
      <w:pPr>
        <w:suppressAutoHyphens/>
        <w:jc w:val="center"/>
        <w:rPr>
          <w:b/>
          <w:sz w:val="26"/>
          <w:szCs w:val="26"/>
        </w:rPr>
      </w:pPr>
      <w:r w:rsidRPr="00BF1C92">
        <w:rPr>
          <w:b/>
          <w:bCs/>
          <w:color w:val="26282F"/>
          <w:sz w:val="26"/>
          <w:szCs w:val="26"/>
        </w:rPr>
        <w:t>«Организация библиотечного обслуживания населения в</w:t>
      </w:r>
      <w:r w:rsidRPr="00BF1C92">
        <w:rPr>
          <w:b/>
          <w:sz w:val="26"/>
          <w:szCs w:val="26"/>
        </w:rPr>
        <w:t xml:space="preserve"> Лазовском муниципальном районе на 2019-2021 годы»</w:t>
      </w:r>
    </w:p>
    <w:p w:rsidR="00E742D7" w:rsidRPr="00BF1C92" w:rsidRDefault="00E742D7" w:rsidP="002C172E">
      <w:pPr>
        <w:suppressAutoHyphens/>
        <w:jc w:val="center"/>
        <w:rPr>
          <w:b/>
          <w:sz w:val="26"/>
          <w:szCs w:val="26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1"/>
        <w:gridCol w:w="6287"/>
      </w:tblGrid>
      <w:tr w:rsidR="00E742D7" w:rsidRPr="00BF1C92" w:rsidTr="00F53C5B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Ответственный исполнитель 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МБУК Лазовская МЦБ</w:t>
            </w:r>
          </w:p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742D7" w:rsidRPr="00BF1C92" w:rsidTr="00F53C5B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highlight w:val="yellow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Структура  подпрограммы: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tabs>
                <w:tab w:val="left" w:pos="154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highlight w:val="yellow"/>
              </w:rPr>
            </w:pPr>
            <w:r w:rsidRPr="00BF1C92">
              <w:rPr>
                <w:color w:val="000000"/>
                <w:sz w:val="26"/>
                <w:szCs w:val="26"/>
              </w:rPr>
              <w:t>Осуществление комплекса мероприятий  по организационн</w:t>
            </w:r>
            <w:r>
              <w:rPr>
                <w:color w:val="000000"/>
                <w:sz w:val="26"/>
                <w:szCs w:val="26"/>
              </w:rPr>
              <w:t>о-воспитательной работе с населением</w:t>
            </w:r>
            <w:r w:rsidRPr="00BF1C92">
              <w:rPr>
                <w:color w:val="000000"/>
                <w:sz w:val="26"/>
                <w:szCs w:val="26"/>
              </w:rPr>
              <w:t>.</w:t>
            </w:r>
          </w:p>
        </w:tc>
      </w:tr>
      <w:tr w:rsidR="00E742D7" w:rsidRPr="00BF1C92" w:rsidTr="00F53C5B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  <w:highlight w:val="yellow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Мероприятия подпрограммы</w:t>
            </w:r>
          </w:p>
        </w:tc>
        <w:tc>
          <w:tcPr>
            <w:tcW w:w="6287" w:type="dxa"/>
          </w:tcPr>
          <w:p w:rsidR="00E742D7" w:rsidRPr="00875D5B" w:rsidRDefault="00E742D7" w:rsidP="001A1328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 w:rsidRPr="00875D5B"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Основное мероприятие: </w:t>
            </w:r>
          </w:p>
          <w:p w:rsidR="00E742D7" w:rsidRPr="00875D5B" w:rsidRDefault="00E742D7" w:rsidP="001A1328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 w:rsidRPr="00875D5B">
              <w:rPr>
                <w:rStyle w:val="FontStyle20"/>
                <w:rFonts w:cs="Times New Roman"/>
                <w:b w:val="0"/>
                <w:bCs/>
                <w:szCs w:val="26"/>
              </w:rPr>
              <w:t>Обеспечение деятельности муниципальных учреждений культуры</w:t>
            </w:r>
          </w:p>
          <w:p w:rsidR="00E742D7" w:rsidRDefault="00E742D7" w:rsidP="001A1328">
            <w:pPr>
              <w:pStyle w:val="ConsPlusCell"/>
              <w:rPr>
                <w:rStyle w:val="FontStyle20"/>
                <w:b w:val="0"/>
                <w:bCs/>
                <w:szCs w:val="26"/>
              </w:rPr>
            </w:pPr>
            <w:r>
              <w:rPr>
                <w:rStyle w:val="FontStyle20"/>
                <w:b w:val="0"/>
                <w:bCs/>
                <w:szCs w:val="26"/>
              </w:rPr>
              <w:t>Р</w:t>
            </w:r>
            <w:r w:rsidRPr="00875D5B">
              <w:rPr>
                <w:rStyle w:val="FontStyle20"/>
                <w:rFonts w:cs="Times New Roman"/>
                <w:b w:val="0"/>
                <w:bCs/>
                <w:szCs w:val="26"/>
              </w:rPr>
              <w:t>асходы на содержание и обеспечение деятельности  муниципальных учреждений</w:t>
            </w:r>
          </w:p>
          <w:p w:rsidR="00E742D7" w:rsidRDefault="00E742D7" w:rsidP="001A1328">
            <w:pPr>
              <w:pStyle w:val="ConsPlusCell"/>
              <w:rPr>
                <w:rStyle w:val="FontStyle20"/>
                <w:b w:val="0"/>
                <w:bCs/>
                <w:szCs w:val="26"/>
              </w:rPr>
            </w:pPr>
            <w:r>
              <w:rPr>
                <w:rStyle w:val="FontStyle20"/>
                <w:b w:val="0"/>
                <w:bCs/>
                <w:szCs w:val="26"/>
              </w:rPr>
              <w:t>У</w:t>
            </w:r>
            <w:r w:rsidRPr="00875D5B">
              <w:rPr>
                <w:rStyle w:val="FontStyle20"/>
                <w:rFonts w:cs="Times New Roman"/>
                <w:b w:val="0"/>
                <w:bCs/>
                <w:szCs w:val="26"/>
              </w:rPr>
              <w:t>крепление материально-технической базы муниципальных учреждений</w:t>
            </w:r>
          </w:p>
          <w:p w:rsidR="00E742D7" w:rsidRPr="00875D5B" w:rsidRDefault="00E742D7" w:rsidP="001A1328">
            <w:pPr>
              <w:pStyle w:val="ConsPlusCell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Style w:val="FontStyle20"/>
                <w:b w:val="0"/>
                <w:bCs/>
                <w:szCs w:val="26"/>
              </w:rPr>
              <w:t>И</w:t>
            </w:r>
            <w:r w:rsidRPr="00875D5B">
              <w:rPr>
                <w:rStyle w:val="FontStyle20"/>
                <w:rFonts w:cs="Times New Roman"/>
                <w:b w:val="0"/>
                <w:bCs/>
                <w:szCs w:val="26"/>
              </w:rPr>
              <w:t>ные межбюджетные трансферты на комплектование книжных фондов библиотеки</w:t>
            </w:r>
          </w:p>
          <w:p w:rsidR="00E742D7" w:rsidRPr="00BF1C92" w:rsidRDefault="00E742D7" w:rsidP="001A1328">
            <w:pPr>
              <w:pStyle w:val="ConsPlusCell"/>
              <w:rPr>
                <w:sz w:val="26"/>
                <w:szCs w:val="26"/>
              </w:rPr>
            </w:pPr>
          </w:p>
        </w:tc>
      </w:tr>
      <w:tr w:rsidR="00E742D7" w:rsidRPr="00BF1C92" w:rsidTr="00F53C5B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BF1C92">
              <w:rPr>
                <w:bCs/>
                <w:sz w:val="26"/>
                <w:szCs w:val="26"/>
              </w:rPr>
              <w:t>Сведения о государственных программах РФ и Приморского края, принятых в сфере реализации подпрограммы (при наличии)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suppressAutoHyphens/>
              <w:rPr>
                <w:color w:val="FF0000"/>
                <w:sz w:val="26"/>
                <w:szCs w:val="26"/>
              </w:rPr>
            </w:pPr>
          </w:p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E742D7" w:rsidRPr="00BF1C92" w:rsidTr="00F53C5B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Цели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tabs>
                <w:tab w:val="left" w:pos="1014"/>
              </w:tabs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Участие библиотек в жизни местного сообщества, создание и использование своего информационного потенциала в целях содействия формированию и развитию социального, культурного, творческого, образовательного потенциала территории. </w:t>
            </w:r>
          </w:p>
          <w:p w:rsidR="00E742D7" w:rsidRPr="00BF1C92" w:rsidRDefault="00E742D7" w:rsidP="00807820">
            <w:pPr>
              <w:tabs>
                <w:tab w:val="left" w:pos="1014"/>
              </w:tabs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Реализация Указа Президента Российской Федерации от 12 мая 2012г. № 597 «О мероприятиях по реализации государственной социальной политики» и выполнение Плана мероприятий («дорожной карты»).</w:t>
            </w:r>
          </w:p>
          <w:p w:rsidR="00E742D7" w:rsidRPr="00BF1C92" w:rsidRDefault="00E742D7" w:rsidP="00807820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742D7" w:rsidRPr="00BF1C92" w:rsidTr="00F53C5B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Задачи 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Основные задачи: - позиционирование библиотеки как центра информации, формирование историко - культурного сознания пользователей, повышение образовательного, интеллектуального, творческого и культурного досуга пользователей; 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-развитие информационной культуры пользователей; 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 xml:space="preserve">- комплектование и сохранность библиотечного фонда; </w:t>
            </w:r>
          </w:p>
          <w:p w:rsidR="00E742D7" w:rsidRPr="00BF1C92" w:rsidRDefault="00E742D7" w:rsidP="00807820">
            <w:pPr>
              <w:tabs>
                <w:tab w:val="left" w:pos="2145"/>
              </w:tabs>
              <w:suppressAutoHyphens/>
              <w:rPr>
                <w:color w:val="000000"/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- методическое обеспечение деятельности библиотек района.   </w:t>
            </w:r>
          </w:p>
        </w:tc>
      </w:tr>
      <w:tr w:rsidR="00E742D7" w:rsidRPr="00BF1C92" w:rsidTr="00F53C5B">
        <w:trPr>
          <w:trHeight w:val="899"/>
        </w:trPr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F1C92">
              <w:rPr>
                <w:bCs/>
                <w:sz w:val="26"/>
                <w:szCs w:val="26"/>
              </w:rPr>
              <w:lastRenderedPageBreak/>
              <w:t>Целевые индикаторы и показатели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snapToGrid w:val="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-увеличение количества проводимых конкурсов, фестивалей, районных</w:t>
            </w:r>
            <w:r>
              <w:rPr>
                <w:sz w:val="26"/>
                <w:szCs w:val="26"/>
              </w:rPr>
              <w:t xml:space="preserve"> </w:t>
            </w:r>
            <w:r w:rsidRPr="00BF1C92">
              <w:rPr>
                <w:sz w:val="26"/>
                <w:szCs w:val="26"/>
              </w:rPr>
              <w:t>викторин для</w:t>
            </w:r>
            <w:r>
              <w:rPr>
                <w:sz w:val="26"/>
                <w:szCs w:val="26"/>
              </w:rPr>
              <w:t xml:space="preserve"> </w:t>
            </w:r>
            <w:r w:rsidRPr="00BF1C92">
              <w:rPr>
                <w:sz w:val="26"/>
                <w:szCs w:val="26"/>
              </w:rPr>
              <w:t>взрослых и детей, направленных на творческое, духовно-нравственное, физическое развитие на 1 единицы;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-увеличение количества проводимых гражданско-патриотических мероприятий на 1единицы;</w:t>
            </w:r>
          </w:p>
          <w:p w:rsidR="00E742D7" w:rsidRPr="00BF1C92" w:rsidRDefault="00E742D7" w:rsidP="00807820">
            <w:pPr>
              <w:rPr>
                <w:color w:val="FF0000"/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-увеличение доли детей и молодёжи,  участвующих  в деятельности детских объединений, кружков и клубов по интересам от общего числа школьников, на 1%</w:t>
            </w:r>
          </w:p>
        </w:tc>
      </w:tr>
      <w:tr w:rsidR="00E742D7" w:rsidRPr="00BF1C92" w:rsidTr="00F53C5B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Этапы и сроки реализации  подпрограммы</w:t>
            </w:r>
          </w:p>
        </w:tc>
        <w:tc>
          <w:tcPr>
            <w:tcW w:w="6287" w:type="dxa"/>
          </w:tcPr>
          <w:p w:rsidR="00E742D7" w:rsidRPr="0018421C" w:rsidRDefault="00E742D7" w:rsidP="0018421C">
            <w:pPr>
              <w:suppressAutoHyphens/>
              <w:rPr>
                <w:sz w:val="26"/>
                <w:szCs w:val="26"/>
              </w:rPr>
            </w:pPr>
            <w:r w:rsidRPr="0018421C">
              <w:rPr>
                <w:bCs/>
                <w:color w:val="26282F"/>
                <w:sz w:val="26"/>
                <w:szCs w:val="26"/>
              </w:rPr>
              <w:t>Подпрограмма Организация библиотечного обслуживания населения в</w:t>
            </w:r>
            <w:r w:rsidRPr="0018421C">
              <w:rPr>
                <w:sz w:val="26"/>
                <w:szCs w:val="26"/>
              </w:rPr>
              <w:t xml:space="preserve"> Лазовском муниципальном районе» на 2019-2021 годы»</w:t>
            </w:r>
          </w:p>
          <w:p w:rsidR="00E742D7" w:rsidRPr="00BF1C92" w:rsidRDefault="00E742D7" w:rsidP="0018421C">
            <w:pPr>
              <w:suppressAutoHyphens/>
              <w:rPr>
                <w:color w:val="000000"/>
                <w:sz w:val="26"/>
                <w:szCs w:val="26"/>
              </w:rPr>
            </w:pPr>
            <w:r w:rsidRPr="0018421C">
              <w:rPr>
                <w:color w:val="000000"/>
                <w:sz w:val="26"/>
                <w:szCs w:val="26"/>
              </w:rPr>
              <w:t xml:space="preserve"> реализуется в один этап в 2019 - 2021 г.</w:t>
            </w:r>
          </w:p>
        </w:tc>
      </w:tr>
      <w:tr w:rsidR="00E742D7" w:rsidRPr="00BF1C92" w:rsidTr="00F53C5B">
        <w:tc>
          <w:tcPr>
            <w:tcW w:w="3721" w:type="dxa"/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Объем средств бюджета Лазовского муниципального района </w:t>
            </w:r>
          </w:p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 финансирование подпрограммы</w:t>
            </w:r>
          </w:p>
          <w:p w:rsidR="00E742D7" w:rsidRPr="00BF1C92" w:rsidRDefault="00E742D7" w:rsidP="0080782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и прогнозная оценка привлекаемых на  реализацию  ее  целей</w:t>
            </w:r>
            <w:r w:rsidRPr="00BF1C92">
              <w:rPr>
                <w:color w:val="000000"/>
                <w:sz w:val="26"/>
                <w:szCs w:val="26"/>
              </w:rPr>
              <w:br/>
              <w:t xml:space="preserve">средств федерального, краевого бюджетов, внебюджетных источников                                 </w:t>
            </w:r>
          </w:p>
        </w:tc>
        <w:tc>
          <w:tcPr>
            <w:tcW w:w="6287" w:type="dxa"/>
          </w:tcPr>
          <w:p w:rsidR="00E742D7" w:rsidRPr="00424459" w:rsidRDefault="00E742D7" w:rsidP="00BF3B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424459">
              <w:rPr>
                <w:color w:val="000000"/>
                <w:sz w:val="26"/>
                <w:szCs w:val="26"/>
              </w:rPr>
              <w:t xml:space="preserve">общий объем финансирования мероприятий </w:t>
            </w:r>
            <w:r w:rsidRPr="00424459">
              <w:rPr>
                <w:bCs/>
                <w:color w:val="000000"/>
                <w:sz w:val="26"/>
                <w:szCs w:val="26"/>
              </w:rPr>
              <w:t xml:space="preserve">муниципальной  </w:t>
            </w:r>
            <w:r w:rsidRPr="00424459">
              <w:rPr>
                <w:color w:val="000000"/>
                <w:sz w:val="26"/>
                <w:szCs w:val="26"/>
              </w:rPr>
              <w:t xml:space="preserve">Подпрограммы  за счет средств бюджета района составляет  </w:t>
            </w:r>
            <w:r w:rsidR="008C0206">
              <w:rPr>
                <w:color w:val="000000"/>
                <w:sz w:val="26"/>
                <w:szCs w:val="26"/>
              </w:rPr>
              <w:t>14428,0</w:t>
            </w:r>
            <w:r>
              <w:rPr>
                <w:color w:val="000000"/>
                <w:sz w:val="26"/>
                <w:szCs w:val="26"/>
              </w:rPr>
              <w:t xml:space="preserve">   </w:t>
            </w:r>
            <w:r w:rsidRPr="00424459">
              <w:rPr>
                <w:color w:val="000000"/>
                <w:sz w:val="26"/>
                <w:szCs w:val="26"/>
              </w:rPr>
              <w:t>тыс. рублей, в том числе:</w:t>
            </w:r>
          </w:p>
          <w:p w:rsidR="00E742D7" w:rsidRPr="00424459" w:rsidRDefault="00E742D7" w:rsidP="00BF3B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424459">
              <w:rPr>
                <w:color w:val="000000"/>
                <w:sz w:val="26"/>
                <w:szCs w:val="26"/>
              </w:rPr>
              <w:t xml:space="preserve">2019 год – </w:t>
            </w:r>
            <w:r w:rsidR="008C0206">
              <w:rPr>
                <w:color w:val="000000"/>
                <w:sz w:val="26"/>
                <w:szCs w:val="26"/>
              </w:rPr>
              <w:t>4976,0</w:t>
            </w:r>
            <w:r w:rsidRPr="00424459">
              <w:rPr>
                <w:color w:val="000000"/>
                <w:sz w:val="26"/>
                <w:szCs w:val="26"/>
              </w:rPr>
              <w:t xml:space="preserve"> тыс. рублей;</w:t>
            </w:r>
          </w:p>
          <w:p w:rsidR="00E742D7" w:rsidRPr="00424459" w:rsidRDefault="00E742D7" w:rsidP="00BF3B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424459">
              <w:rPr>
                <w:color w:val="000000"/>
                <w:sz w:val="26"/>
                <w:szCs w:val="26"/>
              </w:rPr>
              <w:t xml:space="preserve">2020 год – </w:t>
            </w:r>
            <w:r w:rsidR="008C0206">
              <w:rPr>
                <w:color w:val="000000"/>
                <w:sz w:val="26"/>
                <w:szCs w:val="26"/>
              </w:rPr>
              <w:t>4726,0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24459">
              <w:rPr>
                <w:color w:val="000000"/>
                <w:sz w:val="26"/>
                <w:szCs w:val="26"/>
              </w:rPr>
              <w:t xml:space="preserve"> тыс. рублей;</w:t>
            </w:r>
          </w:p>
          <w:p w:rsidR="00E742D7" w:rsidRPr="00424459" w:rsidRDefault="00E742D7" w:rsidP="00BF3B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424459">
              <w:rPr>
                <w:color w:val="000000"/>
                <w:sz w:val="26"/>
                <w:szCs w:val="26"/>
              </w:rPr>
              <w:t xml:space="preserve">2021 год – </w:t>
            </w:r>
            <w:r w:rsidR="008C0206">
              <w:rPr>
                <w:color w:val="000000"/>
                <w:sz w:val="26"/>
                <w:szCs w:val="26"/>
              </w:rPr>
              <w:t>4726,0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24459">
              <w:rPr>
                <w:color w:val="000000"/>
                <w:sz w:val="26"/>
                <w:szCs w:val="26"/>
              </w:rPr>
              <w:t>тыс. рублей.</w:t>
            </w:r>
          </w:p>
          <w:p w:rsidR="00E742D7" w:rsidRPr="00424459" w:rsidRDefault="00E742D7" w:rsidP="00BF3B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E742D7" w:rsidRPr="00BF1C92" w:rsidRDefault="00E742D7" w:rsidP="0080782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</w:p>
          <w:p w:rsidR="00E742D7" w:rsidRPr="00BF1C92" w:rsidRDefault="00E742D7" w:rsidP="00807820">
            <w:pPr>
              <w:rPr>
                <w:sz w:val="26"/>
                <w:szCs w:val="26"/>
              </w:rPr>
            </w:pPr>
          </w:p>
          <w:p w:rsidR="00E742D7" w:rsidRPr="00BF1C92" w:rsidRDefault="00E742D7" w:rsidP="00807820">
            <w:pPr>
              <w:jc w:val="center"/>
              <w:rPr>
                <w:sz w:val="26"/>
                <w:szCs w:val="26"/>
              </w:rPr>
            </w:pPr>
          </w:p>
        </w:tc>
      </w:tr>
      <w:tr w:rsidR="00E742D7" w:rsidRPr="00BF1C92" w:rsidTr="00F53C5B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287" w:type="dxa"/>
          </w:tcPr>
          <w:p w:rsidR="00E742D7" w:rsidRDefault="00E742D7" w:rsidP="00830876">
            <w:pPr>
              <w:tabs>
                <w:tab w:val="left" w:pos="540"/>
                <w:tab w:val="left" w:pos="720"/>
                <w:tab w:val="left" w:pos="900"/>
              </w:tabs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-обеспечение и защита конституционных прав граждан на свободный и равный доступ ко всем видам информации и знаний для всех социальных слоев населения;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-создание качественно новой системы информационно – библиотечного обслуживания населения;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-повышение кадрового и научно-методического потенциала муниципальной библиотеки.</w:t>
            </w:r>
          </w:p>
          <w:p w:rsidR="00E742D7" w:rsidRPr="00BF1C92" w:rsidRDefault="00E742D7" w:rsidP="00807820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BF1C92">
              <w:rPr>
                <w:sz w:val="26"/>
                <w:szCs w:val="26"/>
              </w:rPr>
              <w:t>повышение духовно-нравственного, интеллектуального, физического и творческого потенциала населения района;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-повышение качества патриотического воспитания детей  и молодёжи;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-информирование подрастающего поколения путем проведения различных мероприятий, отражающих здоровый образ жизни.</w:t>
            </w:r>
          </w:p>
          <w:p w:rsidR="00E742D7" w:rsidRPr="00BF1C92" w:rsidRDefault="00E742D7" w:rsidP="0080782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-повышение эффективности реализации программ и проектов обществен</w:t>
            </w:r>
            <w:r w:rsidRPr="00BF1C92">
              <w:rPr>
                <w:sz w:val="26"/>
                <w:szCs w:val="26"/>
              </w:rPr>
              <w:softHyphen/>
              <w:t>ных объединений, связанных с развитием социальной активности и потенциала подрастающего поколения в различных сферах общественной жизни.</w:t>
            </w:r>
          </w:p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E742D7" w:rsidRPr="00BF1C92" w:rsidRDefault="00E742D7" w:rsidP="002C172E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E742D7" w:rsidRPr="00E10E58" w:rsidRDefault="00E742D7" w:rsidP="002C172E">
      <w:pPr>
        <w:pStyle w:val="af8"/>
        <w:numPr>
          <w:ilvl w:val="0"/>
          <w:numId w:val="29"/>
        </w:num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О</w:t>
      </w:r>
      <w:r w:rsidRPr="00BF1C92">
        <w:rPr>
          <w:b/>
          <w:sz w:val="26"/>
          <w:szCs w:val="26"/>
        </w:rPr>
        <w:t>бщая характеристика сферы реализации подпрограммы, в том числе основных проблем в указанной сфере и прогноз ее развития</w:t>
      </w:r>
    </w:p>
    <w:p w:rsidR="00E742D7" w:rsidRPr="008849D8" w:rsidRDefault="00E742D7" w:rsidP="008849D8">
      <w:pPr>
        <w:suppressAutoHyphens/>
        <w:autoSpaceDE w:val="0"/>
        <w:autoSpaceDN w:val="0"/>
        <w:adjustRightInd w:val="0"/>
        <w:ind w:left="360"/>
        <w:outlineLvl w:val="0"/>
        <w:rPr>
          <w:b/>
          <w:bCs/>
          <w:sz w:val="26"/>
          <w:szCs w:val="26"/>
        </w:rPr>
      </w:pPr>
    </w:p>
    <w:p w:rsidR="00E742D7" w:rsidRDefault="00E742D7" w:rsidP="008849D8">
      <w:pPr>
        <w:pStyle w:val="af8"/>
        <w:suppressAutoHyphens/>
        <w:autoSpaceDE w:val="0"/>
        <w:autoSpaceDN w:val="0"/>
        <w:adjustRightInd w:val="0"/>
        <w:ind w:left="0" w:right="-296" w:firstLine="720"/>
        <w:jc w:val="both"/>
        <w:outlineLvl w:val="0"/>
        <w:rPr>
          <w:color w:val="000000"/>
          <w:sz w:val="26"/>
          <w:szCs w:val="26"/>
        </w:rPr>
      </w:pPr>
      <w:r w:rsidRPr="008849D8">
        <w:rPr>
          <w:color w:val="000000"/>
          <w:sz w:val="26"/>
          <w:szCs w:val="26"/>
          <w:shd w:val="clear" w:color="auto" w:fill="FFFFFF"/>
        </w:rPr>
        <w:t>Библиотечное обслуживание является одной из важнейших составляющих современной культурной жизни. Библиотеки выполняют образовательную, информационную, досуговую функции в обществе, они являются одной из основных форм информационного обеспечения общества. </w:t>
      </w:r>
      <w:r w:rsidRPr="008849D8">
        <w:rPr>
          <w:color w:val="000000"/>
          <w:sz w:val="26"/>
          <w:szCs w:val="26"/>
        </w:rPr>
        <w:br/>
      </w:r>
      <w:r w:rsidRPr="008849D8">
        <w:rPr>
          <w:color w:val="000000"/>
          <w:sz w:val="26"/>
          <w:szCs w:val="26"/>
          <w:shd w:val="clear" w:color="auto" w:fill="FFFFFF"/>
        </w:rPr>
        <w:t>В  Лазовском муниципальном районе функционирует одна  библиотека и 8 структурных подразделений по сёлам района. </w:t>
      </w:r>
      <w:r w:rsidRPr="008849D8">
        <w:rPr>
          <w:color w:val="000000"/>
          <w:sz w:val="26"/>
          <w:szCs w:val="26"/>
        </w:rPr>
        <w:br/>
      </w:r>
      <w:r w:rsidRPr="008849D8">
        <w:rPr>
          <w:color w:val="000000"/>
          <w:sz w:val="26"/>
          <w:szCs w:val="26"/>
          <w:shd w:val="clear" w:color="auto" w:fill="FFFFFF"/>
        </w:rPr>
        <w:t xml:space="preserve">Их информационные услуги востребованы жителями района:  в  2017 году в библиотеках было 27560 посещений,  2541 человек имеют абонементы, выдача книг составила 3663 экземпляра. </w:t>
      </w:r>
      <w:r>
        <w:rPr>
          <w:color w:val="000000"/>
          <w:sz w:val="26"/>
          <w:szCs w:val="26"/>
        </w:rPr>
        <w:t>Однако, ф</w:t>
      </w:r>
      <w:r w:rsidRPr="008849D8">
        <w:rPr>
          <w:color w:val="000000"/>
          <w:sz w:val="26"/>
          <w:szCs w:val="26"/>
        </w:rPr>
        <w:t>ормирование библиотечных фондов – главная проблема, стоящая перед  библиотекой района. Поступление новой литературы осуществляется в минимальных объемах, не удовлетворяет читательского спроса и не соответствует нормативам обновляемости библиотечного фонда. Отдельное внимание заслуживает проблема формирования фондов периодическими изданиями. Этот вид документов пользуется у читателей огромным спросом. Современный этап развития отечественных библиотек характеризуется созданием модельных библиотек, с целью расширения функциональных возможностей для повышения образовательного и интеллектуального уровня населения.</w:t>
      </w:r>
    </w:p>
    <w:p w:rsidR="00E742D7" w:rsidRPr="008849D8" w:rsidRDefault="00E742D7" w:rsidP="008849D8">
      <w:pPr>
        <w:pStyle w:val="af8"/>
        <w:suppressAutoHyphens/>
        <w:autoSpaceDE w:val="0"/>
        <w:autoSpaceDN w:val="0"/>
        <w:adjustRightInd w:val="0"/>
        <w:ind w:left="0" w:right="-296" w:firstLine="720"/>
        <w:jc w:val="both"/>
        <w:outlineLvl w:val="0"/>
        <w:rPr>
          <w:color w:val="000000"/>
          <w:sz w:val="26"/>
          <w:szCs w:val="26"/>
        </w:rPr>
      </w:pPr>
    </w:p>
    <w:p w:rsidR="00E742D7" w:rsidRPr="00F53C5B" w:rsidRDefault="00E742D7" w:rsidP="00B1550D">
      <w:pPr>
        <w:pStyle w:val="af8"/>
        <w:numPr>
          <w:ilvl w:val="0"/>
          <w:numId w:val="29"/>
        </w:numPr>
        <w:suppressAutoHyphens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F53C5B">
        <w:rPr>
          <w:b/>
          <w:sz w:val="26"/>
          <w:szCs w:val="26"/>
        </w:rPr>
        <w:t>Приоритеты муниципальной политики в сфере реализации  подпрограммы, цели и задачи подпрограммы</w:t>
      </w:r>
    </w:p>
    <w:p w:rsidR="00E742D7" w:rsidRPr="008849D8" w:rsidRDefault="00E742D7" w:rsidP="008849D8">
      <w:pPr>
        <w:pStyle w:val="af8"/>
        <w:ind w:left="0"/>
        <w:jc w:val="center"/>
        <w:rPr>
          <w:b/>
          <w:color w:val="FF0000"/>
          <w:sz w:val="26"/>
          <w:szCs w:val="26"/>
        </w:rPr>
      </w:pPr>
    </w:p>
    <w:p w:rsidR="00E742D7" w:rsidRPr="00BF1C92" w:rsidRDefault="00E742D7" w:rsidP="00F53C5B">
      <w:pPr>
        <w:tabs>
          <w:tab w:val="left" w:pos="101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F53C5B">
        <w:rPr>
          <w:sz w:val="26"/>
          <w:szCs w:val="26"/>
        </w:rPr>
        <w:t>Целью Подпрограммы является</w:t>
      </w:r>
      <w:r>
        <w:rPr>
          <w:sz w:val="26"/>
          <w:szCs w:val="26"/>
        </w:rPr>
        <w:t>:</w:t>
      </w:r>
      <w:r w:rsidRPr="00F53C5B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BF1C92">
        <w:rPr>
          <w:sz w:val="26"/>
          <w:szCs w:val="26"/>
        </w:rPr>
        <w:t xml:space="preserve">частие библиотек в жизни местного сообщества, создание и использование своего информационного потенциала в целях содействия формированию и развитию социального, культурного, творческого, образовательного потенциала территории. </w:t>
      </w:r>
    </w:p>
    <w:p w:rsidR="00E742D7" w:rsidRDefault="00E742D7" w:rsidP="008849D8">
      <w:pPr>
        <w:suppressAutoHyphens/>
        <w:ind w:firstLine="1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F53C5B">
        <w:rPr>
          <w:sz w:val="26"/>
          <w:szCs w:val="26"/>
        </w:rPr>
        <w:t>Достижение цели обеспечивается за счет решения следующих ключевых задач:</w:t>
      </w:r>
    </w:p>
    <w:p w:rsidR="00E742D7" w:rsidRPr="00BF1C92" w:rsidRDefault="00E742D7" w:rsidP="00F53C5B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- позиционирование библиотеки как центра информации, формирование историко - культурного сознания пользователей, повышение образовательного, интеллектуального, творческого и культурного досуга пользователей; </w:t>
      </w:r>
    </w:p>
    <w:p w:rsidR="00E742D7" w:rsidRPr="00BF1C92" w:rsidRDefault="00E742D7" w:rsidP="00F53C5B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BF1C92">
        <w:rPr>
          <w:sz w:val="26"/>
          <w:szCs w:val="26"/>
        </w:rPr>
        <w:t xml:space="preserve">развитие информационной культуры пользователей; </w:t>
      </w:r>
    </w:p>
    <w:p w:rsidR="00E742D7" w:rsidRPr="00BF1C92" w:rsidRDefault="00E742D7" w:rsidP="00F53C5B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- комплектование и сохранность библиотечного фонда; </w:t>
      </w:r>
    </w:p>
    <w:p w:rsidR="00E742D7" w:rsidRPr="00F53C5B" w:rsidRDefault="00E742D7" w:rsidP="00F53C5B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- методическое обеспечение деятельности библиотек района.   </w:t>
      </w:r>
    </w:p>
    <w:p w:rsidR="00E742D7" w:rsidRPr="008849D8" w:rsidRDefault="00E742D7" w:rsidP="00F53C5B">
      <w:pPr>
        <w:pStyle w:val="af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Pr="008849D8">
        <w:rPr>
          <w:color w:val="000000"/>
          <w:sz w:val="26"/>
          <w:szCs w:val="26"/>
        </w:rPr>
        <w:t>Необходимость решения указанных в настоящей Программе задач вытекает из закрепленной в Конституции и действующем законодательстве обязательности предоставления за счет </w:t>
      </w:r>
      <w:r w:rsidRPr="008849D8">
        <w:rPr>
          <w:color w:val="000000"/>
          <w:sz w:val="26"/>
          <w:szCs w:val="26"/>
          <w:bdr w:val="none" w:sz="0" w:space="0" w:color="auto" w:frame="1"/>
        </w:rPr>
        <w:t>местного бюджета</w:t>
      </w:r>
      <w:r w:rsidRPr="008849D8">
        <w:rPr>
          <w:color w:val="000000"/>
          <w:sz w:val="26"/>
          <w:szCs w:val="26"/>
        </w:rPr>
        <w:t> услуг по организации библиотечного обслуживания населения муниципальными библиотеками. При этом решение этих задач с использованием программно-целевого метода, то есть путем реализации отдельной, специализированной программы, обеспечит больший уровень эффективности использования бюджетных ресурсов и лучшую связанность их объемов с достижением планируемых результатов.</w:t>
      </w:r>
    </w:p>
    <w:p w:rsidR="00E742D7" w:rsidRPr="008849D8" w:rsidRDefault="00E742D7" w:rsidP="008849D8">
      <w:pPr>
        <w:suppressAutoHyphens/>
        <w:autoSpaceDE w:val="0"/>
        <w:autoSpaceDN w:val="0"/>
        <w:adjustRightInd w:val="0"/>
        <w:ind w:firstLine="720"/>
        <w:jc w:val="both"/>
        <w:rPr>
          <w:color w:val="FF0000"/>
          <w:sz w:val="26"/>
          <w:szCs w:val="26"/>
        </w:rPr>
      </w:pPr>
    </w:p>
    <w:p w:rsidR="00E742D7" w:rsidRPr="00F53C5B" w:rsidRDefault="00E742D7" w:rsidP="002C172E">
      <w:pPr>
        <w:pStyle w:val="af2"/>
        <w:spacing w:before="0" w:beforeAutospacing="0" w:after="0" w:afterAutospacing="0"/>
        <w:jc w:val="center"/>
        <w:rPr>
          <w:b/>
          <w:sz w:val="26"/>
          <w:szCs w:val="26"/>
        </w:rPr>
      </w:pPr>
      <w:r w:rsidRPr="00F53C5B">
        <w:rPr>
          <w:b/>
          <w:sz w:val="26"/>
          <w:szCs w:val="26"/>
        </w:rPr>
        <w:t>3. Целевые показатели (индикаторы) подпрограммы</w:t>
      </w:r>
    </w:p>
    <w:p w:rsidR="00E742D7" w:rsidRPr="00F53C5B" w:rsidRDefault="00E742D7" w:rsidP="002C172E">
      <w:pPr>
        <w:pStyle w:val="af2"/>
        <w:spacing w:before="0" w:beforeAutospacing="0" w:after="0" w:afterAutospacing="0"/>
        <w:ind w:firstLine="748"/>
        <w:jc w:val="center"/>
        <w:rPr>
          <w:b/>
          <w:sz w:val="26"/>
          <w:szCs w:val="26"/>
        </w:rPr>
      </w:pPr>
    </w:p>
    <w:p w:rsidR="00E742D7" w:rsidRPr="00F53C5B" w:rsidRDefault="00E742D7" w:rsidP="002C172E">
      <w:pPr>
        <w:pStyle w:val="subheader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F53C5B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Сведения о целевых показателях (индикаторах) показателях Подпрограммы представлены в </w:t>
      </w:r>
      <w:hyperlink w:anchor="sub_1100" w:history="1">
        <w:r w:rsidRPr="00F53C5B">
          <w:rPr>
            <w:rFonts w:ascii="Times New Roman" w:hAnsi="Times New Roman" w:cs="Times New Roman"/>
            <w:b w:val="0"/>
            <w:bCs w:val="0"/>
            <w:color w:val="auto"/>
            <w:sz w:val="26"/>
            <w:szCs w:val="26"/>
          </w:rPr>
          <w:t>приложении 1</w:t>
        </w:r>
      </w:hyperlink>
      <w:r w:rsidRPr="00F53C5B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к  Подпрограмме.</w:t>
      </w:r>
    </w:p>
    <w:p w:rsidR="00E742D7" w:rsidRDefault="00E742D7" w:rsidP="002C172E">
      <w:pPr>
        <w:jc w:val="both"/>
        <w:rPr>
          <w:b/>
          <w:sz w:val="26"/>
          <w:szCs w:val="26"/>
        </w:rPr>
      </w:pPr>
    </w:p>
    <w:p w:rsidR="000E46F9" w:rsidRPr="00F53C5B" w:rsidRDefault="000E46F9" w:rsidP="002C172E">
      <w:pPr>
        <w:jc w:val="both"/>
        <w:rPr>
          <w:b/>
          <w:sz w:val="26"/>
          <w:szCs w:val="26"/>
        </w:rPr>
      </w:pPr>
    </w:p>
    <w:p w:rsidR="00E742D7" w:rsidRPr="00B1550D" w:rsidRDefault="00E742D7" w:rsidP="002C172E">
      <w:pPr>
        <w:jc w:val="center"/>
        <w:rPr>
          <w:b/>
          <w:sz w:val="26"/>
          <w:szCs w:val="26"/>
        </w:rPr>
      </w:pPr>
      <w:r w:rsidRPr="00B1550D">
        <w:rPr>
          <w:b/>
          <w:sz w:val="26"/>
          <w:szCs w:val="26"/>
        </w:rPr>
        <w:lastRenderedPageBreak/>
        <w:t>4.    Характеристика  реализуемых  в   составе</w:t>
      </w:r>
    </w:p>
    <w:p w:rsidR="00E742D7" w:rsidRPr="00B1550D" w:rsidRDefault="00E742D7" w:rsidP="002C172E">
      <w:pPr>
        <w:jc w:val="center"/>
        <w:rPr>
          <w:b/>
          <w:sz w:val="26"/>
          <w:szCs w:val="26"/>
        </w:rPr>
      </w:pPr>
      <w:r w:rsidRPr="00B1550D">
        <w:rPr>
          <w:b/>
          <w:sz w:val="26"/>
          <w:szCs w:val="26"/>
        </w:rPr>
        <w:t>подпрограммы   мероприятий</w:t>
      </w:r>
    </w:p>
    <w:p w:rsidR="00E742D7" w:rsidRPr="00BF1C92" w:rsidRDefault="00E742D7" w:rsidP="002C172E">
      <w:pPr>
        <w:jc w:val="center"/>
        <w:rPr>
          <w:b/>
          <w:color w:val="FF0000"/>
          <w:sz w:val="26"/>
          <w:szCs w:val="26"/>
        </w:rPr>
      </w:pPr>
      <w:r w:rsidRPr="00BF1C92">
        <w:rPr>
          <w:b/>
          <w:color w:val="FF0000"/>
          <w:sz w:val="26"/>
          <w:szCs w:val="26"/>
        </w:rPr>
        <w:t xml:space="preserve">  </w:t>
      </w:r>
    </w:p>
    <w:p w:rsidR="00E742D7" w:rsidRPr="00F53C5B" w:rsidRDefault="00E742D7" w:rsidP="002C172E">
      <w:pPr>
        <w:suppressAutoHyphens/>
        <w:ind w:firstLine="170"/>
        <w:jc w:val="both"/>
        <w:rPr>
          <w:sz w:val="26"/>
          <w:szCs w:val="26"/>
        </w:rPr>
      </w:pPr>
      <w:r w:rsidRPr="00BF1C92">
        <w:rPr>
          <w:color w:val="FF0000"/>
          <w:sz w:val="26"/>
          <w:szCs w:val="26"/>
        </w:rPr>
        <w:t xml:space="preserve">    </w:t>
      </w:r>
      <w:r w:rsidRPr="00F53C5B">
        <w:rPr>
          <w:sz w:val="26"/>
          <w:szCs w:val="26"/>
        </w:rPr>
        <w:t>Подпрограмма предусматривает реализацию мероприятий, способствующих решению задач Подпрограммы, направленных на созд</w:t>
      </w:r>
      <w:r>
        <w:rPr>
          <w:sz w:val="26"/>
          <w:szCs w:val="26"/>
        </w:rPr>
        <w:t>ание условий развития информационной</w:t>
      </w:r>
      <w:r w:rsidRPr="00F53C5B">
        <w:rPr>
          <w:sz w:val="26"/>
          <w:szCs w:val="26"/>
        </w:rPr>
        <w:t xml:space="preserve"> культуры </w:t>
      </w:r>
      <w:r>
        <w:rPr>
          <w:sz w:val="26"/>
          <w:szCs w:val="26"/>
        </w:rPr>
        <w:t>пользователей в Лазовском муниципальном районе</w:t>
      </w:r>
      <w:r w:rsidRPr="00F53C5B">
        <w:rPr>
          <w:sz w:val="26"/>
          <w:szCs w:val="26"/>
        </w:rPr>
        <w:t>.</w:t>
      </w:r>
    </w:p>
    <w:p w:rsidR="00E742D7" w:rsidRPr="00F53C5B" w:rsidRDefault="00E742D7" w:rsidP="002129BB">
      <w:pPr>
        <w:suppressAutoHyphens/>
        <w:jc w:val="both"/>
        <w:rPr>
          <w:sz w:val="26"/>
          <w:szCs w:val="26"/>
        </w:rPr>
      </w:pPr>
      <w:r w:rsidRPr="00F53C5B">
        <w:rPr>
          <w:sz w:val="26"/>
          <w:szCs w:val="26"/>
        </w:rPr>
        <w:t>В Перечень мероприятий Подпрограммы включены следующие разделы:</w:t>
      </w:r>
    </w:p>
    <w:p w:rsidR="00E742D7" w:rsidRDefault="00E742D7" w:rsidP="002129BB">
      <w:pPr>
        <w:suppressAutoHyphens/>
        <w:ind w:firstLine="170"/>
        <w:jc w:val="both"/>
        <w:rPr>
          <w:rStyle w:val="FontStyle20"/>
          <w:b w:val="0"/>
          <w:bCs/>
          <w:szCs w:val="26"/>
        </w:rPr>
      </w:pPr>
      <w:r w:rsidRPr="00F53C5B">
        <w:rPr>
          <w:sz w:val="26"/>
          <w:szCs w:val="26"/>
        </w:rPr>
        <w:t xml:space="preserve">Основное мероприятие: </w:t>
      </w:r>
      <w:r>
        <w:rPr>
          <w:rStyle w:val="FontStyle20"/>
          <w:b w:val="0"/>
          <w:bCs/>
          <w:szCs w:val="26"/>
        </w:rPr>
        <w:t>обеспечение деятельности муниципальных учреждений культуры;</w:t>
      </w:r>
    </w:p>
    <w:p w:rsidR="00E742D7" w:rsidRDefault="00E742D7" w:rsidP="002129BB">
      <w:pPr>
        <w:pStyle w:val="ConsPlusCell"/>
        <w:rPr>
          <w:rStyle w:val="FontStyle20"/>
          <w:rFonts w:cs="Times New Roman"/>
          <w:b w:val="0"/>
          <w:bCs/>
          <w:szCs w:val="26"/>
        </w:rPr>
      </w:pPr>
      <w:r>
        <w:rPr>
          <w:rStyle w:val="FontStyle20"/>
          <w:rFonts w:cs="Times New Roman"/>
          <w:b w:val="0"/>
          <w:bCs/>
          <w:szCs w:val="26"/>
        </w:rPr>
        <w:t>- расходы на содержание и обеспечение деятельности  муниципальных учреждений</w:t>
      </w:r>
    </w:p>
    <w:p w:rsidR="00E742D7" w:rsidRDefault="00E742D7" w:rsidP="002129BB">
      <w:pPr>
        <w:pStyle w:val="ConsPlusCell"/>
        <w:rPr>
          <w:rStyle w:val="FontStyle20"/>
          <w:rFonts w:cs="Times New Roman"/>
          <w:b w:val="0"/>
          <w:bCs/>
          <w:szCs w:val="26"/>
        </w:rPr>
      </w:pPr>
      <w:r>
        <w:rPr>
          <w:rStyle w:val="FontStyle20"/>
          <w:rFonts w:cs="Times New Roman"/>
          <w:b w:val="0"/>
          <w:bCs/>
          <w:szCs w:val="26"/>
        </w:rPr>
        <w:t>- укрепление материально-технической базы муниципальных учреждений</w:t>
      </w:r>
    </w:p>
    <w:p w:rsidR="00E742D7" w:rsidRPr="00F53C5B" w:rsidRDefault="00E742D7" w:rsidP="002129BB">
      <w:pPr>
        <w:suppressAutoHyphens/>
        <w:jc w:val="both"/>
        <w:rPr>
          <w:sz w:val="26"/>
          <w:szCs w:val="26"/>
        </w:rPr>
      </w:pPr>
      <w:r>
        <w:rPr>
          <w:rStyle w:val="FontStyle20"/>
          <w:b w:val="0"/>
          <w:bCs/>
          <w:szCs w:val="26"/>
        </w:rPr>
        <w:t>- иные межбюджетные трансферты на комплектование книжных фондов библиотеки.</w:t>
      </w:r>
    </w:p>
    <w:p w:rsidR="00E742D7" w:rsidRPr="002129BB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129BB">
        <w:rPr>
          <w:sz w:val="26"/>
          <w:szCs w:val="26"/>
        </w:rPr>
        <w:t xml:space="preserve">Характеристика основных мероприятий Подпрограммы (с указанием сроков их реализации, ответственных исполнителей и соисполнителей Подпрограммы, ожидаемых непосредственных результатов, последствий не реализации Подпрограммы, а также связи с показателями Подпрограммы) представлены в </w:t>
      </w:r>
      <w:hyperlink w:anchor="sub_1200" w:history="1">
        <w:r w:rsidRPr="002129BB">
          <w:rPr>
            <w:sz w:val="26"/>
            <w:szCs w:val="26"/>
          </w:rPr>
          <w:t>приложении 2</w:t>
        </w:r>
      </w:hyperlink>
      <w:r w:rsidRPr="002129BB">
        <w:rPr>
          <w:sz w:val="26"/>
          <w:szCs w:val="26"/>
        </w:rPr>
        <w:t xml:space="preserve"> к Подпрограмме.</w:t>
      </w:r>
    </w:p>
    <w:p w:rsidR="00E742D7" w:rsidRPr="002129BB" w:rsidRDefault="00E742D7" w:rsidP="002C172E">
      <w:pPr>
        <w:jc w:val="both"/>
        <w:rPr>
          <w:b/>
          <w:sz w:val="26"/>
          <w:szCs w:val="26"/>
        </w:rPr>
      </w:pPr>
    </w:p>
    <w:p w:rsidR="00E742D7" w:rsidRPr="002129BB" w:rsidRDefault="00E742D7" w:rsidP="002C172E">
      <w:pPr>
        <w:jc w:val="center"/>
        <w:rPr>
          <w:b/>
          <w:sz w:val="26"/>
          <w:szCs w:val="26"/>
        </w:rPr>
      </w:pPr>
      <w:r w:rsidRPr="002129BB">
        <w:rPr>
          <w:b/>
          <w:sz w:val="26"/>
          <w:szCs w:val="26"/>
        </w:rPr>
        <w:t>5. Механизм реализации подпрограммы</w:t>
      </w:r>
    </w:p>
    <w:p w:rsidR="00E742D7" w:rsidRPr="002129BB" w:rsidRDefault="00E742D7" w:rsidP="002C172E">
      <w:pPr>
        <w:jc w:val="center"/>
        <w:rPr>
          <w:b/>
          <w:sz w:val="26"/>
          <w:szCs w:val="26"/>
        </w:rPr>
      </w:pPr>
    </w:p>
    <w:p w:rsidR="00E742D7" w:rsidRPr="002129BB" w:rsidRDefault="00E742D7" w:rsidP="002C172E">
      <w:pPr>
        <w:ind w:firstLine="709"/>
        <w:jc w:val="both"/>
        <w:rPr>
          <w:sz w:val="26"/>
          <w:szCs w:val="26"/>
        </w:rPr>
      </w:pPr>
      <w:r w:rsidRPr="002129BB">
        <w:rPr>
          <w:sz w:val="26"/>
          <w:szCs w:val="26"/>
        </w:rPr>
        <w:t>Управление реализацией подпрограммы осуществляется заказчиком программы – администрацией Лазовского муниципального района  (далее – заказчик Программы).</w:t>
      </w:r>
    </w:p>
    <w:p w:rsidR="00E742D7" w:rsidRPr="002129BB" w:rsidRDefault="00E742D7" w:rsidP="002C172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2129BB">
        <w:rPr>
          <w:rFonts w:ascii="Times New Roman" w:hAnsi="Times New Roman"/>
          <w:sz w:val="26"/>
          <w:szCs w:val="26"/>
        </w:rPr>
        <w:t>Заказчик подрограммы организует взаимодействие исполнителей подрограммы, обеспечивая их согласованные действия по подготовке и реализации мероприятий подрограммы, а также по целевому и эффективному использованию средств, выделяемых на её реализацию.</w:t>
      </w:r>
    </w:p>
    <w:p w:rsidR="00E742D7" w:rsidRPr="002129BB" w:rsidRDefault="00E742D7" w:rsidP="002C172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2129BB">
        <w:rPr>
          <w:rFonts w:ascii="Times New Roman" w:hAnsi="Times New Roman"/>
          <w:sz w:val="26"/>
          <w:szCs w:val="26"/>
        </w:rPr>
        <w:t>Организация управления подрограммой и контроль за ходом её выполнения основываются на формах и методах управления, определяемых заказчиком подрограммы, и направлены на координацию выполнения мероприятий подрограммы, включая мониторинг их реализации, оценку результативности, непосредственный контроль за ходом их выполнения, подготовку отчётов о реализации подрограммы, внесение предложений по корректировке подрограммы.</w:t>
      </w:r>
    </w:p>
    <w:p w:rsidR="00E742D7" w:rsidRPr="00BF1C92" w:rsidRDefault="00E742D7" w:rsidP="002C172E">
      <w:pPr>
        <w:jc w:val="both"/>
        <w:rPr>
          <w:b/>
          <w:color w:val="FF0000"/>
          <w:sz w:val="26"/>
          <w:szCs w:val="26"/>
        </w:rPr>
      </w:pP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6. Р</w:t>
      </w:r>
      <w:r w:rsidRPr="00BF1C92">
        <w:rPr>
          <w:b/>
          <w:sz w:val="26"/>
          <w:szCs w:val="26"/>
        </w:rPr>
        <w:t>есурсное обеспечение реализации подпрограммы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Реализация мероприятий Программы осуществляется за счёт средств бюджета Лазовского муниципального района.  Прогнозируемые финансовые затраты на реализацию Программы составят   </w:t>
      </w:r>
      <w:r w:rsidR="004F3D1B">
        <w:rPr>
          <w:b/>
          <w:sz w:val="26"/>
          <w:szCs w:val="26"/>
        </w:rPr>
        <w:t xml:space="preserve"> </w:t>
      </w:r>
      <w:r w:rsidR="004F3D1B">
        <w:rPr>
          <w:sz w:val="26"/>
          <w:szCs w:val="26"/>
        </w:rPr>
        <w:t>14428</w:t>
      </w:r>
      <w:r>
        <w:rPr>
          <w:b/>
          <w:sz w:val="26"/>
          <w:szCs w:val="26"/>
        </w:rPr>
        <w:t xml:space="preserve"> </w:t>
      </w:r>
      <w:r w:rsidRPr="00BF1C92">
        <w:rPr>
          <w:sz w:val="26"/>
          <w:szCs w:val="26"/>
        </w:rPr>
        <w:t xml:space="preserve"> тыс. рублей, в том числе  по годам:</w:t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2019 год – </w:t>
      </w:r>
      <w:r w:rsidR="004F3D1B">
        <w:rPr>
          <w:sz w:val="26"/>
          <w:szCs w:val="26"/>
        </w:rPr>
        <w:t>4976,0</w:t>
      </w:r>
    </w:p>
    <w:p w:rsidR="00E742D7" w:rsidRPr="00BF1C92" w:rsidRDefault="00E742D7" w:rsidP="002C172E">
      <w:pPr>
        <w:tabs>
          <w:tab w:val="center" w:pos="4944"/>
        </w:tabs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2020 год –</w:t>
      </w:r>
      <w:r w:rsidR="004F3D1B">
        <w:rPr>
          <w:sz w:val="26"/>
          <w:szCs w:val="26"/>
        </w:rPr>
        <w:t xml:space="preserve"> 4727,0</w:t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2021 год -  </w:t>
      </w:r>
      <w:r w:rsidR="004F3D1B">
        <w:rPr>
          <w:sz w:val="26"/>
          <w:szCs w:val="26"/>
        </w:rPr>
        <w:t>4726,0</w:t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Объём средств, предусмотренных на осуществление мероприятий Программы, носит прогнозируемый характер и ежегодно уточняется при формировании бюджета Лазовского муниципального района.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Ресурсное обеспечение реализации Подпрограммы за счет средств бюджета района представлено в </w:t>
      </w:r>
      <w:hyperlink w:anchor="sub_1500" w:history="1">
        <w:r w:rsidRPr="00BF1C92">
          <w:rPr>
            <w:sz w:val="26"/>
            <w:szCs w:val="26"/>
          </w:rPr>
          <w:t>приложении 3</w:t>
        </w:r>
      </w:hyperlink>
      <w:r w:rsidRPr="00BF1C92">
        <w:rPr>
          <w:sz w:val="26"/>
          <w:szCs w:val="26"/>
        </w:rPr>
        <w:t xml:space="preserve"> к Подпрограмме.</w:t>
      </w:r>
    </w:p>
    <w:p w:rsidR="00E742D7" w:rsidRPr="00BF1C92" w:rsidRDefault="00E742D7" w:rsidP="002C172E">
      <w:pPr>
        <w:suppressAutoHyphens/>
        <w:ind w:firstLine="703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Средства бюджета Лазовского муниципального района, направляемые на реализацию Подпрограммы, подлежат ежегодному уточнению при утверждении бюджета  Лазовского</w:t>
      </w:r>
      <w:r>
        <w:rPr>
          <w:sz w:val="26"/>
          <w:szCs w:val="26"/>
        </w:rPr>
        <w:t xml:space="preserve"> </w:t>
      </w:r>
      <w:r w:rsidRPr="00BF1C92">
        <w:rPr>
          <w:sz w:val="26"/>
          <w:szCs w:val="26"/>
        </w:rPr>
        <w:t xml:space="preserve">муниципального района с учетом фактически достигнутых результатов, изменений социально-экономической ситуации и возможностей бюджета  Лазовского муниципального района. </w:t>
      </w:r>
    </w:p>
    <w:p w:rsidR="00E742D7" w:rsidRPr="00BF1C92" w:rsidRDefault="00E742D7" w:rsidP="002C172E">
      <w:pPr>
        <w:suppressAutoHyphens/>
        <w:ind w:firstLine="703"/>
        <w:jc w:val="both"/>
        <w:rPr>
          <w:sz w:val="26"/>
          <w:szCs w:val="26"/>
        </w:rPr>
      </w:pPr>
      <w:r w:rsidRPr="00BF1C92">
        <w:rPr>
          <w:sz w:val="26"/>
          <w:szCs w:val="26"/>
        </w:rPr>
        <w:lastRenderedPageBreak/>
        <w:t xml:space="preserve">В ходе реализации Подпрограммы отдельные мероприятия, объемы и источники их финансирования подлежат корректировке на основании анализа полученных результатов, с учетом выделенных средств из местного бюджета. </w:t>
      </w:r>
    </w:p>
    <w:p w:rsidR="00E742D7" w:rsidRPr="00BF1C92" w:rsidRDefault="00E742D7" w:rsidP="002C172E">
      <w:pPr>
        <w:jc w:val="both"/>
        <w:rPr>
          <w:b/>
          <w:sz w:val="26"/>
          <w:szCs w:val="26"/>
        </w:rPr>
      </w:pPr>
    </w:p>
    <w:p w:rsidR="00E742D7" w:rsidRPr="00BF1C92" w:rsidRDefault="00E742D7" w:rsidP="002C172E">
      <w:pPr>
        <w:jc w:val="center"/>
        <w:rPr>
          <w:sz w:val="26"/>
          <w:szCs w:val="26"/>
        </w:rPr>
      </w:pPr>
      <w:r w:rsidRPr="00BF1C92">
        <w:rPr>
          <w:b/>
          <w:sz w:val="26"/>
          <w:szCs w:val="26"/>
        </w:rPr>
        <w:t>7. Сроки и этапы реализации  подпрограммы</w:t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ab/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Подпрограмма реализуется в один этап в течение 2019-2021 года.  Промежуточные показатели исполнения Подпрограммы определяются в ходе ежегодного мониторинга ее выполнения и служат основой для принятия решения о корректировке.</w:t>
      </w:r>
    </w:p>
    <w:p w:rsidR="00E742D7" w:rsidRPr="00BF1C92" w:rsidRDefault="00E742D7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742D7" w:rsidRPr="00BF1C92" w:rsidRDefault="00E742D7" w:rsidP="002C172E">
      <w:pPr>
        <w:autoSpaceDE w:val="0"/>
        <w:jc w:val="both"/>
        <w:rPr>
          <w:sz w:val="26"/>
          <w:szCs w:val="26"/>
        </w:rPr>
      </w:pPr>
    </w:p>
    <w:p w:rsidR="00E742D7" w:rsidRPr="00BF1C92" w:rsidRDefault="00E742D7" w:rsidP="002C172E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</w:p>
    <w:p w:rsidR="00E742D7" w:rsidRPr="00BF1C92" w:rsidRDefault="00E742D7" w:rsidP="002C172E">
      <w:pPr>
        <w:suppressAutoHyphens/>
        <w:jc w:val="center"/>
        <w:rPr>
          <w:b/>
          <w:bCs/>
          <w:color w:val="26282F"/>
          <w:sz w:val="26"/>
          <w:szCs w:val="26"/>
        </w:rPr>
      </w:pPr>
      <w:r w:rsidRPr="00BF1C92">
        <w:rPr>
          <w:b/>
          <w:bCs/>
          <w:color w:val="26282F"/>
          <w:sz w:val="26"/>
          <w:szCs w:val="26"/>
        </w:rPr>
        <w:t xml:space="preserve">Паспорт   подпрограммы  Лазовского  муниципального района </w:t>
      </w:r>
    </w:p>
    <w:p w:rsidR="00E742D7" w:rsidRPr="00BF1C92" w:rsidRDefault="00E742D7" w:rsidP="002C172E">
      <w:pPr>
        <w:tabs>
          <w:tab w:val="left" w:pos="0"/>
        </w:tabs>
        <w:suppressAutoHyphens/>
        <w:jc w:val="center"/>
        <w:rPr>
          <w:b/>
          <w:bCs/>
          <w:sz w:val="26"/>
          <w:szCs w:val="26"/>
        </w:rPr>
      </w:pPr>
      <w:r w:rsidRPr="00BF1C92">
        <w:rPr>
          <w:b/>
          <w:sz w:val="26"/>
          <w:szCs w:val="26"/>
        </w:rPr>
        <w:t>«</w:t>
      </w:r>
      <w:r w:rsidRPr="00BF1C92">
        <w:rPr>
          <w:b/>
          <w:bCs/>
          <w:sz w:val="26"/>
          <w:szCs w:val="26"/>
        </w:rPr>
        <w:t xml:space="preserve">Развитие физической культуры </w:t>
      </w:r>
    </w:p>
    <w:p w:rsidR="00E742D7" w:rsidRPr="00BF1C92" w:rsidRDefault="00E742D7" w:rsidP="002C172E">
      <w:pPr>
        <w:suppressAutoHyphens/>
        <w:jc w:val="center"/>
        <w:rPr>
          <w:b/>
          <w:sz w:val="26"/>
          <w:szCs w:val="26"/>
        </w:rPr>
      </w:pPr>
      <w:r w:rsidRPr="00BF1C92">
        <w:rPr>
          <w:b/>
          <w:bCs/>
          <w:sz w:val="26"/>
          <w:szCs w:val="26"/>
        </w:rPr>
        <w:t>и массового спорта в Лазовском муниципальном районе</w:t>
      </w:r>
      <w:r w:rsidRPr="00BF1C92">
        <w:rPr>
          <w:b/>
          <w:sz w:val="26"/>
          <w:szCs w:val="26"/>
        </w:rPr>
        <w:t>» на 2019-2021 годы»</w:t>
      </w:r>
    </w:p>
    <w:p w:rsidR="00E742D7" w:rsidRPr="00BF1C92" w:rsidRDefault="00E742D7" w:rsidP="002C172E">
      <w:pPr>
        <w:suppressAutoHyphens/>
        <w:jc w:val="center"/>
        <w:rPr>
          <w:b/>
          <w:sz w:val="26"/>
          <w:szCs w:val="26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1"/>
        <w:gridCol w:w="6287"/>
      </w:tblGrid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Ответственный исполнитель 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- Отдел по делам молодёжи, спорту, туризму и культуре администрации Лазовского  муниципального района;</w:t>
            </w:r>
          </w:p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-управление образования администрации Лазовского муниципального района, </w:t>
            </w:r>
          </w:p>
          <w:p w:rsidR="00E742D7" w:rsidRPr="00BF1C92" w:rsidRDefault="00E742D7" w:rsidP="00807820">
            <w:pPr>
              <w:tabs>
                <w:tab w:val="left" w:pos="900"/>
                <w:tab w:val="left" w:pos="1260"/>
                <w:tab w:val="left" w:pos="1440"/>
              </w:tabs>
              <w:ind w:right="4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-администрации муниципальных поселений Лазовского муниципального района;</w:t>
            </w:r>
          </w:p>
          <w:p w:rsidR="00E742D7" w:rsidRPr="00BF1C92" w:rsidRDefault="00E742D7" w:rsidP="00807820">
            <w:pPr>
              <w:tabs>
                <w:tab w:val="left" w:pos="3453"/>
              </w:tabs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спортивное подразделение ПАО «ПБТФ»</w:t>
            </w:r>
          </w:p>
        </w:tc>
      </w:tr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highlight w:val="yellow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Структура  подпрограммы: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tabs>
                <w:tab w:val="left" w:pos="1545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highlight w:val="yellow"/>
              </w:rPr>
            </w:pPr>
            <w:r w:rsidRPr="00BF1C92">
              <w:rPr>
                <w:color w:val="000000"/>
                <w:sz w:val="26"/>
                <w:szCs w:val="26"/>
              </w:rPr>
              <w:t>осуществление комплекса мероприятий  для развития физической культуры и спорта в Лазовском муниципальном районе.</w:t>
            </w:r>
          </w:p>
        </w:tc>
      </w:tr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  <w:highlight w:val="yellow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Мероприятия подпрограммы</w:t>
            </w:r>
          </w:p>
        </w:tc>
        <w:tc>
          <w:tcPr>
            <w:tcW w:w="6287" w:type="dxa"/>
          </w:tcPr>
          <w:p w:rsidR="00E742D7" w:rsidRPr="007B7980" w:rsidRDefault="00E742D7" w:rsidP="00B8144F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</w:t>
            </w:r>
            <w:r w:rsidRPr="007B7980">
              <w:rPr>
                <w:rFonts w:ascii="Times New Roman" w:hAnsi="Times New Roman" w:cs="Times New Roman"/>
                <w:sz w:val="26"/>
                <w:szCs w:val="26"/>
              </w:rPr>
              <w:t>оздание условий для привлечения населения к занятиям спортом.</w:t>
            </w:r>
          </w:p>
          <w:p w:rsidR="00E742D7" w:rsidRDefault="00E742D7" w:rsidP="00B8144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-о</w:t>
            </w:r>
            <w:r w:rsidRPr="007B7980">
              <w:rPr>
                <w:sz w:val="26"/>
                <w:szCs w:val="26"/>
              </w:rPr>
              <w:t>рганизация и проведение физкультурно-оздоровительных и спортивно –массовых мероприятий, приобретение спортивной формы и инвентаря.</w:t>
            </w:r>
          </w:p>
          <w:p w:rsidR="00E742D7" w:rsidRDefault="00E742D7" w:rsidP="00B8144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-р</w:t>
            </w:r>
            <w:r w:rsidRPr="007B7980">
              <w:rPr>
                <w:sz w:val="26"/>
                <w:szCs w:val="26"/>
              </w:rPr>
              <w:t>азвитие материально-технической базы физической культуры и массового спорта</w:t>
            </w:r>
          </w:p>
          <w:p w:rsidR="00E742D7" w:rsidRPr="007B7980" w:rsidRDefault="00E742D7" w:rsidP="00B8144F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BF1C92">
              <w:rPr>
                <w:bCs/>
                <w:sz w:val="26"/>
                <w:szCs w:val="26"/>
              </w:rPr>
              <w:t>Сведения о государственных программах РФ и Приморского края, принятых в сфере реализации подпрограммы (при наличии)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suppressAutoHyphens/>
              <w:rPr>
                <w:color w:val="FF0000"/>
                <w:sz w:val="26"/>
                <w:szCs w:val="26"/>
              </w:rPr>
            </w:pPr>
          </w:p>
          <w:p w:rsidR="00E742D7" w:rsidRPr="00BF1C92" w:rsidRDefault="00E742D7" w:rsidP="00807820">
            <w:pPr>
              <w:suppressAutoHyphens/>
              <w:ind w:firstLine="17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Цели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-совершенствование системы и создание благоприятных  условий для развития физической культуры и массового спорта на территории Лазовского муниципального района.</w:t>
            </w:r>
          </w:p>
          <w:p w:rsidR="00E742D7" w:rsidRPr="00BF1C92" w:rsidRDefault="00E742D7" w:rsidP="00807820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Задачи 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-развитие массового спорта на территории Лазовского муниципального района.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-популяризация здорового образа жизни.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-подготовка спортивного резерва и поддержка спорта высших достижений 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-развитие материально-технической базы спортивных объектов для занятий физической культурой и массовым спортом в Лазовском муниципальном районе.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Pr="00BF1C92" w:rsidRDefault="00E742D7" w:rsidP="00807820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742D7" w:rsidRPr="00BF1C92" w:rsidTr="00807820">
        <w:trPr>
          <w:trHeight w:val="899"/>
        </w:trPr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F1C92">
              <w:rPr>
                <w:bCs/>
                <w:sz w:val="26"/>
                <w:szCs w:val="26"/>
              </w:rPr>
              <w:lastRenderedPageBreak/>
              <w:t>Целевые индикаторы и показатели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snapToGrid w:val="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-увеличение доли населения района, систематически занимающегося физкультурой и спортом.</w:t>
            </w:r>
          </w:p>
          <w:p w:rsidR="00E742D7" w:rsidRPr="00BF1C92" w:rsidRDefault="00E742D7" w:rsidP="00807820">
            <w:pPr>
              <w:snapToGrid w:val="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-увеличение количества проводимых конкурсов, состязаний для детей и молодёжи, направленных на физическое развитие;</w:t>
            </w:r>
          </w:p>
          <w:p w:rsidR="00E742D7" w:rsidRPr="00BF1C92" w:rsidRDefault="00E742D7" w:rsidP="00807820">
            <w:pPr>
              <w:rPr>
                <w:color w:val="FF0000"/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-увеличение доли детей и молодёжи,  участвующих  в деятельности детских спортивных  объединений, кружков и клубов  от общего числа школьников.</w:t>
            </w:r>
          </w:p>
        </w:tc>
      </w:tr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Этапы и сроки реализации 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tabs>
                <w:tab w:val="left" w:pos="0"/>
              </w:tabs>
              <w:suppressAutoHyphens/>
              <w:rPr>
                <w:b/>
                <w:bCs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 xml:space="preserve">подпрограмма </w:t>
            </w:r>
            <w:r w:rsidRPr="00BF1C92">
              <w:rPr>
                <w:sz w:val="26"/>
                <w:szCs w:val="26"/>
              </w:rPr>
              <w:t>«</w:t>
            </w:r>
            <w:r w:rsidRPr="00BF1C92">
              <w:rPr>
                <w:b/>
                <w:bCs/>
                <w:sz w:val="26"/>
                <w:szCs w:val="26"/>
              </w:rPr>
              <w:t xml:space="preserve">Развитие физической культуры </w:t>
            </w:r>
          </w:p>
          <w:p w:rsidR="00E742D7" w:rsidRPr="00BF1C92" w:rsidRDefault="00E742D7" w:rsidP="00807820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BF1C92">
              <w:rPr>
                <w:b/>
                <w:bCs/>
                <w:sz w:val="26"/>
                <w:szCs w:val="26"/>
              </w:rPr>
              <w:t>и массового спорта в Лазовском муниципальном районе</w:t>
            </w:r>
            <w:r w:rsidRPr="00BF1C92">
              <w:rPr>
                <w:sz w:val="26"/>
                <w:szCs w:val="26"/>
              </w:rPr>
              <w:t>» на 2019-2021 годы</w:t>
            </w:r>
            <w:r w:rsidRPr="00BF1C92">
              <w:rPr>
                <w:color w:val="000000"/>
                <w:sz w:val="26"/>
                <w:szCs w:val="26"/>
              </w:rPr>
              <w:t>(далее – Подпрограмма) реализуется в один этап в 2019 - 2021 г.</w:t>
            </w:r>
          </w:p>
        </w:tc>
      </w:tr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Объем средств бюджета Лазовского муниципального района </w:t>
            </w:r>
          </w:p>
          <w:p w:rsidR="00E742D7" w:rsidRPr="00BF1C92" w:rsidRDefault="00E742D7" w:rsidP="00807820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  финансирование подпрограммы </w:t>
            </w:r>
          </w:p>
          <w:p w:rsidR="00E742D7" w:rsidRPr="00BF1C92" w:rsidRDefault="00E742D7" w:rsidP="0080782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и прогнозная оценка привлекаемых на  реализацию  ее  целей</w:t>
            </w:r>
            <w:r w:rsidRPr="00BF1C92">
              <w:rPr>
                <w:color w:val="000000"/>
                <w:sz w:val="26"/>
                <w:szCs w:val="26"/>
              </w:rPr>
              <w:br/>
              <w:t xml:space="preserve">средств федерального, краевого бюджетов, внебюджетных источников                                 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 xml:space="preserve">общий объем финансирования мероприятий </w:t>
            </w:r>
            <w:r w:rsidRPr="00BF1C92">
              <w:rPr>
                <w:bCs/>
                <w:color w:val="000000"/>
                <w:sz w:val="26"/>
                <w:szCs w:val="26"/>
              </w:rPr>
              <w:t xml:space="preserve">муниципальной  </w:t>
            </w:r>
            <w:r w:rsidRPr="00BF1C92">
              <w:rPr>
                <w:color w:val="000000"/>
                <w:sz w:val="26"/>
                <w:szCs w:val="26"/>
              </w:rPr>
              <w:t>Подпрограммы  за счет средств</w:t>
            </w:r>
            <w:r w:rsidR="004F3D1B">
              <w:rPr>
                <w:color w:val="000000"/>
                <w:sz w:val="26"/>
                <w:szCs w:val="26"/>
              </w:rPr>
              <w:t xml:space="preserve"> бюджета района составляет  1050</w:t>
            </w:r>
            <w:r w:rsidRPr="00BF1C92">
              <w:rPr>
                <w:color w:val="000000"/>
                <w:sz w:val="26"/>
                <w:szCs w:val="26"/>
              </w:rPr>
              <w:t xml:space="preserve">   тыс. рублей, в том числе:</w:t>
            </w:r>
          </w:p>
          <w:p w:rsidR="00E742D7" w:rsidRPr="00BF1C92" w:rsidRDefault="00E742D7" w:rsidP="0080782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2019 год – 350 тыс. рублей;</w:t>
            </w:r>
          </w:p>
          <w:p w:rsidR="00E742D7" w:rsidRPr="00BF1C92" w:rsidRDefault="004F3D1B" w:rsidP="0080782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 год – 35</w:t>
            </w:r>
            <w:r w:rsidR="00E742D7" w:rsidRPr="00BF1C92">
              <w:rPr>
                <w:color w:val="000000"/>
                <w:sz w:val="26"/>
                <w:szCs w:val="26"/>
              </w:rPr>
              <w:t>0 тыс. рублей;</w:t>
            </w:r>
          </w:p>
          <w:p w:rsidR="00E742D7" w:rsidRPr="00BF1C92" w:rsidRDefault="004F3D1B" w:rsidP="0080782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 год – 350</w:t>
            </w:r>
            <w:r w:rsidR="00E742D7" w:rsidRPr="00BF1C92">
              <w:rPr>
                <w:color w:val="000000"/>
                <w:sz w:val="26"/>
                <w:szCs w:val="26"/>
              </w:rPr>
              <w:t xml:space="preserve"> тыс. рублей.</w:t>
            </w:r>
          </w:p>
          <w:p w:rsidR="00E742D7" w:rsidRPr="00BF1C92" w:rsidRDefault="00E742D7" w:rsidP="0080782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  <w:p w:rsidR="00E742D7" w:rsidRPr="00BF1C92" w:rsidRDefault="00E742D7" w:rsidP="00807820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742D7" w:rsidRPr="00BF1C92" w:rsidTr="00807820">
        <w:tc>
          <w:tcPr>
            <w:tcW w:w="3721" w:type="dxa"/>
          </w:tcPr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BF1C92">
              <w:rPr>
                <w:bCs/>
                <w:color w:val="000000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287" w:type="dxa"/>
          </w:tcPr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создать условия для укрепления здоровья жителей Лазовского муниципального района, развития массового спорта;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продолжить развитие инфраструктуры физической культуры и спорта;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привлечь население к регулярным занятиям физической культурой и спортом по месту жительства, учебы и работы;</w:t>
            </w:r>
          </w:p>
          <w:p w:rsidR="00E742D7" w:rsidRPr="00BF1C92" w:rsidRDefault="00E742D7" w:rsidP="00807820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укрепить материальную базу и создать условия для развития спорта высших достижений и спортивного резерва.</w:t>
            </w:r>
          </w:p>
          <w:p w:rsidR="00E742D7" w:rsidRPr="00BF1C92" w:rsidRDefault="00E742D7" w:rsidP="00807820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E742D7" w:rsidRDefault="00E742D7" w:rsidP="002C172E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510369" w:rsidRDefault="00510369" w:rsidP="002C172E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0E46F9" w:rsidRDefault="000E46F9" w:rsidP="002C172E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0E46F9" w:rsidRDefault="000E46F9" w:rsidP="002C172E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0E46F9" w:rsidRDefault="000E46F9" w:rsidP="002C172E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0E46F9" w:rsidRDefault="000E46F9" w:rsidP="002C172E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510369" w:rsidRPr="00BF1C92" w:rsidRDefault="00510369" w:rsidP="002C172E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E742D7" w:rsidRPr="00BF1C92" w:rsidRDefault="00E742D7" w:rsidP="002C172E">
      <w:pPr>
        <w:pStyle w:val="af8"/>
        <w:numPr>
          <w:ilvl w:val="0"/>
          <w:numId w:val="29"/>
        </w:num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lastRenderedPageBreak/>
        <w:t>О</w:t>
      </w:r>
      <w:r w:rsidRPr="00BF1C92">
        <w:rPr>
          <w:b/>
          <w:sz w:val="26"/>
          <w:szCs w:val="26"/>
        </w:rPr>
        <w:t>бщая характеристика сферы реализации подпрограммы, в том числе основных проблем в указанной сфере и прогноз ее развития</w:t>
      </w:r>
    </w:p>
    <w:p w:rsidR="00E742D7" w:rsidRPr="00BF1C92" w:rsidRDefault="00E742D7" w:rsidP="002C172E">
      <w:pPr>
        <w:pStyle w:val="af8"/>
        <w:suppressAutoHyphens/>
        <w:autoSpaceDE w:val="0"/>
        <w:autoSpaceDN w:val="0"/>
        <w:adjustRightInd w:val="0"/>
        <w:outlineLvl w:val="0"/>
        <w:rPr>
          <w:b/>
          <w:bCs/>
          <w:sz w:val="26"/>
          <w:szCs w:val="26"/>
        </w:rPr>
      </w:pP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Физическая культура и спорт играют важную роль в жизни каждого человека, являясь одним из главных средств сохранения и укрепления здоровья, физического совершенствования, повышения социальной активности людей.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Подпрограмма направлена на дальнейшее развитие отрасли физической культуры и массового спорта на территории Лазовского муниципального района.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Предметом регулирования Подпрограммы являются правоотношения, связанные с обеспечением качества и доступности предоставления муниципальных услуг населению в Лазовском муниципальном районе в сфере физической культуры и спорта. 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Лазовском муниципальном районе  проводятся спортивно-массовые мероприятия, которые предусматривают охват всех слоев населения по возрасту и роду занятий: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1) спартакиады: для учащихся общеобразовательных школ, пенсионеров, трудящихся; 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2) физкультурно–оздоровительные мероприятия с населением по месту жительства.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i/>
          <w:sz w:val="26"/>
          <w:szCs w:val="26"/>
        </w:rPr>
        <w:t xml:space="preserve">     Оздоровительная работа на предприятиях и учреждениях.</w:t>
      </w:r>
      <w:r w:rsidRPr="00BF1C92">
        <w:rPr>
          <w:sz w:val="26"/>
          <w:szCs w:val="26"/>
        </w:rPr>
        <w:t xml:space="preserve"> Последние годы наблюдается активизация процесса оздоровления на предприятиях путем организации спортивного досуга для работников. Арендуются спортивные объекты для организации тренировок работников по игровым видам спорта. Активное участие принимают предприятия в спартакиадах трудящихся и других районных спортивных мероприятиях. Однако стоит отметить, что количество таких предприятий было бы гораздо больше при наличии достаточного количества современных спортивных сооружений на территории Лазовского муниципального района.</w:t>
      </w:r>
    </w:p>
    <w:p w:rsidR="00E742D7" w:rsidRPr="00BF1C92" w:rsidRDefault="00E742D7" w:rsidP="002C172E">
      <w:pPr>
        <w:suppressAutoHyphens/>
        <w:ind w:right="-318"/>
        <w:jc w:val="both"/>
        <w:rPr>
          <w:sz w:val="26"/>
          <w:szCs w:val="26"/>
        </w:rPr>
      </w:pPr>
      <w:r w:rsidRPr="00BF1C92">
        <w:rPr>
          <w:i/>
          <w:sz w:val="26"/>
          <w:szCs w:val="26"/>
        </w:rPr>
        <w:t xml:space="preserve">        Оздоровительная работа по месту жительства.</w:t>
      </w:r>
      <w:r w:rsidRPr="00BF1C92">
        <w:rPr>
          <w:sz w:val="26"/>
          <w:szCs w:val="26"/>
        </w:rPr>
        <w:t xml:space="preserve"> Оздоровительная спортивно-массовая работа по месту жительства в Лазовском муниципальном районе ведется в каждом поселении. 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Нельзя не отметить, что важной составляющей, обеспечивающей организацию физкультурно-спортивной работы с населением по месту жительства, является развитие материально-спортивной базы дворовых территорий. Решение данной проблемой остается одной из основных в развитии и популяризации массового спорта на территории Лазовского муниципального района. И главное сегодня - не столько количество спортивных площадок, сколько их качество, обеспечивающее привлекательность для самостоятельных занятий населения всех возрастных категорий. Только новые, оригинальные дворовые спортивные сооружения как летнего, так и зимнего типа способны удовлетворить потребности и интересы наибольшего количества людей в организации активного досуга.</w:t>
      </w:r>
    </w:p>
    <w:p w:rsidR="00E742D7" w:rsidRPr="00BF1C92" w:rsidRDefault="00E742D7" w:rsidP="002C172E">
      <w:pPr>
        <w:suppressAutoHyphens/>
        <w:ind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Решить проблему обеспеченности Лазовского муниципального района современными плоскостными спортивными сооружениями за счет только бюджета Лазовского муниципального района невозможно. Необходимо обеспечить создание соответствующих экономических и правовых условий для привлечения к строительству внебюджетных инвестиций.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i/>
          <w:sz w:val="26"/>
          <w:szCs w:val="26"/>
        </w:rPr>
        <w:t xml:space="preserve">      Детско-юношеский спорт.</w:t>
      </w:r>
      <w:r w:rsidRPr="00BF1C92">
        <w:rPr>
          <w:sz w:val="26"/>
          <w:szCs w:val="26"/>
        </w:rPr>
        <w:t xml:space="preserve"> Детско-юношеский спорт в Лазовском муниципальном районе представлен воспитанниками спортивного подразделения ПАО «ПБТФ»,  детско-юношеским  клубом по греко-римской борьбе –   «Витязь», а также пришкольными секциями и кружками дополнительного образования       Основной проблемой в деятельности спортивных школ, клубов и секций является износ собственной спортивной базы. 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i/>
          <w:sz w:val="26"/>
          <w:szCs w:val="26"/>
        </w:rPr>
        <w:t xml:space="preserve">       Пропаганда физической культуры и массового спорта, здорового образа жизни.</w:t>
      </w:r>
      <w:r w:rsidRPr="00BF1C92">
        <w:rPr>
          <w:sz w:val="26"/>
          <w:szCs w:val="26"/>
        </w:rPr>
        <w:t xml:space="preserve"> Развитие физической культуры и массового спорта невозможно без ее пропаганды через средства массовой информации, без настойчивого формирования в массовом сознании понимания жизненной необходимости физкультурно-спортивных занятий, ценности </w:t>
      </w:r>
      <w:r w:rsidRPr="00BF1C92">
        <w:rPr>
          <w:sz w:val="26"/>
          <w:szCs w:val="26"/>
        </w:rPr>
        <w:lastRenderedPageBreak/>
        <w:t>собственного здоровья. В этих целях будет продолжена работа с редакцией газеты «Синегорье».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i/>
          <w:sz w:val="26"/>
          <w:szCs w:val="26"/>
        </w:rPr>
        <w:t xml:space="preserve">     Развитие и укрепление материально-технической спортивной базы</w:t>
      </w:r>
      <w:r w:rsidRPr="00BF1C92">
        <w:rPr>
          <w:sz w:val="26"/>
          <w:szCs w:val="26"/>
        </w:rPr>
        <w:t xml:space="preserve">. В течение последних лет в Лазовском муниципальном районе наблюдается некоторое улучшение условий для развития физической культуры, массового спорта и спорта высших достижений. 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Вместе с тем, необходимо выделить нерешенные проблемы: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- требуют ремонта пришкольные стадионы, 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- назрела необходимость строительства муниципальных спортивных сооружений, отвечающих требованиям и нормативам по спортивным сооружениям.</w:t>
      </w:r>
    </w:p>
    <w:p w:rsidR="00E742D7" w:rsidRPr="00BF1C92" w:rsidRDefault="00E742D7" w:rsidP="002C172E">
      <w:pPr>
        <w:pStyle w:val="af8"/>
        <w:suppressAutoHyphens/>
        <w:ind w:left="0" w:right="-318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  Учитывая сложность проблем и необходимость выработки комплексного и системного решения, обеспечивающего развитие сферы физической культуры и спорта в Лазовском муниципальном районе, наиболее эффективным методом решения существующих проблем является  применение подпрограмно-целевого метода.</w:t>
      </w:r>
    </w:p>
    <w:p w:rsidR="00E742D7" w:rsidRPr="00BF1C92" w:rsidRDefault="00E742D7" w:rsidP="002C172E">
      <w:pPr>
        <w:suppressAutoHyphens/>
        <w:autoSpaceDE w:val="0"/>
        <w:autoSpaceDN w:val="0"/>
        <w:adjustRightInd w:val="0"/>
        <w:ind w:firstLine="720"/>
        <w:jc w:val="both"/>
        <w:rPr>
          <w:sz w:val="26"/>
          <w:szCs w:val="26"/>
          <w:highlight w:val="yellow"/>
        </w:rPr>
      </w:pPr>
    </w:p>
    <w:p w:rsidR="00E742D7" w:rsidRPr="00BF1C92" w:rsidRDefault="00E742D7" w:rsidP="002C172E">
      <w:pPr>
        <w:pStyle w:val="af8"/>
        <w:numPr>
          <w:ilvl w:val="0"/>
          <w:numId w:val="29"/>
        </w:numPr>
        <w:ind w:left="0"/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Приоритеты муниципальной политики в сфере реализации  подпрограммы, цели и задачи подпрограммы</w:t>
      </w:r>
    </w:p>
    <w:p w:rsidR="00E742D7" w:rsidRPr="00BF1C92" w:rsidRDefault="00E742D7" w:rsidP="002C172E">
      <w:pPr>
        <w:pStyle w:val="af8"/>
        <w:ind w:left="0"/>
        <w:jc w:val="center"/>
        <w:rPr>
          <w:b/>
          <w:sz w:val="26"/>
          <w:szCs w:val="26"/>
        </w:rPr>
      </w:pPr>
    </w:p>
    <w:p w:rsidR="00E742D7" w:rsidRPr="00BF1C92" w:rsidRDefault="00E742D7" w:rsidP="002C172E">
      <w:pPr>
        <w:suppressAutoHyphens/>
        <w:ind w:firstLine="170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Целью Подпрограммы является создание условий для развития физической культуры и массового спорта в Лазовском муниципальном районе.</w:t>
      </w:r>
    </w:p>
    <w:p w:rsidR="00E742D7" w:rsidRPr="00BF1C92" w:rsidRDefault="00E742D7" w:rsidP="002C172E">
      <w:pPr>
        <w:suppressAutoHyphens/>
        <w:ind w:firstLine="170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Достижение цели обеспечивается за счет решения следующих ключевых задач: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1. Развитие массового спорта в Лазовском муниципальном районе. Популяризация здорового образа жизни.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 Подготовка спортивного резерва в Лазовском муниципальном районе.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3. Развитие материально-технической базы спортивных объектов для занятий физической культурой и спортом в Лазовском муниципальном районе.</w:t>
      </w:r>
    </w:p>
    <w:p w:rsidR="00E742D7" w:rsidRPr="00BF1C92" w:rsidRDefault="00E742D7" w:rsidP="002C172E">
      <w:pPr>
        <w:suppressAutoHyphens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E742D7" w:rsidRPr="00BF1C92" w:rsidRDefault="00E742D7" w:rsidP="002C172E">
      <w:pPr>
        <w:pStyle w:val="af2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BF1C92">
        <w:rPr>
          <w:b/>
          <w:sz w:val="26"/>
          <w:szCs w:val="26"/>
        </w:rPr>
        <w:t xml:space="preserve">3. </w:t>
      </w:r>
      <w:r w:rsidRPr="00BF1C92">
        <w:rPr>
          <w:b/>
          <w:color w:val="000000"/>
          <w:sz w:val="26"/>
          <w:szCs w:val="26"/>
        </w:rPr>
        <w:t>Целевые показатели (индикаторы) подпрограммы</w:t>
      </w:r>
    </w:p>
    <w:p w:rsidR="00E742D7" w:rsidRPr="00BF1C92" w:rsidRDefault="00E742D7" w:rsidP="002C172E">
      <w:pPr>
        <w:pStyle w:val="af2"/>
        <w:spacing w:before="0" w:beforeAutospacing="0" w:after="0" w:afterAutospacing="0"/>
        <w:ind w:firstLine="748"/>
        <w:jc w:val="center"/>
        <w:rPr>
          <w:b/>
          <w:color w:val="000000"/>
          <w:sz w:val="26"/>
          <w:szCs w:val="26"/>
        </w:rPr>
      </w:pPr>
    </w:p>
    <w:p w:rsidR="00E742D7" w:rsidRPr="00BF1C92" w:rsidRDefault="00E742D7" w:rsidP="002C172E">
      <w:pPr>
        <w:pStyle w:val="subheader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BF1C92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Сведения о целевых показателях (индикаторах) показателях Подпрограммы представлены в </w:t>
      </w:r>
      <w:hyperlink w:anchor="sub_1100" w:history="1">
        <w:r w:rsidRPr="00BF1C92">
          <w:rPr>
            <w:rFonts w:ascii="Times New Roman" w:hAnsi="Times New Roman" w:cs="Times New Roman"/>
            <w:b w:val="0"/>
            <w:bCs w:val="0"/>
            <w:color w:val="auto"/>
            <w:sz w:val="26"/>
            <w:szCs w:val="26"/>
          </w:rPr>
          <w:t>приложении 1</w:t>
        </w:r>
      </w:hyperlink>
      <w:r w:rsidRPr="00BF1C92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к  Подпрограмме.</w:t>
      </w:r>
    </w:p>
    <w:p w:rsidR="00E742D7" w:rsidRPr="00BF1C92" w:rsidRDefault="00E742D7" w:rsidP="002C172E">
      <w:pPr>
        <w:jc w:val="both"/>
        <w:rPr>
          <w:b/>
          <w:color w:val="FF0000"/>
          <w:sz w:val="26"/>
          <w:szCs w:val="26"/>
        </w:rPr>
      </w:pPr>
    </w:p>
    <w:p w:rsidR="00E742D7" w:rsidRPr="00BF1C92" w:rsidRDefault="00E742D7" w:rsidP="002C172E">
      <w:pPr>
        <w:jc w:val="center"/>
        <w:rPr>
          <w:b/>
          <w:color w:val="000000"/>
          <w:sz w:val="26"/>
          <w:szCs w:val="26"/>
        </w:rPr>
      </w:pPr>
      <w:r w:rsidRPr="00BF1C92">
        <w:rPr>
          <w:b/>
          <w:sz w:val="26"/>
          <w:szCs w:val="26"/>
        </w:rPr>
        <w:t xml:space="preserve">4. </w:t>
      </w:r>
      <w:r w:rsidRPr="00BF1C92">
        <w:rPr>
          <w:b/>
          <w:color w:val="000000"/>
          <w:sz w:val="26"/>
          <w:szCs w:val="26"/>
        </w:rPr>
        <w:t xml:space="preserve">   Характеристика  реализуемых  в   составе</w:t>
      </w:r>
    </w:p>
    <w:p w:rsidR="00E742D7" w:rsidRPr="00BF1C92" w:rsidRDefault="00E742D7" w:rsidP="002C172E">
      <w:pPr>
        <w:jc w:val="center"/>
        <w:rPr>
          <w:b/>
          <w:color w:val="000000"/>
          <w:sz w:val="26"/>
          <w:szCs w:val="26"/>
        </w:rPr>
      </w:pPr>
      <w:r w:rsidRPr="00BF1C92">
        <w:rPr>
          <w:b/>
          <w:color w:val="000000"/>
          <w:sz w:val="26"/>
          <w:szCs w:val="26"/>
        </w:rPr>
        <w:t>подпрограммы   мероприятий</w:t>
      </w:r>
    </w:p>
    <w:p w:rsidR="00E742D7" w:rsidRPr="00BF1C92" w:rsidRDefault="00E742D7" w:rsidP="002C172E">
      <w:pPr>
        <w:jc w:val="center"/>
        <w:rPr>
          <w:b/>
          <w:color w:val="000000"/>
          <w:sz w:val="26"/>
          <w:szCs w:val="26"/>
        </w:rPr>
      </w:pPr>
      <w:r w:rsidRPr="00BF1C92">
        <w:rPr>
          <w:b/>
          <w:color w:val="000000"/>
          <w:sz w:val="26"/>
          <w:szCs w:val="26"/>
        </w:rPr>
        <w:t xml:space="preserve">  </w:t>
      </w:r>
    </w:p>
    <w:p w:rsidR="00E742D7" w:rsidRPr="00BF1C92" w:rsidRDefault="00E742D7" w:rsidP="002C172E">
      <w:pPr>
        <w:suppressAutoHyphens/>
        <w:ind w:firstLine="170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    Подпрограмма предусматривает реализацию мероприятий, способствующих решению задач Подпрограммы, направленных на создание условий развития физической культуры и массового спорта на территории Лазовского муниципального района.</w:t>
      </w:r>
    </w:p>
    <w:p w:rsidR="00E742D7" w:rsidRPr="00BF1C92" w:rsidRDefault="00E742D7" w:rsidP="002C172E">
      <w:pPr>
        <w:suppressAutoHyphens/>
        <w:ind w:firstLine="170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В Перечень мероприятий Подпрограммы включены следующие разделы:</w:t>
      </w:r>
    </w:p>
    <w:p w:rsidR="00E742D7" w:rsidRPr="00BF1C92" w:rsidRDefault="00E742D7" w:rsidP="002C172E">
      <w:pPr>
        <w:suppressAutoHyphens/>
        <w:jc w:val="both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1.   Создание условий для привлечения населения к занятиям спортом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1.1. Управление физической культурой и спортом, организационно-массовой работой 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1.1.1.Координирование работы учреждений спорта Лазовского МР. Составление организационного и календарного планов работы по организации и проведению спортивных мероприятий на территории Лазовского МР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1.1.2.Проведение совещаний с руководителями общественных спортивных организаций, тренерско-преподавательским составом учреждений спорта с обсуждением вопросов в области физкультуры и спорта. 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1.1.3.Оказание методической помощи общественным организациям физкультуры и спорта (спортклубам, кружкам, судейским коллегиям по видам спорта) 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lastRenderedPageBreak/>
        <w:t>1.1.4. Координирование работы учреждений и секций спорта при организации физкультурно-оздоровительной и спортивно-массовой работы с населением по месту жительства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1.1.5.Заливка и обслуживание хоккейных коробок на территории Лазовского муниципального района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1.1.6. Оказание организационной и методической помощи спортивным командам, предприятиям, учреждениям в организации физкультурно-спортивной работы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1.1.7. Направление тренеров на обучающие семинары по спортивным направлениям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1.2. Пропаганда здорового образа жизни;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1.2.1.Освещение всех спортивных мероприятий в средствах массовой информации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1.2.2.Привлечение населения к участию в спортивных мероприятиях через средства массовой информации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1.2.3.Формирование и ежегодное обновление информационного банка данных физкультурно-оздоровительных и спортивных услуг</w:t>
      </w:r>
    </w:p>
    <w:p w:rsidR="00E742D7" w:rsidRPr="00BF1C92" w:rsidRDefault="00E742D7" w:rsidP="002C172E">
      <w:pPr>
        <w:jc w:val="both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2. Организация и проведение физкультурно-оздоровительных и спортивно –массовых мероприятий, приобретение спортивной формы и инвентаря.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2.1.Организация и проведение районных спартакиад среди учащихся образовательных учреждений, привлечение команд учебных заведений к участию в других районных, муниципальных, краевых спортивных мероприятиях;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2.2.Организация и проведение районных спартакиад среди предприятий, учреждений и организаций.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2.3. Привлечение команд трудовых коллективов к районным, муниципальным и краевым спортивным мероприятиям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2.4. Развитие детско-юношеского спорта, подготовка спортивного резерва;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2.5.Финансирование учебно-тренировочных сборов перед официальными соревнованиями 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2.6.Финансирование физкультурно-массовых мероприятий, проводимых согласно ежегодному плану (в т. ч. организация питания и подвоз участников, соревнований)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2.7.Приобретение спортивной формы для сборных 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2.8.Приобретение спортивного инвентаря. 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2.9.Приобретение наградной атрибутики и оплата работы судейских бригад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2.10.Проведение награждения по итогам года (спортивные клубы, секции, спортивные работники, спортсмены) команд Лазовского МР, участвующих в краевых Спартакиадах и других спортивно-массовых мероприятиях</w:t>
      </w:r>
    </w:p>
    <w:p w:rsidR="00E742D7" w:rsidRPr="00BF1C92" w:rsidRDefault="00E742D7" w:rsidP="002C172E">
      <w:pPr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2.11.Командирование спортсменов и сборных команд Лазовского МР для участия в краевых и межмуниципальных спортивных соревнованиях, проводимых согласно календарному плану Департамента по физкультуре и спорту ПК, ДЮСШ ПК и  Спортивных клубов ПК. </w:t>
      </w:r>
    </w:p>
    <w:p w:rsidR="00E742D7" w:rsidRPr="00BF1C92" w:rsidRDefault="00E742D7" w:rsidP="002C172E">
      <w:pPr>
        <w:suppressAutoHyphens/>
        <w:jc w:val="both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3. Развитие материально-технической базы физической культуры и массового спорта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2.1.Участие в реализации федеральных и краевых целевых программ по развитию спортивной базы Лазовского муниципального района.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Строительство новых и реконструкция имеющихся спортивных сооружений в 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Лазовском МР</w:t>
      </w:r>
    </w:p>
    <w:p w:rsidR="00E742D7" w:rsidRPr="00BF1C92" w:rsidRDefault="00E742D7" w:rsidP="002C172E">
      <w:pPr>
        <w:suppressAutoHyphens/>
        <w:jc w:val="both"/>
        <w:rPr>
          <w:sz w:val="26"/>
          <w:szCs w:val="26"/>
        </w:rPr>
      </w:pPr>
      <w:r w:rsidRPr="00BF1C92">
        <w:rPr>
          <w:sz w:val="26"/>
          <w:szCs w:val="26"/>
        </w:rPr>
        <w:t>2.2. Реконструкция и ремонт спортивных сооружений Лазовского муниципального района.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Характеристика основных мероприятий Подпрограммы (с указанием сроков их реализации, ответственных исполнителей и соисполнителей Подпрограммы, ожидаемых непосредственных результатов, последствий не реализации Подпрограммы, а также связи с показателями Подпрограммы) представлены в </w:t>
      </w:r>
      <w:hyperlink w:anchor="sub_1200" w:history="1">
        <w:r w:rsidRPr="00BF1C92">
          <w:rPr>
            <w:sz w:val="26"/>
            <w:szCs w:val="26"/>
          </w:rPr>
          <w:t>приложении 2</w:t>
        </w:r>
      </w:hyperlink>
      <w:r w:rsidRPr="00BF1C92">
        <w:rPr>
          <w:sz w:val="26"/>
          <w:szCs w:val="26"/>
        </w:rPr>
        <w:t xml:space="preserve"> к Подпрограмме.</w:t>
      </w:r>
    </w:p>
    <w:p w:rsidR="00E742D7" w:rsidRDefault="00E742D7" w:rsidP="002C172E">
      <w:pPr>
        <w:jc w:val="both"/>
        <w:rPr>
          <w:b/>
          <w:sz w:val="26"/>
          <w:szCs w:val="26"/>
        </w:rPr>
      </w:pPr>
    </w:p>
    <w:p w:rsidR="000E46F9" w:rsidRPr="00BF1C92" w:rsidRDefault="000E46F9" w:rsidP="002C172E">
      <w:pPr>
        <w:jc w:val="both"/>
        <w:rPr>
          <w:b/>
          <w:sz w:val="26"/>
          <w:szCs w:val="26"/>
        </w:rPr>
      </w:pP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lastRenderedPageBreak/>
        <w:t>5. Механизм реализации подпрограммы</w:t>
      </w: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Управление реализацией подпрограммы осуществляется заказчиком программы – администрацией Лазовского муниципального района  (далее – заказчик Программы).</w:t>
      </w:r>
    </w:p>
    <w:p w:rsidR="00E742D7" w:rsidRPr="00BF1C92" w:rsidRDefault="00E742D7" w:rsidP="002C172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F1C92">
        <w:rPr>
          <w:rFonts w:ascii="Times New Roman" w:hAnsi="Times New Roman"/>
          <w:sz w:val="26"/>
          <w:szCs w:val="26"/>
        </w:rPr>
        <w:t>Заказчик подрограммы организует взаимодействие исполнителей подрограммы, обеспечивая их согласованные действия по подготовке и реализации мероприятий подрограммы, а также по целевому и эффективному использованию средств, выделяемых на её реализацию.</w:t>
      </w:r>
    </w:p>
    <w:p w:rsidR="00E742D7" w:rsidRPr="00BF1C92" w:rsidRDefault="00E742D7" w:rsidP="002C172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F1C92">
        <w:rPr>
          <w:rFonts w:ascii="Times New Roman" w:hAnsi="Times New Roman"/>
          <w:sz w:val="26"/>
          <w:szCs w:val="26"/>
        </w:rPr>
        <w:t>Организация управления подрограммой и контроль за ходом её выполнения основываются на формах и методах управления, определяемых заказчиком подрограммы, и направлены на координацию выполнения мероприятий подрограммы, включая мониторинг их реализации, оценку результативности, непосредственный контроль за ходом их выполнения, подготовку отчётов о реализации подрограммы, внесение предложений по корректировке подрограммы.</w:t>
      </w:r>
    </w:p>
    <w:p w:rsidR="00E742D7" w:rsidRPr="00BF1C92" w:rsidRDefault="00E742D7" w:rsidP="002C172E">
      <w:pPr>
        <w:jc w:val="both"/>
        <w:rPr>
          <w:b/>
          <w:sz w:val="26"/>
          <w:szCs w:val="26"/>
        </w:rPr>
      </w:pPr>
    </w:p>
    <w:p w:rsidR="00E742D7" w:rsidRPr="00BF1C92" w:rsidRDefault="00E742D7" w:rsidP="002C172E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6"/>
          <w:szCs w:val="26"/>
        </w:rPr>
      </w:pPr>
      <w:r w:rsidRPr="00BF1C92">
        <w:rPr>
          <w:b/>
          <w:bCs/>
          <w:sz w:val="26"/>
          <w:szCs w:val="26"/>
        </w:rPr>
        <w:t>6. Р</w:t>
      </w:r>
      <w:r w:rsidRPr="00BF1C92">
        <w:rPr>
          <w:b/>
          <w:sz w:val="26"/>
          <w:szCs w:val="26"/>
        </w:rPr>
        <w:t>есурсное обеспечение реализации подпрограммы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6"/>
          <w:szCs w:val="26"/>
        </w:rPr>
      </w:pP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Реализация мероприятий подрограммы осуществляется за счёт средств бюджета Лазовского муниципального района.  Прогнозируемые финансовые затраты на реали</w:t>
      </w:r>
      <w:r w:rsidR="004F3D1B">
        <w:rPr>
          <w:sz w:val="26"/>
          <w:szCs w:val="26"/>
        </w:rPr>
        <w:t>зацию подрограммы составят  1050,0</w:t>
      </w:r>
      <w:r w:rsidRPr="00BF1C92">
        <w:rPr>
          <w:sz w:val="26"/>
          <w:szCs w:val="26"/>
        </w:rPr>
        <w:t xml:space="preserve">  тыс. рублей, в том числе  по годам:</w:t>
      </w:r>
    </w:p>
    <w:p w:rsidR="00E742D7" w:rsidRPr="00BF1C92" w:rsidRDefault="004F3D1B" w:rsidP="002C17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2019 год –  350 </w:t>
      </w:r>
      <w:r w:rsidR="00E742D7" w:rsidRPr="00BF1C92">
        <w:rPr>
          <w:sz w:val="26"/>
          <w:szCs w:val="26"/>
        </w:rPr>
        <w:t>тыс. рублей;</w:t>
      </w:r>
    </w:p>
    <w:p w:rsidR="00E742D7" w:rsidRPr="00BF1C92" w:rsidRDefault="004F3D1B" w:rsidP="002C17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2020 год –  35</w:t>
      </w:r>
      <w:r w:rsidR="00E742D7" w:rsidRPr="00BF1C92">
        <w:rPr>
          <w:sz w:val="26"/>
          <w:szCs w:val="26"/>
        </w:rPr>
        <w:t>0 тыс. рублей;</w:t>
      </w:r>
    </w:p>
    <w:p w:rsidR="00E742D7" w:rsidRPr="00BF1C92" w:rsidRDefault="00E5608D" w:rsidP="002C17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2021 год -   35</w:t>
      </w:r>
      <w:r w:rsidR="00E742D7" w:rsidRPr="00BF1C92">
        <w:rPr>
          <w:sz w:val="26"/>
          <w:szCs w:val="26"/>
        </w:rPr>
        <w:t>0 тыс. рублей;</w:t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Объём средств, предусмотренных на осуществление мероприятий подрограммы, носит прогнозируемый характер и ежегодно уточняется при формировании бюджета Лазовского муниципального района.</w:t>
      </w:r>
    </w:p>
    <w:p w:rsidR="00E742D7" w:rsidRPr="00BF1C92" w:rsidRDefault="00E742D7" w:rsidP="002C17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Ресурсное обеспечение реализации Подпрограммы за счет средств бюджета района представлено в </w:t>
      </w:r>
      <w:hyperlink w:anchor="sub_1500" w:history="1">
        <w:r w:rsidRPr="00BF1C92">
          <w:rPr>
            <w:sz w:val="26"/>
            <w:szCs w:val="26"/>
          </w:rPr>
          <w:t>приложении 3</w:t>
        </w:r>
      </w:hyperlink>
      <w:r w:rsidRPr="00BF1C92">
        <w:rPr>
          <w:sz w:val="26"/>
          <w:szCs w:val="26"/>
        </w:rPr>
        <w:t xml:space="preserve"> к Подпрограмме.</w:t>
      </w:r>
    </w:p>
    <w:p w:rsidR="00E742D7" w:rsidRPr="00BF1C92" w:rsidRDefault="00E742D7" w:rsidP="002C172E">
      <w:pPr>
        <w:suppressAutoHyphens/>
        <w:ind w:firstLine="703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Средства бюджета Лазовского муниципального района, направляемые на реализацию Подпрограммы, подлежат ежегодному уточнению при утверждении бюджета  Лазовского муниципального района с учетом фактически достигнутых результатов, изменений социально-экономической ситуации и возможностей бюджета  Лазовского муниципального района. </w:t>
      </w:r>
    </w:p>
    <w:p w:rsidR="00E742D7" w:rsidRPr="00BF1C92" w:rsidRDefault="00E742D7" w:rsidP="002C172E">
      <w:pPr>
        <w:suppressAutoHyphens/>
        <w:ind w:firstLine="703"/>
        <w:jc w:val="both"/>
        <w:rPr>
          <w:sz w:val="26"/>
          <w:szCs w:val="26"/>
        </w:rPr>
      </w:pPr>
      <w:r w:rsidRPr="00BF1C92">
        <w:rPr>
          <w:sz w:val="26"/>
          <w:szCs w:val="26"/>
        </w:rPr>
        <w:t xml:space="preserve">В ходе реализации Подпрограммы отдельные мероприятия, объемы и источники их финансирования подлежат корректировке на основании анализа полученных результатов, с учетом выделенных средств из местного бюджета. </w:t>
      </w:r>
    </w:p>
    <w:p w:rsidR="00E742D7" w:rsidRPr="00BF1C92" w:rsidRDefault="00E742D7" w:rsidP="002C172E">
      <w:pPr>
        <w:jc w:val="both"/>
        <w:rPr>
          <w:b/>
          <w:sz w:val="26"/>
          <w:szCs w:val="26"/>
        </w:rPr>
      </w:pPr>
    </w:p>
    <w:p w:rsidR="00E742D7" w:rsidRPr="00BF1C92" w:rsidRDefault="00E742D7" w:rsidP="002C172E">
      <w:pPr>
        <w:jc w:val="center"/>
        <w:rPr>
          <w:sz w:val="26"/>
          <w:szCs w:val="26"/>
        </w:rPr>
      </w:pPr>
      <w:r w:rsidRPr="00BF1C92">
        <w:rPr>
          <w:b/>
          <w:sz w:val="26"/>
          <w:szCs w:val="26"/>
        </w:rPr>
        <w:t>7. Сроки и этапы реализации  подпрограммы</w:t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ab/>
      </w:r>
    </w:p>
    <w:p w:rsidR="00E742D7" w:rsidRPr="00BF1C92" w:rsidRDefault="00E742D7" w:rsidP="002C172E">
      <w:pPr>
        <w:ind w:firstLine="709"/>
        <w:jc w:val="both"/>
        <w:rPr>
          <w:sz w:val="26"/>
          <w:szCs w:val="26"/>
        </w:rPr>
      </w:pPr>
      <w:r w:rsidRPr="00BF1C92">
        <w:rPr>
          <w:sz w:val="26"/>
          <w:szCs w:val="26"/>
        </w:rPr>
        <w:t>Подпрограмма реализуется в один этап в течение 2019-2021 года.  Промежуточные показатели исполнения Подпрограммы определяются в ходе ежегодного мониторинга ее выполнения и служат основой для принятия решения о корректировке.</w:t>
      </w:r>
    </w:p>
    <w:p w:rsidR="00E742D7" w:rsidRPr="00BF1C92" w:rsidRDefault="00E742D7" w:rsidP="002C172E">
      <w:pPr>
        <w:jc w:val="center"/>
        <w:rPr>
          <w:b/>
          <w:sz w:val="26"/>
          <w:szCs w:val="26"/>
        </w:rPr>
      </w:pPr>
    </w:p>
    <w:p w:rsidR="00E742D7" w:rsidRPr="00BF1C92" w:rsidRDefault="00E742D7" w:rsidP="002C172E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E742D7" w:rsidRPr="00BF1C92" w:rsidRDefault="00E742D7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742D7" w:rsidRPr="00BF1C92" w:rsidRDefault="00E742D7" w:rsidP="002C172E">
      <w:pPr>
        <w:autoSpaceDE w:val="0"/>
        <w:rPr>
          <w:sz w:val="26"/>
          <w:szCs w:val="26"/>
        </w:rPr>
      </w:pPr>
      <w:r w:rsidRPr="00BF1C92">
        <w:rPr>
          <w:sz w:val="26"/>
          <w:szCs w:val="26"/>
        </w:rPr>
        <w:t xml:space="preserve">  </w:t>
      </w:r>
    </w:p>
    <w:p w:rsidR="00E742D7" w:rsidRPr="00BF1C92" w:rsidRDefault="00E742D7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742D7" w:rsidRPr="00BF1C92" w:rsidRDefault="00E742D7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742D7" w:rsidRPr="00BF1C92" w:rsidRDefault="00E742D7" w:rsidP="002C17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940" w:right="-540"/>
        <w:jc w:val="center"/>
        <w:rPr>
          <w:sz w:val="26"/>
          <w:szCs w:val="26"/>
        </w:rPr>
        <w:sectPr w:rsidR="00E742D7" w:rsidRPr="00BF1C92" w:rsidSect="008849D8">
          <w:pgSz w:w="11907" w:h="16840"/>
          <w:pgMar w:top="540" w:right="992" w:bottom="719" w:left="993" w:header="720" w:footer="720" w:gutter="0"/>
          <w:cols w:space="720"/>
          <w:noEndnote/>
        </w:sectPr>
      </w:pPr>
    </w:p>
    <w:p w:rsidR="00392841" w:rsidRDefault="00E742D7" w:rsidP="002C172E">
      <w:pPr>
        <w:widowControl w:val="0"/>
        <w:autoSpaceDE w:val="0"/>
        <w:autoSpaceDN w:val="0"/>
        <w:adjustRightInd w:val="0"/>
        <w:ind w:left="5940" w:right="-540"/>
        <w:jc w:val="center"/>
        <w:rPr>
          <w:sz w:val="26"/>
          <w:szCs w:val="26"/>
        </w:rPr>
      </w:pPr>
      <w:r w:rsidRPr="00BF1C92">
        <w:rPr>
          <w:sz w:val="26"/>
          <w:szCs w:val="26"/>
        </w:rPr>
        <w:lastRenderedPageBreak/>
        <w:t xml:space="preserve">                                                                                                            </w:t>
      </w:r>
    </w:p>
    <w:p w:rsidR="00E742D7" w:rsidRPr="00BF1C92" w:rsidRDefault="00392841" w:rsidP="002C172E">
      <w:pPr>
        <w:widowControl w:val="0"/>
        <w:autoSpaceDE w:val="0"/>
        <w:autoSpaceDN w:val="0"/>
        <w:adjustRightInd w:val="0"/>
        <w:ind w:left="5940" w:right="-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490344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</w:t>
      </w:r>
      <w:r w:rsidR="00E742D7" w:rsidRPr="00BF1C92">
        <w:rPr>
          <w:sz w:val="26"/>
          <w:szCs w:val="26"/>
        </w:rPr>
        <w:t xml:space="preserve">  Приложение 1</w:t>
      </w:r>
    </w:p>
    <w:p w:rsidR="00E742D7" w:rsidRPr="00BF1C92" w:rsidRDefault="00490344" w:rsidP="00490344">
      <w:pPr>
        <w:widowControl w:val="0"/>
        <w:autoSpaceDE w:val="0"/>
        <w:autoSpaceDN w:val="0"/>
        <w:adjustRightInd w:val="0"/>
        <w:ind w:left="5760" w:right="-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 w:rsidR="00E742D7" w:rsidRPr="00BF1C92">
        <w:rPr>
          <w:sz w:val="26"/>
          <w:szCs w:val="26"/>
        </w:rPr>
        <w:t xml:space="preserve">к постановлению администрации  </w:t>
      </w: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760" w:right="-540"/>
        <w:jc w:val="right"/>
        <w:rPr>
          <w:sz w:val="26"/>
          <w:szCs w:val="26"/>
        </w:rPr>
      </w:pPr>
      <w:r w:rsidRPr="00BF1C92">
        <w:rPr>
          <w:sz w:val="26"/>
          <w:szCs w:val="26"/>
        </w:rPr>
        <w:t>Лазовского   муниципального района</w:t>
      </w: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right="-540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</w:t>
      </w:r>
      <w:r w:rsidR="00490344">
        <w:rPr>
          <w:sz w:val="26"/>
          <w:szCs w:val="26"/>
        </w:rPr>
        <w:t xml:space="preserve">              </w:t>
      </w:r>
      <w:r w:rsidR="008E3F15">
        <w:rPr>
          <w:sz w:val="26"/>
          <w:szCs w:val="26"/>
        </w:rPr>
        <w:t xml:space="preserve">  </w:t>
      </w:r>
      <w:r w:rsidRPr="00BF1C92">
        <w:rPr>
          <w:sz w:val="26"/>
          <w:szCs w:val="26"/>
        </w:rPr>
        <w:t xml:space="preserve">        от  </w:t>
      </w:r>
      <w:r w:rsidR="008E3F15">
        <w:rPr>
          <w:sz w:val="26"/>
          <w:szCs w:val="26"/>
        </w:rPr>
        <w:t>09.11.2018    № 702</w:t>
      </w:r>
      <w:r w:rsidRPr="00BF1C92">
        <w:rPr>
          <w:sz w:val="26"/>
          <w:szCs w:val="26"/>
        </w:rPr>
        <w:t xml:space="preserve"> </w:t>
      </w:r>
    </w:p>
    <w:p w:rsidR="00E742D7" w:rsidRPr="00BF1C92" w:rsidRDefault="00E742D7" w:rsidP="002C172E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>СВЕДЕНИЯ</w:t>
      </w:r>
    </w:p>
    <w:p w:rsidR="00E742D7" w:rsidRDefault="00E742D7" w:rsidP="002C172E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 xml:space="preserve">О ПОКАЗАТЕЛЯХ (ИНДИКАТОРАХ) МУНИЦИПАЛЬНОЙ     ПРОГРАММЫ </w:t>
      </w:r>
    </w:p>
    <w:p w:rsidR="004E1D76" w:rsidRDefault="00E742D7" w:rsidP="00D24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 xml:space="preserve">"Развитие культуры, физической культуры, спорта и молодёжной политики в Лазовском муниципальном районе» </w:t>
      </w:r>
    </w:p>
    <w:p w:rsidR="00E742D7" w:rsidRPr="00BF1C92" w:rsidRDefault="00E742D7" w:rsidP="00D24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на 2019-2021 годы</w:t>
      </w:r>
    </w:p>
    <w:p w:rsidR="00E742D7" w:rsidRPr="00BF1C92" w:rsidRDefault="00E742D7" w:rsidP="002C172E">
      <w:pPr>
        <w:jc w:val="center"/>
        <w:rPr>
          <w:sz w:val="26"/>
          <w:szCs w:val="26"/>
        </w:rPr>
      </w:pPr>
    </w:p>
    <w:p w:rsidR="00E742D7" w:rsidRPr="00BF1C92" w:rsidRDefault="00E742D7" w:rsidP="002C172E">
      <w:pPr>
        <w:rPr>
          <w:b/>
          <w:sz w:val="26"/>
          <w:szCs w:val="26"/>
        </w:rPr>
      </w:pPr>
    </w:p>
    <w:tbl>
      <w:tblPr>
        <w:tblW w:w="9827" w:type="dxa"/>
        <w:jc w:val="center"/>
        <w:tblCellSpacing w:w="5" w:type="nil"/>
        <w:tblInd w:w="43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6"/>
        <w:gridCol w:w="2697"/>
        <w:gridCol w:w="1716"/>
        <w:gridCol w:w="1559"/>
        <w:gridCol w:w="1560"/>
        <w:gridCol w:w="1559"/>
      </w:tblGrid>
      <w:tr w:rsidR="00392841" w:rsidRPr="00BF1C92" w:rsidTr="00392841">
        <w:trPr>
          <w:gridAfter w:val="3"/>
          <w:wAfter w:w="4678" w:type="dxa"/>
          <w:trHeight w:val="322"/>
          <w:tblCellSpacing w:w="5" w:type="nil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Показатель   (индикатор)  (наименование)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Ед.   измерения</w:t>
            </w:r>
          </w:p>
        </w:tc>
      </w:tr>
      <w:tr w:rsidR="00392841" w:rsidRPr="00BF1C92" w:rsidTr="00392841">
        <w:trPr>
          <w:trHeight w:val="483"/>
          <w:tblCellSpacing w:w="5" w:type="nil"/>
          <w:jc w:val="center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ind w:left="-19" w:right="-1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ind w:right="-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</w:tr>
      <w:tr w:rsidR="00392841" w:rsidRPr="00BF1C92" w:rsidTr="00392841">
        <w:trPr>
          <w:trHeight w:val="302"/>
          <w:tblCellSpacing w:w="5" w:type="nil"/>
          <w:jc w:val="center"/>
        </w:trPr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7D0034">
            <w:pPr>
              <w:rPr>
                <w:bCs/>
                <w:sz w:val="26"/>
                <w:szCs w:val="26"/>
              </w:rPr>
            </w:pPr>
            <w:r w:rsidRPr="00BF1C92">
              <w:rPr>
                <w:bCs/>
                <w:sz w:val="26"/>
                <w:szCs w:val="26"/>
              </w:rPr>
              <w:t xml:space="preserve">Количество обучающихся в МБУДО ДШИ Лазовского муниципального района </w:t>
            </w:r>
          </w:p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327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332</w:t>
            </w:r>
          </w:p>
        </w:tc>
      </w:tr>
      <w:tr w:rsidR="00392841" w:rsidRPr="00BF1C92" w:rsidTr="00392841">
        <w:trPr>
          <w:trHeight w:val="571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7D0034">
            <w:pPr>
              <w:rPr>
                <w:bCs/>
                <w:sz w:val="26"/>
                <w:szCs w:val="26"/>
              </w:rPr>
            </w:pPr>
            <w:r w:rsidRPr="00BF1C92">
              <w:rPr>
                <w:bCs/>
                <w:sz w:val="26"/>
                <w:szCs w:val="26"/>
              </w:rPr>
              <w:t>Кол-во учащихся 1-9 классов СОШ</w:t>
            </w:r>
          </w:p>
          <w:p w:rsidR="00392841" w:rsidRDefault="00392841" w:rsidP="007D0034">
            <w:pPr>
              <w:rPr>
                <w:bCs/>
                <w:sz w:val="26"/>
                <w:szCs w:val="26"/>
              </w:rPr>
            </w:pPr>
            <w:r w:rsidRPr="00BF1C92">
              <w:rPr>
                <w:bCs/>
                <w:sz w:val="26"/>
                <w:szCs w:val="26"/>
              </w:rPr>
              <w:t xml:space="preserve">с. Лазо, </w:t>
            </w:r>
          </w:p>
          <w:p w:rsidR="00392841" w:rsidRPr="00BF1C92" w:rsidRDefault="00392841" w:rsidP="007D0034">
            <w:pPr>
              <w:rPr>
                <w:bCs/>
                <w:sz w:val="26"/>
                <w:szCs w:val="26"/>
              </w:rPr>
            </w:pPr>
            <w:r w:rsidRPr="00BF1C92">
              <w:rPr>
                <w:bCs/>
                <w:sz w:val="26"/>
                <w:szCs w:val="26"/>
              </w:rPr>
              <w:t>п. Преображение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956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956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956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7D0034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Общий охват детей и подростков эстетическим образованием</w:t>
            </w:r>
          </w:p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34,20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34,51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34,72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7D0034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Ко</w:t>
            </w:r>
            <w:r>
              <w:rPr>
                <w:sz w:val="26"/>
                <w:szCs w:val="26"/>
              </w:rPr>
              <w:t xml:space="preserve">личество </w:t>
            </w:r>
            <w:r>
              <w:rPr>
                <w:sz w:val="26"/>
                <w:szCs w:val="26"/>
              </w:rPr>
              <w:lastRenderedPageBreak/>
              <w:t xml:space="preserve">участников лауреатов и </w:t>
            </w:r>
            <w:r w:rsidRPr="00BF1C92">
              <w:rPr>
                <w:sz w:val="26"/>
                <w:szCs w:val="26"/>
              </w:rPr>
              <w:t>дипломантов конкурсов</w:t>
            </w:r>
          </w:p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230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7D0034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Доля участников конкурсов от общего числа учащихся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61,16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69,27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7D0034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Обеспеченность оборудованием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руб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275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350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7D0034">
            <w:pPr>
              <w:jc w:val="both"/>
              <w:rPr>
                <w:b/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Доля затрат от общего объёма</w:t>
            </w:r>
            <w:r>
              <w:rPr>
                <w:sz w:val="26"/>
                <w:szCs w:val="26"/>
              </w:rPr>
              <w:t xml:space="preserve"> </w:t>
            </w:r>
            <w:r w:rsidRPr="00BF1C92">
              <w:rPr>
                <w:sz w:val="26"/>
                <w:szCs w:val="26"/>
              </w:rPr>
              <w:t>финансовых средств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392841" w:rsidP="00807820">
            <w:pPr>
              <w:ind w:firstLine="540"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20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4E1D76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92841" w:rsidRPr="00BF1C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7D0034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Количество проводимых  мероприятий для детей и взрослых,      направленных на повышение образовательного, интеллектуального, творческого и культурного досуга пользователей;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90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4E1D76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92841" w:rsidRPr="00BF1C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Количество проводимых  гражданско-патриотических мероприятий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45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4E1D76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92841" w:rsidRPr="00BF1C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Доля детей и молодёжи,  участвующих  в деятельности детских </w:t>
            </w:r>
            <w:r w:rsidRPr="00BF1C92">
              <w:rPr>
                <w:sz w:val="26"/>
                <w:szCs w:val="26"/>
              </w:rPr>
              <w:lastRenderedPageBreak/>
              <w:t>объединений, кружков и клубов по интересам от общего числа школьников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16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4E1D76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snapToGrid w:val="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Доля населения района, систематически занимающегося физкультурой и спортом.</w:t>
            </w:r>
          </w:p>
          <w:p w:rsidR="00392841" w:rsidRPr="00BF1C92" w:rsidRDefault="00392841" w:rsidP="0080782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BB339F" w:rsidP="00807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BB339F" w:rsidP="00807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841" w:rsidRPr="007D0034" w:rsidRDefault="00BB339F" w:rsidP="008078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27,3</w:t>
            </w:r>
          </w:p>
        </w:tc>
      </w:tr>
      <w:tr w:rsidR="00392841" w:rsidRPr="00BF1C92" w:rsidTr="00392841">
        <w:trPr>
          <w:trHeight w:val="322"/>
          <w:tblCellSpacing w:w="5" w:type="nil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4E1D76" w:rsidP="0080782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Доля детей и молодёжи,  участвующих  в деятельности детских объединений, кружков и клубов по интересам от общего числа школьников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BF1C92" w:rsidRDefault="00392841" w:rsidP="00807820">
            <w:pPr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41" w:rsidRPr="007D0034" w:rsidRDefault="00392841" w:rsidP="00807820">
            <w:pPr>
              <w:snapToGrid w:val="0"/>
              <w:jc w:val="center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>16</w:t>
            </w:r>
          </w:p>
        </w:tc>
      </w:tr>
    </w:tbl>
    <w:p w:rsidR="00E742D7" w:rsidRPr="00BF1C92" w:rsidRDefault="00E742D7" w:rsidP="002C172E">
      <w:pPr>
        <w:ind w:firstLine="540"/>
        <w:jc w:val="both"/>
        <w:rPr>
          <w:sz w:val="26"/>
          <w:szCs w:val="26"/>
        </w:rPr>
        <w:sectPr w:rsidR="00E742D7" w:rsidRPr="00BF1C92" w:rsidSect="00510369">
          <w:pgSz w:w="16840" w:h="11907" w:orient="landscape"/>
          <w:pgMar w:top="568" w:right="720" w:bottom="1440" w:left="539" w:header="720" w:footer="720" w:gutter="0"/>
          <w:cols w:space="720"/>
          <w:noEndnote/>
        </w:sectPr>
      </w:pPr>
      <w:bookmarkStart w:id="0" w:name="Par398"/>
      <w:bookmarkEnd w:id="0"/>
    </w:p>
    <w:p w:rsidR="00E742D7" w:rsidRPr="00BF1C92" w:rsidRDefault="00490344" w:rsidP="002C172E">
      <w:pPr>
        <w:ind w:left="990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E742D7" w:rsidRPr="00BF1C92">
        <w:rPr>
          <w:sz w:val="26"/>
          <w:szCs w:val="26"/>
        </w:rPr>
        <w:t>Приложение 2</w:t>
      </w:r>
    </w:p>
    <w:p w:rsidR="00E742D7" w:rsidRPr="00BF1C92" w:rsidRDefault="00E742D7" w:rsidP="002C172E">
      <w:pPr>
        <w:jc w:val="center"/>
        <w:rPr>
          <w:sz w:val="26"/>
          <w:szCs w:val="26"/>
        </w:rPr>
      </w:pPr>
    </w:p>
    <w:p w:rsidR="00E742D7" w:rsidRPr="00BF1C92" w:rsidRDefault="00E742D7" w:rsidP="002C172E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>ПЕРЕЧЕНЬ</w:t>
      </w:r>
    </w:p>
    <w:p w:rsidR="00E742D7" w:rsidRPr="00BF1C92" w:rsidRDefault="00E742D7" w:rsidP="002C172E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>И КРАТКОЕ ОПИСАНИЕ РЕАЛИЗУЕМЫХ В СОСТАВЕ</w:t>
      </w:r>
    </w:p>
    <w:p w:rsidR="00E742D7" w:rsidRDefault="00E742D7" w:rsidP="002C172E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>ПРОГРАММЫ  МЕРОПРИЯТИЙ</w:t>
      </w:r>
    </w:p>
    <w:p w:rsidR="00490344" w:rsidRDefault="00E742D7" w:rsidP="00D24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"Развитие культуры, физической культуры, спорта и молодёжной политики в Лазовском муниципальном районе»</w:t>
      </w:r>
    </w:p>
    <w:p w:rsidR="00E742D7" w:rsidRPr="00BF1C92" w:rsidRDefault="00E742D7" w:rsidP="00D24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 xml:space="preserve"> на 2019-2021 годы</w:t>
      </w:r>
    </w:p>
    <w:p w:rsidR="00E742D7" w:rsidRPr="00BF1C92" w:rsidRDefault="00E742D7" w:rsidP="002C172E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398"/>
        <w:tblW w:w="15101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355"/>
        <w:gridCol w:w="159"/>
        <w:gridCol w:w="2915"/>
        <w:gridCol w:w="1417"/>
        <w:gridCol w:w="1560"/>
        <w:gridCol w:w="2409"/>
        <w:gridCol w:w="1985"/>
        <w:gridCol w:w="1701"/>
      </w:tblGrid>
      <w:tr w:rsidR="00E742D7" w:rsidRPr="00BF1C92" w:rsidTr="000F10FC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5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подпрограммы, отдельного мероприятия  </w:t>
            </w: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           Срок        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Ожидаемый результат (краткое описание)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Последствия не реализации муниципальной  подпрограммы, отдельного мероприятия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Связь подпрограммы, отдельного мероприятия с  показателями  муниципальной программы</w:t>
            </w:r>
          </w:p>
        </w:tc>
      </w:tr>
      <w:tr w:rsidR="00E742D7" w:rsidRPr="00BF1C92" w:rsidTr="000F10FC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начала реализации подпрограммы, отдельного мероприятия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ind w:right="-75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окончания реализации подпрограммы, отдельного мероприятия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0F10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E742D7" w:rsidRPr="00BF1C92" w:rsidTr="000F10FC">
        <w:trPr>
          <w:tblCellSpacing w:w="5" w:type="nil"/>
        </w:trPr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suppressAutoHyphens/>
              <w:rPr>
                <w:b/>
                <w:bCs/>
                <w:sz w:val="26"/>
                <w:szCs w:val="26"/>
              </w:rPr>
            </w:pPr>
            <w:r w:rsidRPr="00BF1C92">
              <w:rPr>
                <w:rStyle w:val="FontStyle20"/>
                <w:bCs/>
                <w:szCs w:val="26"/>
              </w:rPr>
              <w:t>Подпрограмма</w:t>
            </w:r>
            <w:r>
              <w:rPr>
                <w:rStyle w:val="FontStyle20"/>
                <w:bCs/>
                <w:szCs w:val="26"/>
              </w:rPr>
              <w:t xml:space="preserve"> 1</w:t>
            </w:r>
            <w:r w:rsidRPr="00BF1C92">
              <w:rPr>
                <w:rStyle w:val="FontStyle20"/>
                <w:bCs/>
                <w:szCs w:val="26"/>
              </w:rPr>
              <w:t xml:space="preserve"> </w:t>
            </w:r>
            <w:r w:rsidRPr="00BF1C92">
              <w:rPr>
                <w:b/>
                <w:bCs/>
                <w:sz w:val="26"/>
                <w:szCs w:val="26"/>
              </w:rPr>
              <w:t>«Развитие стратегии системы дополнительного образования в сфере культуры</w:t>
            </w:r>
          </w:p>
          <w:p w:rsidR="00E742D7" w:rsidRPr="00BF1C92" w:rsidRDefault="00E742D7" w:rsidP="000F10FC">
            <w:pPr>
              <w:suppressAutoHyphens/>
              <w:rPr>
                <w:b/>
                <w:bCs/>
                <w:sz w:val="26"/>
                <w:szCs w:val="26"/>
              </w:rPr>
            </w:pPr>
            <w:r w:rsidRPr="00BF1C92">
              <w:rPr>
                <w:b/>
                <w:bCs/>
                <w:sz w:val="26"/>
                <w:szCs w:val="26"/>
              </w:rPr>
              <w:t xml:space="preserve">в Лазовском муниципальном районе на 2019 – 2021 годы» </w:t>
            </w:r>
          </w:p>
          <w:p w:rsidR="00E742D7" w:rsidRPr="00BF1C92" w:rsidRDefault="00E742D7" w:rsidP="000F10FC">
            <w:pPr>
              <w:suppressAutoHyphens/>
              <w:rPr>
                <w:sz w:val="26"/>
                <w:szCs w:val="26"/>
              </w:rPr>
            </w:pPr>
          </w:p>
        </w:tc>
      </w:tr>
      <w:tr w:rsidR="00E742D7" w:rsidRPr="00BF1C92" w:rsidTr="000F10FC">
        <w:trPr>
          <w:trHeight w:val="5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jc w:val="both"/>
              <w:rPr>
                <w:b/>
                <w:bCs/>
                <w:sz w:val="26"/>
                <w:szCs w:val="26"/>
              </w:rPr>
            </w:pPr>
            <w:r w:rsidRPr="00BF1C92">
              <w:rPr>
                <w:b/>
                <w:bCs/>
                <w:sz w:val="26"/>
                <w:szCs w:val="26"/>
              </w:rPr>
              <w:t>Развитие стратегии системы дополнительного образования в сфере культуры</w:t>
            </w:r>
          </w:p>
          <w:p w:rsidR="00E742D7" w:rsidRPr="00BF1C92" w:rsidRDefault="00E742D7" w:rsidP="000F10FC">
            <w:pPr>
              <w:jc w:val="both"/>
              <w:rPr>
                <w:b/>
                <w:bCs/>
                <w:sz w:val="26"/>
                <w:szCs w:val="26"/>
              </w:rPr>
            </w:pPr>
            <w:r w:rsidRPr="00BF1C92">
              <w:rPr>
                <w:b/>
                <w:bCs/>
                <w:sz w:val="26"/>
                <w:szCs w:val="26"/>
              </w:rPr>
              <w:t xml:space="preserve">в Лазовском муниципальном районе на 2019 – 2021 годы» </w:t>
            </w:r>
          </w:p>
          <w:p w:rsidR="00E742D7" w:rsidRDefault="00E742D7" w:rsidP="000F10FC">
            <w:pPr>
              <w:jc w:val="both"/>
              <w:rPr>
                <w:rStyle w:val="FontStyle20"/>
                <w:b w:val="0"/>
                <w:bCs/>
                <w:szCs w:val="26"/>
              </w:rPr>
            </w:pPr>
            <w:r w:rsidRPr="00BF1C92">
              <w:rPr>
                <w:sz w:val="26"/>
                <w:szCs w:val="26"/>
              </w:rPr>
              <w:t>1.</w:t>
            </w:r>
            <w:r>
              <w:rPr>
                <w:rStyle w:val="FontStyle20"/>
                <w:b w:val="0"/>
                <w:bCs/>
                <w:szCs w:val="26"/>
              </w:rPr>
              <w:t>Основное мероприятие:</w:t>
            </w:r>
          </w:p>
          <w:p w:rsidR="00E742D7" w:rsidRPr="00BF1C92" w:rsidRDefault="00E742D7" w:rsidP="000F10FC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Обеспечение деятельности учреждения</w:t>
            </w:r>
          </w:p>
          <w:p w:rsidR="00E742D7" w:rsidRPr="00BF1C92" w:rsidRDefault="00E742D7" w:rsidP="000F10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lastRenderedPageBreak/>
              <w:t>Муниципальное бюджетное образовательное учреждение дополнительного образования детей «Детская школа искусств Лазовского муниципального района Приморского края».</w:t>
            </w:r>
          </w:p>
          <w:p w:rsidR="00E742D7" w:rsidRPr="00BF1C92" w:rsidRDefault="00E742D7" w:rsidP="000F10FC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</w:p>
          <w:p w:rsidR="00E742D7" w:rsidRPr="00BF1C92" w:rsidRDefault="00E742D7" w:rsidP="000F10FC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jc w:val="center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2021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развития целенаправленного обучения детей и подростков различным видам искусства, Создание условий для художественного образования и </w:t>
            </w:r>
            <w:r w:rsidRPr="00BF1C9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эстетического воспитания детей, приобретения ими знаний, умений и навыков в области выбранного вида искусств, </w:t>
            </w:r>
          </w:p>
          <w:p w:rsidR="00E742D7" w:rsidRPr="00BF1C92" w:rsidRDefault="00E742D7" w:rsidP="000F10FC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 xml:space="preserve"> - создание условий для получения образовательных услуг;повышение доступности и качества услуг дополнительного образования детей и совершенствование их социально-адаптирующих функций.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0F10FC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Реализация стратегической роли дополнительного образования как духовно-нравственного основания развития личности и </w:t>
            </w:r>
            <w:r w:rsidRPr="00BF1C92">
              <w:rPr>
                <w:sz w:val="26"/>
                <w:szCs w:val="26"/>
              </w:rPr>
              <w:lastRenderedPageBreak/>
              <w:t>государства, единства российского общества;</w:t>
            </w:r>
          </w:p>
          <w:p w:rsidR="00E742D7" w:rsidRPr="00BF1C92" w:rsidRDefault="00E742D7" w:rsidP="0056100F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Создание условий для развития целенаправленного обучения детей и подро</w:t>
            </w:r>
            <w:r>
              <w:rPr>
                <w:sz w:val="26"/>
                <w:szCs w:val="26"/>
              </w:rPr>
              <w:t>стков различным видам искусства.</w:t>
            </w:r>
            <w:r w:rsidRPr="00BF1C92">
              <w:rPr>
                <w:sz w:val="26"/>
                <w:szCs w:val="26"/>
              </w:rPr>
              <w:t xml:space="preserve"> </w:t>
            </w:r>
          </w:p>
        </w:tc>
      </w:tr>
      <w:tr w:rsidR="00E742D7" w:rsidRPr="00BF1C92" w:rsidTr="000F10F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jc w:val="both"/>
              <w:rPr>
                <w:b/>
                <w:sz w:val="26"/>
                <w:szCs w:val="26"/>
              </w:rPr>
            </w:pPr>
            <w:r>
              <w:rPr>
                <w:rStyle w:val="FontStyle20"/>
                <w:b w:val="0"/>
                <w:bCs/>
                <w:szCs w:val="26"/>
              </w:rPr>
              <w:t>Расходы на содержание и обеспечение деятельности  муниципальных учреждений</w:t>
            </w:r>
          </w:p>
          <w:p w:rsidR="00E742D7" w:rsidRPr="00BF1C92" w:rsidRDefault="00E742D7" w:rsidP="00390A51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suppressAutoHyphens/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Муниципальное бюджетное образовательное учреждение дополнительного образования детей «Детская школа искусств Лазовского муниципального района Приморского края».</w:t>
            </w:r>
          </w:p>
          <w:p w:rsidR="00E742D7" w:rsidRDefault="00E742D7" w:rsidP="00390A51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022C6A" w:rsidRPr="00BF1C92" w:rsidRDefault="00022C6A" w:rsidP="00390A51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E742D7" w:rsidRPr="00BF1C92" w:rsidRDefault="00E742D7" w:rsidP="00390A5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2021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- создание условий для оказания образовательных услуг;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742D7" w:rsidRPr="00BF1C92" w:rsidTr="000F10F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Укрепление материально-технической базы муниципальных учреждений</w:t>
            </w: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  </w:t>
            </w: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 </w:t>
            </w: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Pr="00BF1C92" w:rsidRDefault="00E742D7" w:rsidP="00390A5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suppressAutoHyphens/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Муниципальное бюджетное образовательное учреждение дополнительного образования детей «Детская школа искусств Лазовского муниципального района Приморского края».</w:t>
            </w:r>
          </w:p>
          <w:p w:rsidR="00E742D7" w:rsidRPr="00BF1C92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</w:p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год.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2021 год.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укрепление материально-технической базы; создание оптимальных условий для оказания образовательных услуг;</w:t>
            </w:r>
          </w:p>
          <w:p w:rsidR="00E742D7" w:rsidRPr="00BF1C92" w:rsidRDefault="00E742D7" w:rsidP="00390A51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Создание условий для развития целенаправленного обучения детей и подростков различным видам искусства, выявление одаренных детей в раннем детском возрасте на территории Лазовского муниципального района</w:t>
            </w:r>
          </w:p>
        </w:tc>
      </w:tr>
      <w:tr w:rsidR="00E742D7" w:rsidRPr="00BF1C92" w:rsidTr="000F10FC">
        <w:trPr>
          <w:tblCellSpacing w:w="5" w:type="nil"/>
        </w:trPr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suppressAutoHyphens/>
              <w:rPr>
                <w:b/>
                <w:sz w:val="26"/>
                <w:szCs w:val="26"/>
              </w:rPr>
            </w:pPr>
            <w:r w:rsidRPr="00435FC4">
              <w:rPr>
                <w:b/>
                <w:bCs/>
                <w:color w:val="26282F"/>
                <w:sz w:val="26"/>
                <w:szCs w:val="26"/>
              </w:rPr>
              <w:t>Подпрограмма 2</w:t>
            </w:r>
            <w:r>
              <w:rPr>
                <w:b/>
                <w:bCs/>
                <w:color w:val="26282F"/>
                <w:sz w:val="26"/>
                <w:szCs w:val="26"/>
              </w:rPr>
              <w:t xml:space="preserve"> </w:t>
            </w:r>
            <w:r w:rsidRPr="00BF1C92">
              <w:rPr>
                <w:b/>
                <w:bCs/>
                <w:color w:val="26282F"/>
                <w:sz w:val="26"/>
                <w:szCs w:val="26"/>
              </w:rPr>
              <w:t xml:space="preserve"> Организация библиотечного обслуживания населения в</w:t>
            </w:r>
            <w:r w:rsidRPr="00BF1C92">
              <w:rPr>
                <w:b/>
                <w:sz w:val="26"/>
                <w:szCs w:val="26"/>
              </w:rPr>
              <w:t xml:space="preserve"> </w:t>
            </w:r>
          </w:p>
          <w:p w:rsidR="00E742D7" w:rsidRPr="00BF1C92" w:rsidRDefault="00E742D7" w:rsidP="00390A51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 xml:space="preserve">Лазовском муниципальном </w:t>
            </w:r>
            <w:r w:rsidR="002840DC">
              <w:rPr>
                <w:b/>
                <w:sz w:val="26"/>
                <w:szCs w:val="26"/>
              </w:rPr>
              <w:t xml:space="preserve"> </w:t>
            </w:r>
            <w:r w:rsidRPr="00BF1C92">
              <w:rPr>
                <w:b/>
                <w:sz w:val="26"/>
                <w:szCs w:val="26"/>
              </w:rPr>
              <w:t>районе» на 2019-2021 годы»</w:t>
            </w:r>
          </w:p>
          <w:p w:rsidR="00E742D7" w:rsidRPr="00435FC4" w:rsidRDefault="00E742D7" w:rsidP="00390A51">
            <w:pPr>
              <w:suppressAutoHyphens/>
              <w:rPr>
                <w:b/>
                <w:bCs/>
                <w:color w:val="26282F"/>
                <w:sz w:val="26"/>
                <w:szCs w:val="26"/>
              </w:rPr>
            </w:pPr>
          </w:p>
        </w:tc>
      </w:tr>
      <w:tr w:rsidR="00E742D7" w:rsidRPr="00BF1C92" w:rsidTr="000F10FC">
        <w:trPr>
          <w:trHeight w:val="5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1 Основное мероприятие: </w:t>
            </w: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Обеспечение деятельности муниципальных учреждений культуры</w:t>
            </w: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Pr="00BF1C92" w:rsidRDefault="00E742D7" w:rsidP="00390A51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</w:p>
          <w:p w:rsidR="00E742D7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</w:p>
          <w:p w:rsidR="00E742D7" w:rsidRPr="00BF1C92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Отдел по делам молодёжи, спорту, туризму и культуре Лазовского муниципального района;</w:t>
            </w:r>
          </w:p>
          <w:p w:rsidR="00E742D7" w:rsidRPr="00BF1C92" w:rsidRDefault="00E742D7" w:rsidP="00390A51">
            <w:pPr>
              <w:tabs>
                <w:tab w:val="left" w:pos="900"/>
                <w:tab w:val="left" w:pos="1260"/>
                <w:tab w:val="left" w:pos="1440"/>
              </w:tabs>
              <w:ind w:right="4"/>
              <w:jc w:val="both"/>
              <w:rPr>
                <w:sz w:val="26"/>
                <w:szCs w:val="26"/>
              </w:rPr>
            </w:pPr>
          </w:p>
          <w:p w:rsidR="00E742D7" w:rsidRPr="00BF1C92" w:rsidRDefault="00E742D7" w:rsidP="00390A51">
            <w:pPr>
              <w:tabs>
                <w:tab w:val="left" w:pos="3453"/>
              </w:tabs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</w:t>
            </w:r>
          </w:p>
          <w:p w:rsidR="00E742D7" w:rsidRPr="00BF1C92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2019 .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jc w:val="center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2021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Обеспечение условий для реализации муниципальной подпрограммы;</w:t>
            </w:r>
          </w:p>
          <w:p w:rsidR="00E742D7" w:rsidRPr="00BF1C92" w:rsidRDefault="00E742D7" w:rsidP="00390A51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  <w:p w:rsidR="00E742D7" w:rsidRPr="00BF1C92" w:rsidRDefault="00E742D7" w:rsidP="00390A51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Снижение показателей</w:t>
            </w:r>
          </w:p>
          <w:p w:rsidR="00E742D7" w:rsidRPr="00BF1C92" w:rsidRDefault="00E742D7" w:rsidP="00390A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</w:t>
            </w:r>
            <w:r w:rsidRPr="00BF1C92">
              <w:rPr>
                <w:sz w:val="26"/>
                <w:szCs w:val="26"/>
              </w:rPr>
              <w:t>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Все показатели</w:t>
            </w:r>
          </w:p>
          <w:p w:rsidR="00E742D7" w:rsidRPr="00BF1C92" w:rsidRDefault="00E742D7" w:rsidP="00390A51">
            <w:pPr>
              <w:rPr>
                <w:sz w:val="26"/>
                <w:szCs w:val="26"/>
              </w:rPr>
            </w:pPr>
          </w:p>
        </w:tc>
      </w:tr>
      <w:tr w:rsidR="00E742D7" w:rsidRPr="00BF1C92" w:rsidTr="00781E8C">
        <w:trPr>
          <w:trHeight w:val="696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Расходы на содержание и обеспечение деятельности  муниципальных учреждений</w:t>
            </w: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  </w:t>
            </w: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 </w:t>
            </w:r>
          </w:p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Pr="00BF1C92" w:rsidRDefault="00E742D7" w:rsidP="00390A5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Отдел по делам молодёжи, спорту, туризму и культуре Лазовского муниципального района,</w:t>
            </w:r>
          </w:p>
          <w:p w:rsidR="00E742D7" w:rsidRPr="00BF1C92" w:rsidRDefault="00E742D7" w:rsidP="00390A51">
            <w:pPr>
              <w:tabs>
                <w:tab w:val="left" w:pos="3453"/>
              </w:tabs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2021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Снижение показателей </w:t>
            </w:r>
            <w:r w:rsidRPr="00BF1C92">
              <w:rPr>
                <w:sz w:val="26"/>
                <w:szCs w:val="26"/>
              </w:rPr>
              <w:t>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E742D7" w:rsidRPr="00BF1C92" w:rsidTr="000F10FC">
        <w:trPr>
          <w:trHeight w:val="2705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Укрепление материально-технической базы муниципальных учреждений</w:t>
            </w:r>
          </w:p>
          <w:p w:rsidR="00E742D7" w:rsidRDefault="00781B06" w:rsidP="00390A51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b w:val="0"/>
                <w:bCs/>
                <w:szCs w:val="26"/>
              </w:rPr>
              <w:t>(Иные межбюджетные трансферты на комплектование книжных фондов библиотеки).</w:t>
            </w:r>
          </w:p>
          <w:p w:rsidR="00E742D7" w:rsidRPr="00BF1C92" w:rsidRDefault="00E742D7" w:rsidP="00390A51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tabs>
                <w:tab w:val="left" w:pos="3453"/>
              </w:tabs>
              <w:rPr>
                <w:sz w:val="26"/>
                <w:szCs w:val="26"/>
              </w:rPr>
            </w:pPr>
          </w:p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год.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2021 год.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Улучшение материально технической базы </w:t>
            </w:r>
            <w:r>
              <w:rPr>
                <w:sz w:val="26"/>
                <w:szCs w:val="26"/>
              </w:rPr>
              <w:t>библиотеки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Снижение качества оказываемых услуг.</w:t>
            </w:r>
          </w:p>
          <w:p w:rsidR="00E742D7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Уменьшение уровня модернизированных </w:t>
            </w:r>
            <w:r>
              <w:rPr>
                <w:sz w:val="26"/>
                <w:szCs w:val="26"/>
              </w:rPr>
              <w:t>библиотеки</w:t>
            </w:r>
          </w:p>
          <w:p w:rsidR="00E742D7" w:rsidRPr="00BF1C92" w:rsidRDefault="00E742D7" w:rsidP="00390A5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Все </w:t>
            </w:r>
          </w:p>
          <w:p w:rsidR="00E742D7" w:rsidRPr="00BF1C92" w:rsidRDefault="00E742D7" w:rsidP="00390A51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показатели</w:t>
            </w:r>
          </w:p>
          <w:p w:rsidR="00E742D7" w:rsidRPr="00BF1C92" w:rsidRDefault="00E742D7" w:rsidP="00390A51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742D7" w:rsidRPr="00435FC4" w:rsidTr="000F10FC">
        <w:trPr>
          <w:tblCellSpacing w:w="5" w:type="nil"/>
        </w:trPr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390A51">
            <w:pPr>
              <w:tabs>
                <w:tab w:val="left" w:pos="0"/>
              </w:tabs>
              <w:suppressAutoHyphens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26282F"/>
                <w:sz w:val="26"/>
                <w:szCs w:val="26"/>
              </w:rPr>
              <w:t xml:space="preserve">Подпрограмма 3 </w:t>
            </w:r>
            <w:r w:rsidRPr="00BF1C92">
              <w:rPr>
                <w:b/>
                <w:bCs/>
                <w:color w:val="26282F"/>
                <w:sz w:val="26"/>
                <w:szCs w:val="26"/>
              </w:rPr>
              <w:t xml:space="preserve"> </w:t>
            </w:r>
            <w:r w:rsidRPr="00781E8C">
              <w:rPr>
                <w:b/>
                <w:sz w:val="26"/>
                <w:szCs w:val="26"/>
              </w:rPr>
              <w:t>«</w:t>
            </w:r>
            <w:r w:rsidRPr="00781E8C">
              <w:rPr>
                <w:b/>
                <w:bCs/>
                <w:sz w:val="26"/>
                <w:szCs w:val="26"/>
              </w:rPr>
              <w:t>Развитие физической культуры и массового спорта</w:t>
            </w:r>
          </w:p>
          <w:p w:rsidR="00E742D7" w:rsidRPr="00435FC4" w:rsidRDefault="00E742D7" w:rsidP="00390A51">
            <w:pPr>
              <w:tabs>
                <w:tab w:val="left" w:pos="0"/>
              </w:tabs>
              <w:suppressAutoHyphens/>
              <w:rPr>
                <w:b/>
                <w:bCs/>
                <w:color w:val="26282F"/>
                <w:sz w:val="26"/>
                <w:szCs w:val="26"/>
              </w:rPr>
            </w:pPr>
            <w:r w:rsidRPr="00781E8C">
              <w:rPr>
                <w:b/>
                <w:bCs/>
                <w:sz w:val="26"/>
                <w:szCs w:val="26"/>
              </w:rPr>
              <w:t xml:space="preserve"> в Лазовском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781E8C">
              <w:rPr>
                <w:b/>
                <w:bCs/>
                <w:sz w:val="26"/>
                <w:szCs w:val="26"/>
              </w:rPr>
              <w:t xml:space="preserve"> муниципальном районе</w:t>
            </w:r>
            <w:r w:rsidRPr="00781E8C">
              <w:rPr>
                <w:b/>
                <w:sz w:val="26"/>
                <w:szCs w:val="26"/>
              </w:rPr>
              <w:t xml:space="preserve"> на 2019 – 2021 годы».</w:t>
            </w:r>
          </w:p>
        </w:tc>
      </w:tr>
      <w:tr w:rsidR="00E742D7" w:rsidRPr="00BF1C92" w:rsidTr="000F10FC">
        <w:trPr>
          <w:trHeight w:val="5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724A93" w:rsidRDefault="00E742D7" w:rsidP="00390A51">
            <w:pPr>
              <w:jc w:val="both"/>
              <w:rPr>
                <w:sz w:val="26"/>
                <w:szCs w:val="26"/>
              </w:rPr>
            </w:pPr>
            <w:r w:rsidRPr="00724A93">
              <w:rPr>
                <w:sz w:val="26"/>
                <w:szCs w:val="26"/>
              </w:rPr>
              <w:t>Создание условий для привлечения населения к занятиям спортом.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Отдел по делам молодёжи, спорту, туризму и культуре Лазовского муниципального района;</w:t>
            </w:r>
          </w:p>
          <w:p w:rsidR="00E742D7" w:rsidRPr="00BF1C92" w:rsidRDefault="00E742D7" w:rsidP="00390A51">
            <w:pPr>
              <w:suppressAutoHyphens/>
              <w:snapToGrid w:val="0"/>
              <w:rPr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Управление образования   Лазовского   муниципального   района;</w:t>
            </w:r>
          </w:p>
          <w:p w:rsidR="00E742D7" w:rsidRPr="00BF1C92" w:rsidRDefault="00E742D7" w:rsidP="00390A51">
            <w:pPr>
              <w:tabs>
                <w:tab w:val="left" w:pos="900"/>
                <w:tab w:val="left" w:pos="1260"/>
                <w:tab w:val="left" w:pos="1440"/>
              </w:tabs>
              <w:ind w:right="4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Администрации муниципальных поселений Лазовского муниципального района;</w:t>
            </w:r>
          </w:p>
          <w:p w:rsidR="00E742D7" w:rsidRPr="00BF1C92" w:rsidRDefault="00E742D7" w:rsidP="00390A51">
            <w:pPr>
              <w:tabs>
                <w:tab w:val="left" w:pos="3453"/>
              </w:tabs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</w:t>
            </w:r>
          </w:p>
          <w:p w:rsidR="00E742D7" w:rsidRPr="00BF1C92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2019 .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jc w:val="center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2021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Обеспечение условий для реализации муниципальной подпрограммы;</w:t>
            </w:r>
          </w:p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Привлечение населения к занятиям </w:t>
            </w:r>
            <w:r w:rsidRPr="00BF1C92">
              <w:rPr>
                <w:sz w:val="26"/>
                <w:szCs w:val="26"/>
              </w:rPr>
              <w:lastRenderedPageBreak/>
              <w:t>физической культурой и спортом.</w:t>
            </w:r>
          </w:p>
          <w:p w:rsidR="00E742D7" w:rsidRPr="00BF1C92" w:rsidRDefault="00E742D7" w:rsidP="00390A51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  <w:p w:rsidR="00E742D7" w:rsidRPr="00BF1C92" w:rsidRDefault="00E742D7" w:rsidP="00390A51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Снижение показателей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Все показатели</w:t>
            </w:r>
          </w:p>
        </w:tc>
      </w:tr>
      <w:tr w:rsidR="00E742D7" w:rsidRPr="00BF1C92" w:rsidTr="00781E8C">
        <w:trPr>
          <w:trHeight w:val="4234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724A93" w:rsidRDefault="00E742D7" w:rsidP="00390A51">
            <w:pPr>
              <w:jc w:val="both"/>
              <w:rPr>
                <w:sz w:val="26"/>
                <w:szCs w:val="26"/>
              </w:rPr>
            </w:pPr>
            <w:r w:rsidRPr="00724A93">
              <w:rPr>
                <w:sz w:val="26"/>
                <w:szCs w:val="26"/>
              </w:rPr>
              <w:t xml:space="preserve"> Организация и проведение физкультурно-оздоровительных и спортивно –массовых мероприятий, приобретение спортивной формы и инвентаря.</w:t>
            </w:r>
          </w:p>
          <w:p w:rsidR="00E742D7" w:rsidRPr="00724A93" w:rsidRDefault="00E742D7" w:rsidP="00390A51">
            <w:pPr>
              <w:rPr>
                <w:sz w:val="26"/>
                <w:szCs w:val="26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Отдел по делам молодёжи, спорту, туризму и культуре Лазовского муниципального района,</w:t>
            </w:r>
          </w:p>
          <w:p w:rsidR="00E742D7" w:rsidRPr="00BF1C92" w:rsidRDefault="00E742D7" w:rsidP="00390A51">
            <w:pPr>
              <w:suppressAutoHyphens/>
              <w:snapToGrid w:val="0"/>
              <w:rPr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Управление образования   Лазовского   муниципального   района;</w:t>
            </w:r>
          </w:p>
          <w:p w:rsidR="00E742D7" w:rsidRPr="00BF1C92" w:rsidRDefault="00E742D7" w:rsidP="00390A51">
            <w:pPr>
              <w:tabs>
                <w:tab w:val="left" w:pos="900"/>
                <w:tab w:val="left" w:pos="1260"/>
                <w:tab w:val="left" w:pos="1440"/>
              </w:tabs>
              <w:ind w:right="4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Администрации муниципальных поселений Лазовского муниципального района;</w:t>
            </w:r>
          </w:p>
          <w:p w:rsidR="00E742D7" w:rsidRPr="00BF1C92" w:rsidRDefault="00E742D7" w:rsidP="00390A51">
            <w:pPr>
              <w:tabs>
                <w:tab w:val="left" w:pos="3453"/>
              </w:tabs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Образовательные учреждения района </w:t>
            </w:r>
          </w:p>
          <w:p w:rsidR="00E742D7" w:rsidRPr="00BF1C92" w:rsidRDefault="00E742D7" w:rsidP="00390A5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2021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Вовлечение широких масс населения в занятия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Снижение показателей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snapToGrid w:val="0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Количество проводимых конкурсов, состязаний для детей и молодёжи, направленных на физическое развитие</w:t>
            </w:r>
          </w:p>
          <w:p w:rsidR="00E742D7" w:rsidRPr="00BF1C92" w:rsidRDefault="00E742D7" w:rsidP="00390A51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E742D7" w:rsidRPr="00BF1C92" w:rsidTr="000F10F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724A93" w:rsidRDefault="00E742D7" w:rsidP="00390A51">
            <w:pPr>
              <w:suppressAutoHyphens/>
              <w:jc w:val="both"/>
              <w:rPr>
                <w:sz w:val="26"/>
                <w:szCs w:val="26"/>
              </w:rPr>
            </w:pPr>
            <w:r w:rsidRPr="00724A93">
              <w:rPr>
                <w:sz w:val="26"/>
                <w:szCs w:val="26"/>
              </w:rPr>
              <w:t xml:space="preserve"> Развитие материально-технической базы физической культуры и массового спорта</w:t>
            </w:r>
          </w:p>
          <w:p w:rsidR="00E742D7" w:rsidRPr="00724A93" w:rsidRDefault="00E742D7" w:rsidP="00390A51">
            <w:pPr>
              <w:rPr>
                <w:sz w:val="26"/>
                <w:szCs w:val="26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Отдел по делам молодёжи, спорту, туризму и культуре Лазовского муниципального района,</w:t>
            </w:r>
          </w:p>
          <w:p w:rsidR="00E742D7" w:rsidRPr="00BF1C92" w:rsidRDefault="00E742D7" w:rsidP="00390A51">
            <w:pPr>
              <w:suppressAutoHyphens/>
              <w:snapToGrid w:val="0"/>
              <w:rPr>
                <w:sz w:val="26"/>
                <w:szCs w:val="26"/>
              </w:rPr>
            </w:pPr>
            <w:r w:rsidRPr="00BF1C92">
              <w:rPr>
                <w:color w:val="000000"/>
                <w:sz w:val="26"/>
                <w:szCs w:val="26"/>
              </w:rPr>
              <w:t>Управление образования   Лазовского   муниципального   района;</w:t>
            </w:r>
          </w:p>
          <w:p w:rsidR="00E742D7" w:rsidRPr="00BF1C92" w:rsidRDefault="00E742D7" w:rsidP="00390A51">
            <w:pPr>
              <w:tabs>
                <w:tab w:val="left" w:pos="900"/>
                <w:tab w:val="left" w:pos="1260"/>
                <w:tab w:val="left" w:pos="1440"/>
              </w:tabs>
              <w:ind w:right="4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Администрации муниципальных поселений Лазовского муниципального района;</w:t>
            </w:r>
          </w:p>
          <w:p w:rsidR="00E742D7" w:rsidRPr="00BF1C92" w:rsidRDefault="00E742D7" w:rsidP="00781B06">
            <w:pPr>
              <w:tabs>
                <w:tab w:val="left" w:pos="3453"/>
              </w:tabs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 год.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2021 год.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Увеличение уровня обеспеченности спортивными сооружениями в Лазовском муниципальном районе. </w:t>
            </w:r>
          </w:p>
          <w:p w:rsidR="00E742D7" w:rsidRPr="00BF1C92" w:rsidRDefault="00E742D7" w:rsidP="00390A51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Улучшение материально технической базы объектов спорта.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Снижение качества оказываемых услуг.</w:t>
            </w:r>
          </w:p>
          <w:p w:rsidR="00E742D7" w:rsidRPr="00BF1C92" w:rsidRDefault="00E742D7" w:rsidP="00390A51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Уменьшение уровня модернизированных спортивных сооружений.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390A51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Все </w:t>
            </w:r>
          </w:p>
          <w:p w:rsidR="00E742D7" w:rsidRPr="00BF1C92" w:rsidRDefault="00E742D7" w:rsidP="00390A51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показатели</w:t>
            </w:r>
          </w:p>
          <w:p w:rsidR="00E742D7" w:rsidRPr="00BF1C92" w:rsidRDefault="00E742D7" w:rsidP="00390A51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</w:tbl>
    <w:p w:rsidR="00E742D7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  <w:r w:rsidRPr="00BF1C92">
        <w:rPr>
          <w:sz w:val="26"/>
          <w:szCs w:val="26"/>
        </w:rPr>
        <w:lastRenderedPageBreak/>
        <w:t xml:space="preserve">                      </w:t>
      </w:r>
    </w:p>
    <w:p w:rsidR="00E742D7" w:rsidRPr="00BF1C92" w:rsidRDefault="00E742D7" w:rsidP="00781B06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</w:t>
      </w:r>
      <w:r w:rsidR="00781B0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  <w:r w:rsidRPr="00BF1C92">
        <w:rPr>
          <w:sz w:val="26"/>
          <w:szCs w:val="26"/>
        </w:rPr>
        <w:t>Приложение 3</w:t>
      </w:r>
    </w:p>
    <w:p w:rsidR="00E742D7" w:rsidRPr="00BF1C92" w:rsidRDefault="00E742D7" w:rsidP="00E26500">
      <w:pPr>
        <w:ind w:left="8460" w:right="-540"/>
        <w:jc w:val="center"/>
        <w:rPr>
          <w:bCs/>
          <w:sz w:val="26"/>
          <w:szCs w:val="26"/>
        </w:rPr>
      </w:pPr>
    </w:p>
    <w:p w:rsidR="00E742D7" w:rsidRPr="00BF1C92" w:rsidRDefault="00E742D7" w:rsidP="00E26500">
      <w:pPr>
        <w:ind w:left="10620"/>
        <w:rPr>
          <w:bCs/>
          <w:spacing w:val="-8"/>
          <w:sz w:val="26"/>
          <w:szCs w:val="26"/>
        </w:rPr>
      </w:pPr>
    </w:p>
    <w:p w:rsidR="00E742D7" w:rsidRPr="00BF1C92" w:rsidRDefault="00E742D7" w:rsidP="00E26500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>РЕСУРСНОЕ ОБЕСПЕЧЕНИЕ</w:t>
      </w:r>
    </w:p>
    <w:p w:rsidR="00E742D7" w:rsidRPr="00BF1C92" w:rsidRDefault="00E742D7" w:rsidP="00E2650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РЕАЛИЗАЦИИ МУНИЦИПАЛЬНОЙ </w:t>
      </w:r>
      <w:r w:rsidRPr="00BF1C92">
        <w:rPr>
          <w:sz w:val="26"/>
          <w:szCs w:val="26"/>
        </w:rPr>
        <w:t xml:space="preserve">ПРОГРАММЫ </w:t>
      </w:r>
    </w:p>
    <w:p w:rsidR="00E742D7" w:rsidRPr="00BF1C92" w:rsidRDefault="00E742D7" w:rsidP="00E26500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>ЗА СЧЕТ СРЕДСТВ БЮДЖЕТА  ЛАЗОВСКОГО  МУНИЦИПАЛЬНОГО РАЙОНА</w:t>
      </w:r>
    </w:p>
    <w:p w:rsidR="00781B06" w:rsidRDefault="00E742D7" w:rsidP="00D24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"Развитие культуры, физической культуры, спорта и молодёжной политики в Лазовском муниципальном районе»</w:t>
      </w:r>
    </w:p>
    <w:p w:rsidR="00E742D7" w:rsidRPr="00BF1C92" w:rsidRDefault="00E742D7" w:rsidP="00D24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 xml:space="preserve"> на 2019-2021 годы</w:t>
      </w:r>
    </w:p>
    <w:p w:rsidR="00E742D7" w:rsidRPr="00BF1C92" w:rsidRDefault="00E742D7" w:rsidP="00E26500">
      <w:pPr>
        <w:jc w:val="center"/>
        <w:rPr>
          <w:b/>
          <w:bCs/>
          <w:sz w:val="26"/>
          <w:szCs w:val="26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2700"/>
        <w:gridCol w:w="3240"/>
        <w:gridCol w:w="720"/>
        <w:gridCol w:w="540"/>
        <w:gridCol w:w="720"/>
        <w:gridCol w:w="540"/>
        <w:gridCol w:w="1168"/>
        <w:gridCol w:w="52"/>
        <w:gridCol w:w="1200"/>
        <w:gridCol w:w="1200"/>
        <w:gridCol w:w="808"/>
        <w:gridCol w:w="1276"/>
      </w:tblGrid>
      <w:tr w:rsidR="00E742D7" w:rsidRPr="00BF1C92" w:rsidTr="00E26500">
        <w:trPr>
          <w:tblCellSpacing w:w="5" w:type="nil"/>
        </w:trPr>
        <w:tc>
          <w:tcPr>
            <w:tcW w:w="720" w:type="dxa"/>
            <w:vMerge w:val="restart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N 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п/п </w:t>
            </w:r>
          </w:p>
        </w:tc>
        <w:tc>
          <w:tcPr>
            <w:tcW w:w="2700" w:type="dxa"/>
            <w:vMerge w:val="restart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Наименование 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программы,  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подпрограммы,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отдельного  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мероприятия  </w:t>
            </w:r>
          </w:p>
        </w:tc>
        <w:tc>
          <w:tcPr>
            <w:tcW w:w="3240" w:type="dxa"/>
            <w:vMerge w:val="restart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исполнитель,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>соисполнители</w:t>
            </w:r>
          </w:p>
        </w:tc>
        <w:tc>
          <w:tcPr>
            <w:tcW w:w="2520" w:type="dxa"/>
            <w:gridSpan w:val="4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Код бюджетной  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классификации</w:t>
            </w:r>
          </w:p>
        </w:tc>
        <w:tc>
          <w:tcPr>
            <w:tcW w:w="5704" w:type="dxa"/>
            <w:gridSpan w:val="6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Расходы бюджета Лазовского  муниципального района    (тыс. руб.), годы</w:t>
            </w:r>
          </w:p>
        </w:tc>
      </w:tr>
      <w:tr w:rsidR="00E742D7" w:rsidRPr="00BF1C92" w:rsidTr="00DE1E37">
        <w:trPr>
          <w:tblCellSpacing w:w="5" w:type="nil"/>
        </w:trPr>
        <w:tc>
          <w:tcPr>
            <w:tcW w:w="720" w:type="dxa"/>
            <w:vMerge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0" w:type="dxa"/>
            <w:vMerge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  <w:vMerge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ГРБС </w:t>
            </w: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Рз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 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ЦСР </w:t>
            </w: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ВР </w:t>
            </w:r>
          </w:p>
        </w:tc>
        <w:tc>
          <w:tcPr>
            <w:tcW w:w="1220" w:type="dxa"/>
            <w:gridSpan w:val="2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120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120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808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276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</w:tr>
      <w:tr w:rsidR="00E742D7" w:rsidRPr="00BF1C92" w:rsidTr="00DE1E37">
        <w:trPr>
          <w:tblCellSpacing w:w="5" w:type="nil"/>
        </w:trPr>
        <w:tc>
          <w:tcPr>
            <w:tcW w:w="72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0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4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20" w:type="dxa"/>
            <w:gridSpan w:val="2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0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00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08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</w:tcPr>
          <w:p w:rsidR="00E742D7" w:rsidRPr="00BF1C92" w:rsidRDefault="00E742D7" w:rsidP="00E2650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E742D7" w:rsidRPr="00BF1C92" w:rsidTr="00DE1E37">
        <w:trPr>
          <w:trHeight w:val="696"/>
          <w:tblCellSpacing w:w="5" w:type="nil"/>
        </w:trPr>
        <w:tc>
          <w:tcPr>
            <w:tcW w:w="3420" w:type="dxa"/>
            <w:gridSpan w:val="2"/>
            <w:vMerge w:val="restart"/>
          </w:tcPr>
          <w:p w:rsidR="00E742D7" w:rsidRDefault="00E742D7" w:rsidP="00E26500">
            <w:pPr>
              <w:pStyle w:val="ConsPlusCell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1</w:t>
            </w:r>
          </w:p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стратегии системы дополнительного образования в сфере культуры</w:t>
            </w:r>
          </w:p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b/>
                <w:sz w:val="26"/>
                <w:szCs w:val="26"/>
              </w:rPr>
              <w:t>в Лазовском муниципальном районе на 2019 – 2021 годы»</w:t>
            </w:r>
          </w:p>
        </w:tc>
        <w:tc>
          <w:tcPr>
            <w:tcW w:w="324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всего,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45765,0</w:t>
            </w:r>
          </w:p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spacing w:before="100" w:beforeAutospacing="1" w:after="100" w:afterAutospacing="1"/>
              <w:rPr>
                <w:bCs/>
                <w:sz w:val="26"/>
                <w:szCs w:val="26"/>
              </w:rPr>
            </w:pPr>
          </w:p>
        </w:tc>
        <w:tc>
          <w:tcPr>
            <w:tcW w:w="1220" w:type="dxa"/>
            <w:gridSpan w:val="2"/>
          </w:tcPr>
          <w:p w:rsidR="00E742D7" w:rsidRPr="00BF1C92" w:rsidRDefault="00E742D7" w:rsidP="00306F7E">
            <w:pPr>
              <w:spacing w:before="100" w:beforeAutospacing="1" w:after="100" w:afterAutospacing="1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15235,0</w:t>
            </w:r>
          </w:p>
        </w:tc>
        <w:tc>
          <w:tcPr>
            <w:tcW w:w="1200" w:type="dxa"/>
          </w:tcPr>
          <w:p w:rsidR="00E742D7" w:rsidRPr="00BF1C92" w:rsidRDefault="00E742D7" w:rsidP="00306F7E">
            <w:pPr>
              <w:spacing w:before="100" w:beforeAutospacing="1" w:after="100" w:afterAutospacing="1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15215,0</w:t>
            </w:r>
          </w:p>
        </w:tc>
        <w:tc>
          <w:tcPr>
            <w:tcW w:w="1200" w:type="dxa"/>
          </w:tcPr>
          <w:p w:rsidR="00E742D7" w:rsidRPr="00BF1C92" w:rsidRDefault="00E742D7" w:rsidP="00306F7E">
            <w:pPr>
              <w:spacing w:before="100" w:beforeAutospacing="1" w:after="100" w:afterAutospacing="1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15315,0</w:t>
            </w:r>
          </w:p>
        </w:tc>
        <w:tc>
          <w:tcPr>
            <w:tcW w:w="808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E26500">
            <w:pPr>
              <w:jc w:val="center"/>
              <w:rPr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1614"/>
          <w:tblCellSpacing w:w="5" w:type="nil"/>
        </w:trPr>
        <w:tc>
          <w:tcPr>
            <w:tcW w:w="3420" w:type="dxa"/>
            <w:gridSpan w:val="2"/>
            <w:vMerge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E2650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Муниципальное бюджетное образовательное учреждение дополнительного образования детей «Детская школа искусств Лазовского муниципального района Приморского края».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  <w:gridSpan w:val="2"/>
          </w:tcPr>
          <w:p w:rsidR="00E742D7" w:rsidRPr="00BF1C92" w:rsidRDefault="00E742D7" w:rsidP="00E26500">
            <w:pPr>
              <w:pStyle w:val="BodyTextIndent21"/>
              <w:ind w:left="105"/>
              <w:rPr>
                <w:b/>
                <w:szCs w:val="26"/>
              </w:rPr>
            </w:pPr>
          </w:p>
        </w:tc>
        <w:tc>
          <w:tcPr>
            <w:tcW w:w="1200" w:type="dxa"/>
          </w:tcPr>
          <w:p w:rsidR="00E742D7" w:rsidRPr="00BF1C92" w:rsidRDefault="00E742D7" w:rsidP="00E26500">
            <w:pPr>
              <w:ind w:right="-75"/>
              <w:rPr>
                <w:sz w:val="26"/>
                <w:szCs w:val="26"/>
              </w:rPr>
            </w:pPr>
          </w:p>
        </w:tc>
        <w:tc>
          <w:tcPr>
            <w:tcW w:w="1200" w:type="dxa"/>
          </w:tcPr>
          <w:p w:rsidR="00E742D7" w:rsidRPr="00BF1C92" w:rsidRDefault="00E742D7" w:rsidP="00E26500">
            <w:pPr>
              <w:ind w:right="-75"/>
              <w:rPr>
                <w:sz w:val="26"/>
                <w:szCs w:val="26"/>
              </w:rPr>
            </w:pPr>
          </w:p>
        </w:tc>
        <w:tc>
          <w:tcPr>
            <w:tcW w:w="808" w:type="dxa"/>
          </w:tcPr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885"/>
          <w:tblCellSpacing w:w="5" w:type="nil"/>
        </w:trPr>
        <w:tc>
          <w:tcPr>
            <w:tcW w:w="720" w:type="dxa"/>
            <w:vMerge w:val="restart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vMerge w:val="restart"/>
          </w:tcPr>
          <w:p w:rsidR="00E742D7" w:rsidRDefault="00E742D7" w:rsidP="00161263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lastRenderedPageBreak/>
              <w:t xml:space="preserve">Расходы на содержание и </w:t>
            </w:r>
            <w:r>
              <w:rPr>
                <w:rStyle w:val="FontStyle20"/>
                <w:rFonts w:cs="Times New Roman"/>
                <w:b w:val="0"/>
                <w:bCs/>
                <w:szCs w:val="26"/>
              </w:rPr>
              <w:lastRenderedPageBreak/>
              <w:t>обеспечение деятельности  муниципальных учреждений</w:t>
            </w:r>
          </w:p>
          <w:p w:rsidR="00E742D7" w:rsidRPr="00BF1C92" w:rsidRDefault="00E742D7" w:rsidP="001612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Всего, </w:t>
            </w:r>
            <w:r>
              <w:rPr>
                <w:rFonts w:ascii="Times New Roman" w:hAnsi="Times New Roman"/>
                <w:sz w:val="26"/>
                <w:szCs w:val="26"/>
              </w:rPr>
              <w:t>44945,0</w:t>
            </w:r>
          </w:p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 xml:space="preserve">В том числе 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  <w:gridSpan w:val="2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14815,0</w:t>
            </w:r>
          </w:p>
        </w:tc>
        <w:tc>
          <w:tcPr>
            <w:tcW w:w="1200" w:type="dxa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15015,0</w:t>
            </w:r>
          </w:p>
        </w:tc>
        <w:tc>
          <w:tcPr>
            <w:tcW w:w="1200" w:type="dxa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15115,0</w:t>
            </w:r>
          </w:p>
        </w:tc>
        <w:tc>
          <w:tcPr>
            <w:tcW w:w="808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1639"/>
          <w:tblCellSpacing w:w="5" w:type="nil"/>
        </w:trPr>
        <w:tc>
          <w:tcPr>
            <w:tcW w:w="720" w:type="dxa"/>
            <w:vMerge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0" w:type="dxa"/>
            <w:vMerge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  <w:gridSpan w:val="2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808" w:type="dxa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2179"/>
          <w:tblCellSpacing w:w="5" w:type="nil"/>
        </w:trPr>
        <w:tc>
          <w:tcPr>
            <w:tcW w:w="720" w:type="dxa"/>
          </w:tcPr>
          <w:p w:rsidR="00E742D7" w:rsidRPr="00BF1C92" w:rsidRDefault="00E742D7" w:rsidP="00E2650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700" w:type="dxa"/>
          </w:tcPr>
          <w:p w:rsidR="00E742D7" w:rsidRDefault="00E742D7" w:rsidP="00161263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Укрепление материально-технической базы муниципальных учреждений</w:t>
            </w:r>
          </w:p>
          <w:p w:rsidR="00E742D7" w:rsidRPr="00BF1C92" w:rsidRDefault="00E742D7" w:rsidP="00161263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 xml:space="preserve">всего, </w:t>
            </w:r>
            <w:r>
              <w:rPr>
                <w:rFonts w:ascii="Times New Roman" w:hAnsi="Times New Roman"/>
                <w:sz w:val="26"/>
                <w:szCs w:val="26"/>
              </w:rPr>
              <w:t>820,0</w:t>
            </w:r>
          </w:p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220" w:type="dxa"/>
            <w:gridSpan w:val="2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420,0</w:t>
            </w:r>
          </w:p>
        </w:tc>
        <w:tc>
          <w:tcPr>
            <w:tcW w:w="1200" w:type="dxa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  <w:tc>
          <w:tcPr>
            <w:tcW w:w="1200" w:type="dxa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  <w:tc>
          <w:tcPr>
            <w:tcW w:w="808" w:type="dxa"/>
          </w:tcPr>
          <w:p w:rsidR="00E742D7" w:rsidRPr="00BF1C92" w:rsidRDefault="00E742D7" w:rsidP="00E26500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696"/>
          <w:tblCellSpacing w:w="5" w:type="nil"/>
        </w:trPr>
        <w:tc>
          <w:tcPr>
            <w:tcW w:w="3420" w:type="dxa"/>
            <w:gridSpan w:val="2"/>
            <w:vMerge w:val="restart"/>
          </w:tcPr>
          <w:p w:rsidR="00E742D7" w:rsidRDefault="00E742D7" w:rsidP="00CA0196">
            <w:pPr>
              <w:suppressAutoHyphens/>
              <w:rPr>
                <w:b/>
                <w:bCs/>
                <w:color w:val="26282F"/>
                <w:sz w:val="26"/>
                <w:szCs w:val="26"/>
              </w:rPr>
            </w:pPr>
            <w:r>
              <w:rPr>
                <w:b/>
                <w:bCs/>
                <w:color w:val="26282F"/>
                <w:sz w:val="26"/>
                <w:szCs w:val="26"/>
              </w:rPr>
              <w:t>Подпрограмма 2</w:t>
            </w:r>
          </w:p>
          <w:p w:rsidR="00E742D7" w:rsidRDefault="00E742D7" w:rsidP="00CA0196">
            <w:pPr>
              <w:suppressAutoHyphens/>
              <w:rPr>
                <w:b/>
                <w:bCs/>
                <w:color w:val="26282F"/>
                <w:sz w:val="26"/>
                <w:szCs w:val="26"/>
              </w:rPr>
            </w:pPr>
            <w:r w:rsidRPr="00BF1C92">
              <w:rPr>
                <w:b/>
                <w:bCs/>
                <w:color w:val="26282F"/>
                <w:sz w:val="26"/>
                <w:szCs w:val="26"/>
              </w:rPr>
              <w:t xml:space="preserve">Организация </w:t>
            </w:r>
          </w:p>
          <w:p w:rsidR="00E742D7" w:rsidRPr="00BF1C92" w:rsidRDefault="00E742D7" w:rsidP="00CA0196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bCs/>
                <w:color w:val="26282F"/>
                <w:sz w:val="26"/>
                <w:szCs w:val="26"/>
              </w:rPr>
              <w:t>библиотечного обслуживания населения в</w:t>
            </w:r>
            <w:r w:rsidRPr="00BF1C92">
              <w:rPr>
                <w:b/>
                <w:sz w:val="26"/>
                <w:szCs w:val="26"/>
              </w:rPr>
              <w:t xml:space="preserve"> Лазовском муниципальном районе» на 2019-2021 годы»</w:t>
            </w:r>
          </w:p>
          <w:p w:rsidR="00E742D7" w:rsidRDefault="00E742D7" w:rsidP="007D0034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1 Основное мероприятие: </w:t>
            </w:r>
          </w:p>
          <w:p w:rsidR="00E742D7" w:rsidRDefault="00E742D7" w:rsidP="007D0034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Обеспечение деятельности муниципальных учреждений культуры</w:t>
            </w:r>
          </w:p>
          <w:p w:rsidR="00E742D7" w:rsidRDefault="00E742D7" w:rsidP="007D0034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D775EF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всего,   14428,0 </w:t>
            </w:r>
            <w:r w:rsidR="00E74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2D7" w:rsidRPr="00BF1C92">
              <w:rPr>
                <w:rFonts w:ascii="Times New Roman" w:hAnsi="Times New Roman" w:cs="Times New Roman"/>
                <w:sz w:val="26"/>
                <w:szCs w:val="26"/>
              </w:rPr>
              <w:t>тыс. руб</w:t>
            </w:r>
          </w:p>
          <w:p w:rsidR="00E742D7" w:rsidRPr="00BF1C92" w:rsidRDefault="00E742D7" w:rsidP="00947FD9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BF1C92" w:rsidRDefault="00D775EF" w:rsidP="00947F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4976,0</w:t>
            </w:r>
          </w:p>
        </w:tc>
        <w:tc>
          <w:tcPr>
            <w:tcW w:w="1252" w:type="dxa"/>
            <w:gridSpan w:val="2"/>
          </w:tcPr>
          <w:p w:rsidR="00E742D7" w:rsidRPr="00BF1C92" w:rsidRDefault="00D775EF" w:rsidP="00947F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  <w:tc>
          <w:tcPr>
            <w:tcW w:w="1200" w:type="dxa"/>
          </w:tcPr>
          <w:p w:rsidR="00E742D7" w:rsidRPr="00BF1C92" w:rsidRDefault="00D775EF" w:rsidP="00947F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  <w:tc>
          <w:tcPr>
            <w:tcW w:w="808" w:type="dxa"/>
          </w:tcPr>
          <w:p w:rsidR="00E742D7" w:rsidRPr="00BF1C92" w:rsidRDefault="00E742D7" w:rsidP="00947F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947FD9">
            <w:pPr>
              <w:jc w:val="center"/>
              <w:rPr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1614"/>
          <w:tblCellSpacing w:w="5" w:type="nil"/>
        </w:trPr>
        <w:tc>
          <w:tcPr>
            <w:tcW w:w="3420" w:type="dxa"/>
            <w:gridSpan w:val="2"/>
            <w:vMerge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947FD9">
            <w:pPr>
              <w:tabs>
                <w:tab w:val="left" w:pos="3453"/>
              </w:tabs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муниципальное бюджетное учреждение культуры «Лазовская</w:t>
            </w:r>
            <w:r w:rsidR="00A57F04">
              <w:rPr>
                <w:sz w:val="26"/>
                <w:szCs w:val="26"/>
              </w:rPr>
              <w:t xml:space="preserve"> </w:t>
            </w:r>
            <w:r w:rsidRPr="00BF1C92">
              <w:rPr>
                <w:sz w:val="26"/>
                <w:szCs w:val="26"/>
              </w:rPr>
              <w:t>межпоселенческая центральная библиотека»;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BF1C92" w:rsidRDefault="00E742D7" w:rsidP="00947FD9">
            <w:pPr>
              <w:pStyle w:val="BodyTextIndent21"/>
              <w:ind w:left="105"/>
              <w:rPr>
                <w:b/>
                <w:szCs w:val="26"/>
              </w:rPr>
            </w:pPr>
          </w:p>
        </w:tc>
        <w:tc>
          <w:tcPr>
            <w:tcW w:w="1252" w:type="dxa"/>
            <w:gridSpan w:val="2"/>
          </w:tcPr>
          <w:p w:rsidR="00E742D7" w:rsidRPr="00BF1C92" w:rsidRDefault="00E742D7" w:rsidP="00947FD9">
            <w:pPr>
              <w:ind w:right="-75"/>
              <w:rPr>
                <w:sz w:val="26"/>
                <w:szCs w:val="26"/>
              </w:rPr>
            </w:pPr>
          </w:p>
        </w:tc>
        <w:tc>
          <w:tcPr>
            <w:tcW w:w="1200" w:type="dxa"/>
          </w:tcPr>
          <w:p w:rsidR="00E742D7" w:rsidRPr="00BF1C92" w:rsidRDefault="00E742D7" w:rsidP="00947FD9">
            <w:pPr>
              <w:ind w:right="-75"/>
              <w:rPr>
                <w:sz w:val="26"/>
                <w:szCs w:val="26"/>
              </w:rPr>
            </w:pPr>
          </w:p>
        </w:tc>
        <w:tc>
          <w:tcPr>
            <w:tcW w:w="808" w:type="dxa"/>
          </w:tcPr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885"/>
          <w:tblCellSpacing w:w="5" w:type="nil"/>
        </w:trPr>
        <w:tc>
          <w:tcPr>
            <w:tcW w:w="720" w:type="dxa"/>
            <w:vMerge w:val="restart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vMerge w:val="restart"/>
          </w:tcPr>
          <w:p w:rsidR="00E742D7" w:rsidRDefault="00E742D7" w:rsidP="007D0034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Расходы на содержание и обеспечение деятельности  муниципальных учреждений</w:t>
            </w:r>
          </w:p>
          <w:p w:rsidR="00E742D7" w:rsidRPr="00BF1C92" w:rsidRDefault="00E742D7" w:rsidP="00947FD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всего, </w:t>
            </w:r>
            <w:r w:rsidR="00D775EF">
              <w:rPr>
                <w:rFonts w:ascii="Times New Roman" w:hAnsi="Times New Roman" w:cs="Times New Roman"/>
                <w:sz w:val="26"/>
                <w:szCs w:val="26"/>
              </w:rPr>
              <w:t>14178,0</w:t>
            </w:r>
          </w:p>
          <w:p w:rsidR="00E742D7" w:rsidRPr="00BF1C92" w:rsidRDefault="00E742D7" w:rsidP="00947FD9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AB56C1" w:rsidRDefault="00D775EF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4726,0</w:t>
            </w:r>
          </w:p>
        </w:tc>
        <w:tc>
          <w:tcPr>
            <w:tcW w:w="1252" w:type="dxa"/>
            <w:gridSpan w:val="2"/>
          </w:tcPr>
          <w:p w:rsidR="00E742D7" w:rsidRPr="00BF1C92" w:rsidRDefault="00D775EF" w:rsidP="00947F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  <w:tc>
          <w:tcPr>
            <w:tcW w:w="1200" w:type="dxa"/>
          </w:tcPr>
          <w:p w:rsidR="00E742D7" w:rsidRPr="00BF1C92" w:rsidRDefault="00D775EF" w:rsidP="00947F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  <w:tc>
          <w:tcPr>
            <w:tcW w:w="808" w:type="dxa"/>
          </w:tcPr>
          <w:p w:rsidR="00E742D7" w:rsidRPr="00BF1C92" w:rsidRDefault="00E742D7" w:rsidP="00A605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705"/>
          <w:tblCellSpacing w:w="5" w:type="nil"/>
        </w:trPr>
        <w:tc>
          <w:tcPr>
            <w:tcW w:w="720" w:type="dxa"/>
            <w:vMerge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0" w:type="dxa"/>
            <w:vMerge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120B47">
            <w:pPr>
              <w:tabs>
                <w:tab w:val="left" w:pos="3453"/>
              </w:tabs>
              <w:rPr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BF1C92" w:rsidRDefault="00E742D7" w:rsidP="00947FD9">
            <w:pPr>
              <w:pStyle w:val="BodyTextIndent21"/>
              <w:ind w:left="0"/>
              <w:rPr>
                <w:b/>
                <w:szCs w:val="26"/>
              </w:rPr>
            </w:pPr>
          </w:p>
        </w:tc>
        <w:tc>
          <w:tcPr>
            <w:tcW w:w="1252" w:type="dxa"/>
            <w:gridSpan w:val="2"/>
          </w:tcPr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1200" w:type="dxa"/>
          </w:tcPr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808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738"/>
          <w:tblCellSpacing w:w="5" w:type="nil"/>
        </w:trPr>
        <w:tc>
          <w:tcPr>
            <w:tcW w:w="720" w:type="dxa"/>
            <w:vMerge w:val="restart"/>
          </w:tcPr>
          <w:p w:rsidR="00E742D7" w:rsidRPr="00BF1C92" w:rsidRDefault="00E742D7" w:rsidP="00947F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vMerge w:val="restart"/>
          </w:tcPr>
          <w:p w:rsidR="00E742D7" w:rsidRDefault="00E742D7" w:rsidP="007D0034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Укрепление материально-технической базы муниципальных учреждений</w:t>
            </w:r>
          </w:p>
          <w:p w:rsidR="00E742D7" w:rsidRPr="00BF1C92" w:rsidRDefault="00E742D7" w:rsidP="007D0034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всего, </w:t>
            </w:r>
            <w:r w:rsidR="00D775EF"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  <w:p w:rsidR="00E742D7" w:rsidRDefault="00E742D7" w:rsidP="00D248D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E742D7" w:rsidRPr="007D0034" w:rsidRDefault="00E742D7" w:rsidP="007D0034"/>
        </w:tc>
        <w:tc>
          <w:tcPr>
            <w:tcW w:w="72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BF1C92" w:rsidRDefault="00D775EF" w:rsidP="00947FD9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250,0</w:t>
            </w:r>
          </w:p>
        </w:tc>
        <w:tc>
          <w:tcPr>
            <w:tcW w:w="1252" w:type="dxa"/>
            <w:gridSpan w:val="2"/>
          </w:tcPr>
          <w:p w:rsidR="00E742D7" w:rsidRPr="00BF1C92" w:rsidRDefault="00D775EF" w:rsidP="00947F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00" w:type="dxa"/>
          </w:tcPr>
          <w:p w:rsidR="00E742D7" w:rsidRPr="00BF1C92" w:rsidRDefault="00D775EF" w:rsidP="00947F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08" w:type="dxa"/>
          </w:tcPr>
          <w:p w:rsidR="00E742D7" w:rsidRPr="00BF1C92" w:rsidRDefault="00E742D7" w:rsidP="00947FD9">
            <w:pPr>
              <w:pStyle w:val="subheader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947FD9">
            <w:pPr>
              <w:pStyle w:val="subheader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1272"/>
          <w:tblCellSpacing w:w="5" w:type="nil"/>
        </w:trPr>
        <w:tc>
          <w:tcPr>
            <w:tcW w:w="720" w:type="dxa"/>
            <w:vMerge/>
          </w:tcPr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vMerge/>
          </w:tcPr>
          <w:p w:rsidR="00E742D7" w:rsidRDefault="00E742D7" w:rsidP="007D0034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7D0034">
            <w:pPr>
              <w:rPr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947FD9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BF1C92" w:rsidRDefault="00E742D7" w:rsidP="00947FD9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  <w:tc>
          <w:tcPr>
            <w:tcW w:w="1252" w:type="dxa"/>
            <w:gridSpan w:val="2"/>
          </w:tcPr>
          <w:p w:rsidR="00E742D7" w:rsidRPr="00BF1C92" w:rsidRDefault="00E742D7" w:rsidP="00947F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</w:tcPr>
          <w:p w:rsidR="00E742D7" w:rsidRPr="00BF1C92" w:rsidRDefault="00E742D7" w:rsidP="00947F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08" w:type="dxa"/>
          </w:tcPr>
          <w:p w:rsidR="00E742D7" w:rsidRPr="00BF1C92" w:rsidRDefault="00E742D7" w:rsidP="00947FD9">
            <w:pPr>
              <w:pStyle w:val="subheader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947FD9">
            <w:pPr>
              <w:pStyle w:val="subheader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696"/>
          <w:tblCellSpacing w:w="5" w:type="nil"/>
        </w:trPr>
        <w:tc>
          <w:tcPr>
            <w:tcW w:w="3420" w:type="dxa"/>
            <w:gridSpan w:val="2"/>
            <w:vMerge w:val="restart"/>
          </w:tcPr>
          <w:p w:rsidR="00E742D7" w:rsidRPr="00CA0196" w:rsidRDefault="00E742D7" w:rsidP="00CA0196">
            <w:pPr>
              <w:tabs>
                <w:tab w:val="left" w:pos="0"/>
              </w:tabs>
              <w:suppressAutoHyphens/>
              <w:rPr>
                <w:sz w:val="26"/>
                <w:szCs w:val="26"/>
              </w:rPr>
            </w:pPr>
            <w:r w:rsidRPr="00CA0196">
              <w:rPr>
                <w:rStyle w:val="FontStyle20"/>
                <w:bCs/>
                <w:szCs w:val="26"/>
              </w:rPr>
              <w:t>Подпрограмма</w:t>
            </w:r>
            <w:r w:rsidRPr="00CA0196">
              <w:rPr>
                <w:sz w:val="26"/>
                <w:szCs w:val="26"/>
              </w:rPr>
              <w:t xml:space="preserve"> </w:t>
            </w:r>
            <w:r w:rsidRPr="003F36E2">
              <w:rPr>
                <w:b/>
                <w:sz w:val="26"/>
                <w:szCs w:val="26"/>
              </w:rPr>
              <w:t>3</w:t>
            </w:r>
          </w:p>
          <w:p w:rsidR="00E742D7" w:rsidRPr="00BF1C92" w:rsidRDefault="00E742D7" w:rsidP="00CA0196">
            <w:pPr>
              <w:tabs>
                <w:tab w:val="left" w:pos="0"/>
              </w:tabs>
              <w:suppressAutoHyphens/>
              <w:rPr>
                <w:b/>
                <w:bCs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 xml:space="preserve"> «</w:t>
            </w:r>
            <w:r w:rsidRPr="00BF1C92">
              <w:rPr>
                <w:b/>
                <w:bCs/>
                <w:sz w:val="26"/>
                <w:szCs w:val="26"/>
              </w:rPr>
              <w:t xml:space="preserve">Развитие физической культуры </w:t>
            </w:r>
          </w:p>
          <w:p w:rsidR="00E742D7" w:rsidRDefault="00E742D7" w:rsidP="00CA0196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bCs/>
                <w:sz w:val="26"/>
                <w:szCs w:val="26"/>
              </w:rPr>
              <w:t xml:space="preserve">и массового спорта в Лазовском </w:t>
            </w:r>
            <w:r w:rsidR="00781B06">
              <w:rPr>
                <w:b/>
                <w:bCs/>
                <w:sz w:val="26"/>
                <w:szCs w:val="26"/>
              </w:rPr>
              <w:t xml:space="preserve"> </w:t>
            </w:r>
            <w:r w:rsidRPr="00BF1C92">
              <w:rPr>
                <w:b/>
                <w:bCs/>
                <w:sz w:val="26"/>
                <w:szCs w:val="26"/>
              </w:rPr>
              <w:t xml:space="preserve">муниципальном районе </w:t>
            </w:r>
            <w:r w:rsidRPr="00BF1C92">
              <w:rPr>
                <w:b/>
                <w:sz w:val="26"/>
                <w:szCs w:val="26"/>
              </w:rPr>
              <w:t>» на 2019-2021 годы»</w:t>
            </w:r>
          </w:p>
          <w:p w:rsidR="00F72428" w:rsidRPr="00F72428" w:rsidRDefault="00F72428" w:rsidP="00CA0196">
            <w:pPr>
              <w:suppressAutoHyphens/>
              <w:rPr>
                <w:sz w:val="26"/>
                <w:szCs w:val="26"/>
              </w:rPr>
            </w:pPr>
            <w:r w:rsidRPr="00F72428">
              <w:rPr>
                <w:sz w:val="26"/>
                <w:szCs w:val="26"/>
              </w:rPr>
              <w:t>Основное мероприятие</w:t>
            </w:r>
            <w:r>
              <w:rPr>
                <w:sz w:val="26"/>
                <w:szCs w:val="26"/>
              </w:rPr>
              <w:t>:</w:t>
            </w:r>
          </w:p>
          <w:p w:rsidR="00E742D7" w:rsidRPr="00BF1C92" w:rsidRDefault="00F72428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F72428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привлечения населения к занятиям спортом.</w:t>
            </w:r>
          </w:p>
        </w:tc>
        <w:tc>
          <w:tcPr>
            <w:tcW w:w="3240" w:type="dxa"/>
          </w:tcPr>
          <w:p w:rsidR="00E742D7" w:rsidRPr="00BF1C92" w:rsidRDefault="00D775EF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всего, 1050</w:t>
            </w:r>
            <w:r w:rsidR="00E742D7"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 тыс. руб</w:t>
            </w:r>
          </w:p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BF1C92" w:rsidRDefault="00E742D7" w:rsidP="00E26500">
            <w:pPr>
              <w:jc w:val="center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350</w:t>
            </w:r>
          </w:p>
        </w:tc>
        <w:tc>
          <w:tcPr>
            <w:tcW w:w="1252" w:type="dxa"/>
            <w:gridSpan w:val="2"/>
          </w:tcPr>
          <w:p w:rsidR="00E742D7" w:rsidRPr="00BF1C92" w:rsidRDefault="00D775EF" w:rsidP="00E265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E742D7" w:rsidRPr="00BF1C92">
              <w:rPr>
                <w:sz w:val="26"/>
                <w:szCs w:val="26"/>
              </w:rPr>
              <w:t>0</w:t>
            </w:r>
          </w:p>
        </w:tc>
        <w:tc>
          <w:tcPr>
            <w:tcW w:w="1200" w:type="dxa"/>
          </w:tcPr>
          <w:p w:rsidR="00E742D7" w:rsidRPr="00BF1C92" w:rsidRDefault="00D775EF" w:rsidP="00E265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808" w:type="dxa"/>
          </w:tcPr>
          <w:p w:rsidR="00E742D7" w:rsidRPr="00BF1C92" w:rsidRDefault="00E742D7" w:rsidP="00E265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E26500">
            <w:pPr>
              <w:jc w:val="center"/>
              <w:rPr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138"/>
          <w:tblCellSpacing w:w="5" w:type="nil"/>
        </w:trPr>
        <w:tc>
          <w:tcPr>
            <w:tcW w:w="3420" w:type="dxa"/>
            <w:gridSpan w:val="2"/>
            <w:vMerge/>
          </w:tcPr>
          <w:p w:rsidR="00E742D7" w:rsidRPr="00BF1C92" w:rsidRDefault="00E742D7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Отдел по делам молодёжи, спорту, туризму и культуре Лазовского муниципального района,</w:t>
            </w:r>
          </w:p>
          <w:p w:rsidR="00E742D7" w:rsidRPr="00BF1C92" w:rsidRDefault="00E742D7" w:rsidP="00E26500">
            <w:pPr>
              <w:tabs>
                <w:tab w:val="left" w:pos="900"/>
                <w:tab w:val="left" w:pos="1260"/>
                <w:tab w:val="left" w:pos="1440"/>
              </w:tabs>
              <w:ind w:right="4"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-администрации муниципальных поселений Лазовского муниципального района;</w:t>
            </w:r>
          </w:p>
          <w:p w:rsidR="00E742D7" w:rsidRPr="00BF1C92" w:rsidRDefault="00E742D7" w:rsidP="00E26500">
            <w:pPr>
              <w:tabs>
                <w:tab w:val="left" w:pos="3453"/>
              </w:tabs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управление образования администрации Лазовского муниципального района;</w:t>
            </w: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BF1C92" w:rsidRDefault="00E742D7" w:rsidP="00E26500">
            <w:pPr>
              <w:pStyle w:val="BodyTextIndent21"/>
              <w:ind w:left="105"/>
              <w:rPr>
                <w:b/>
                <w:szCs w:val="26"/>
              </w:rPr>
            </w:pPr>
          </w:p>
        </w:tc>
        <w:tc>
          <w:tcPr>
            <w:tcW w:w="1252" w:type="dxa"/>
            <w:gridSpan w:val="2"/>
          </w:tcPr>
          <w:p w:rsidR="00E742D7" w:rsidRPr="00BF1C92" w:rsidRDefault="00E742D7" w:rsidP="00E26500">
            <w:pPr>
              <w:ind w:right="-75"/>
              <w:rPr>
                <w:sz w:val="26"/>
                <w:szCs w:val="26"/>
              </w:rPr>
            </w:pPr>
          </w:p>
        </w:tc>
        <w:tc>
          <w:tcPr>
            <w:tcW w:w="1200" w:type="dxa"/>
          </w:tcPr>
          <w:p w:rsidR="00E742D7" w:rsidRPr="00BF1C92" w:rsidRDefault="00E742D7" w:rsidP="00E26500">
            <w:pPr>
              <w:ind w:right="-75"/>
              <w:rPr>
                <w:sz w:val="26"/>
                <w:szCs w:val="26"/>
              </w:rPr>
            </w:pPr>
          </w:p>
        </w:tc>
        <w:tc>
          <w:tcPr>
            <w:tcW w:w="808" w:type="dxa"/>
          </w:tcPr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983"/>
          <w:tblCellSpacing w:w="5" w:type="nil"/>
        </w:trPr>
        <w:tc>
          <w:tcPr>
            <w:tcW w:w="720" w:type="dxa"/>
          </w:tcPr>
          <w:p w:rsidR="00E742D7" w:rsidRPr="00BF1C92" w:rsidRDefault="00F72428" w:rsidP="00E26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E742D7" w:rsidRPr="007D0034" w:rsidRDefault="00E742D7" w:rsidP="00E26500">
            <w:pPr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 xml:space="preserve"> Организация и проведение физкульту</w:t>
            </w:r>
            <w:r w:rsidR="00022C6A">
              <w:rPr>
                <w:sz w:val="26"/>
                <w:szCs w:val="26"/>
              </w:rPr>
              <w:t>рно-оздоровительных и спортивно</w:t>
            </w:r>
            <w:r w:rsidRPr="007D0034">
              <w:rPr>
                <w:sz w:val="26"/>
                <w:szCs w:val="26"/>
              </w:rPr>
              <w:t>–массовых мероприятий, приобретение спортивной формы и инвентаря.</w:t>
            </w:r>
          </w:p>
          <w:p w:rsidR="00E742D7" w:rsidRPr="007D0034" w:rsidRDefault="00E742D7" w:rsidP="00E265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D775EF" w:rsidP="00E2650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всего, 990</w:t>
            </w:r>
          </w:p>
          <w:p w:rsidR="00E742D7" w:rsidRPr="00BF1C92" w:rsidRDefault="00E742D7" w:rsidP="00E2650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в том числе: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BF1C92" w:rsidRDefault="00F72428" w:rsidP="00E26500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  <w:r w:rsidR="00E742D7" w:rsidRPr="00BF1C92">
              <w:rPr>
                <w:szCs w:val="26"/>
              </w:rPr>
              <w:t>0</w:t>
            </w:r>
          </w:p>
        </w:tc>
        <w:tc>
          <w:tcPr>
            <w:tcW w:w="1252" w:type="dxa"/>
            <w:gridSpan w:val="2"/>
          </w:tcPr>
          <w:p w:rsidR="00E742D7" w:rsidRPr="00BF1C92" w:rsidRDefault="00F72428" w:rsidP="00E265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E742D7" w:rsidRPr="00BF1C92">
              <w:rPr>
                <w:sz w:val="26"/>
                <w:szCs w:val="26"/>
              </w:rPr>
              <w:t>0</w:t>
            </w:r>
          </w:p>
        </w:tc>
        <w:tc>
          <w:tcPr>
            <w:tcW w:w="1200" w:type="dxa"/>
          </w:tcPr>
          <w:p w:rsidR="00E742D7" w:rsidRPr="00BF1C92" w:rsidRDefault="00F72428" w:rsidP="00E265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E742D7" w:rsidRPr="00BF1C92">
              <w:rPr>
                <w:sz w:val="26"/>
                <w:szCs w:val="26"/>
              </w:rPr>
              <w:t>0</w:t>
            </w:r>
          </w:p>
        </w:tc>
        <w:tc>
          <w:tcPr>
            <w:tcW w:w="808" w:type="dxa"/>
          </w:tcPr>
          <w:p w:rsidR="00E742D7" w:rsidRPr="00BF1C92" w:rsidRDefault="00E742D7" w:rsidP="00E26500">
            <w:pPr>
              <w:pStyle w:val="subheader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E26500">
            <w:pPr>
              <w:pStyle w:val="subheader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E742D7" w:rsidRPr="00BF1C92" w:rsidTr="00DE1E37">
        <w:trPr>
          <w:trHeight w:val="2343"/>
          <w:tblCellSpacing w:w="5" w:type="nil"/>
        </w:trPr>
        <w:tc>
          <w:tcPr>
            <w:tcW w:w="720" w:type="dxa"/>
          </w:tcPr>
          <w:p w:rsidR="00E742D7" w:rsidRPr="00BF1C92" w:rsidRDefault="00F72428" w:rsidP="00E265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2700" w:type="dxa"/>
          </w:tcPr>
          <w:p w:rsidR="00E742D7" w:rsidRPr="007D0034" w:rsidRDefault="00E742D7" w:rsidP="00E26500">
            <w:pPr>
              <w:suppressAutoHyphens/>
              <w:jc w:val="both"/>
              <w:rPr>
                <w:sz w:val="26"/>
                <w:szCs w:val="26"/>
              </w:rPr>
            </w:pPr>
            <w:r w:rsidRPr="007D0034">
              <w:rPr>
                <w:sz w:val="26"/>
                <w:szCs w:val="26"/>
              </w:rPr>
              <w:t xml:space="preserve"> Развитие материально-технической базы физической культуры и массового спорта</w:t>
            </w:r>
          </w:p>
          <w:p w:rsidR="00E742D7" w:rsidRPr="007D0034" w:rsidRDefault="00E742D7" w:rsidP="00E265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40" w:type="dxa"/>
          </w:tcPr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всего, 0</w:t>
            </w:r>
          </w:p>
          <w:p w:rsidR="00E742D7" w:rsidRPr="00BF1C92" w:rsidRDefault="00E742D7" w:rsidP="00E2650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E742D7" w:rsidRPr="00BF1C92" w:rsidRDefault="00E742D7" w:rsidP="00E26500">
            <w:pPr>
              <w:pStyle w:val="subhead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dxa"/>
          </w:tcPr>
          <w:p w:rsidR="00E742D7" w:rsidRPr="00BF1C92" w:rsidRDefault="00E742D7" w:rsidP="00E26500">
            <w:pPr>
              <w:pStyle w:val="BodyTextIndent21"/>
              <w:ind w:left="0"/>
              <w:jc w:val="center"/>
              <w:rPr>
                <w:szCs w:val="26"/>
              </w:rPr>
            </w:pPr>
            <w:r w:rsidRPr="00BF1C92">
              <w:rPr>
                <w:szCs w:val="26"/>
              </w:rPr>
              <w:t>-</w:t>
            </w:r>
          </w:p>
        </w:tc>
        <w:tc>
          <w:tcPr>
            <w:tcW w:w="1252" w:type="dxa"/>
            <w:gridSpan w:val="2"/>
          </w:tcPr>
          <w:p w:rsidR="00E742D7" w:rsidRPr="00BF1C92" w:rsidRDefault="00E742D7" w:rsidP="00E26500">
            <w:pPr>
              <w:jc w:val="center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</w:t>
            </w:r>
          </w:p>
        </w:tc>
        <w:tc>
          <w:tcPr>
            <w:tcW w:w="1200" w:type="dxa"/>
          </w:tcPr>
          <w:p w:rsidR="00E742D7" w:rsidRPr="00BF1C92" w:rsidRDefault="00E742D7" w:rsidP="00E26500">
            <w:pPr>
              <w:jc w:val="center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</w:t>
            </w:r>
          </w:p>
        </w:tc>
        <w:tc>
          <w:tcPr>
            <w:tcW w:w="808" w:type="dxa"/>
          </w:tcPr>
          <w:p w:rsidR="00E742D7" w:rsidRPr="00BF1C92" w:rsidRDefault="00E742D7" w:rsidP="00E26500">
            <w:pPr>
              <w:pStyle w:val="subheader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276" w:type="dxa"/>
          </w:tcPr>
          <w:p w:rsidR="00E742D7" w:rsidRPr="00BF1C92" w:rsidRDefault="00E742D7" w:rsidP="00E26500">
            <w:pPr>
              <w:pStyle w:val="subheader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E742D7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                    </w:t>
      </w: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5608D" w:rsidRDefault="00E5608D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5608D" w:rsidRDefault="00E5608D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5608D" w:rsidRDefault="00E5608D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5608D" w:rsidRDefault="00E5608D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5608D" w:rsidRDefault="00E5608D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5608D" w:rsidRDefault="00E5608D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5608D" w:rsidRDefault="00E5608D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F72428" w:rsidRDefault="00F72428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F72428" w:rsidRDefault="00F72428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F72428" w:rsidRDefault="00F72428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F72428" w:rsidRDefault="00F72428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F72428" w:rsidRDefault="00F72428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F72428" w:rsidRDefault="00F72428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F72428" w:rsidRDefault="00F72428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F72428" w:rsidRDefault="00F72428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Pr="00BF1C92" w:rsidRDefault="00F72428" w:rsidP="00F72428">
      <w:pPr>
        <w:tabs>
          <w:tab w:val="left" w:pos="12284"/>
          <w:tab w:val="right" w:pos="15581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E742D7" w:rsidRPr="00BF1C92">
        <w:rPr>
          <w:sz w:val="26"/>
          <w:szCs w:val="26"/>
        </w:rPr>
        <w:t>Приложение 4</w:t>
      </w:r>
    </w:p>
    <w:p w:rsidR="00E742D7" w:rsidRPr="00BF1C92" w:rsidRDefault="00E742D7" w:rsidP="00F72428">
      <w:pPr>
        <w:jc w:val="both"/>
        <w:rPr>
          <w:sz w:val="26"/>
          <w:szCs w:val="26"/>
        </w:rPr>
      </w:pPr>
    </w:p>
    <w:p w:rsidR="00E742D7" w:rsidRPr="00BF1C92" w:rsidRDefault="00E742D7" w:rsidP="00E26500">
      <w:pPr>
        <w:ind w:left="6840"/>
        <w:jc w:val="center"/>
        <w:rPr>
          <w:sz w:val="26"/>
          <w:szCs w:val="26"/>
        </w:rPr>
      </w:pPr>
    </w:p>
    <w:p w:rsidR="00E742D7" w:rsidRPr="00BF1C92" w:rsidRDefault="00E742D7" w:rsidP="00E26500">
      <w:pPr>
        <w:jc w:val="center"/>
        <w:rPr>
          <w:sz w:val="26"/>
          <w:szCs w:val="26"/>
        </w:rPr>
      </w:pPr>
    </w:p>
    <w:p w:rsidR="00E742D7" w:rsidRPr="00BF1C92" w:rsidRDefault="00E742D7" w:rsidP="00E26500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>ИНФОРМАЦИЯ</w:t>
      </w:r>
    </w:p>
    <w:p w:rsidR="00E742D7" w:rsidRDefault="00E742D7" w:rsidP="00E26500">
      <w:pPr>
        <w:jc w:val="center"/>
        <w:rPr>
          <w:sz w:val="26"/>
          <w:szCs w:val="26"/>
        </w:rPr>
      </w:pPr>
      <w:r w:rsidRPr="00BF1C92">
        <w:rPr>
          <w:sz w:val="26"/>
          <w:szCs w:val="26"/>
        </w:rPr>
        <w:t>О РЕСУРСН</w:t>
      </w:r>
      <w:r>
        <w:rPr>
          <w:sz w:val="26"/>
          <w:szCs w:val="26"/>
        </w:rPr>
        <w:t xml:space="preserve">ОМ ОБЕСПЕЧЕНИИ МУНИЦИПАЛЬНОЙ </w:t>
      </w:r>
      <w:r w:rsidRPr="00BF1C92">
        <w:rPr>
          <w:sz w:val="26"/>
          <w:szCs w:val="26"/>
        </w:rPr>
        <w:t>ПРОГРАММЫ ЗА СЧЕТ СРЕДСТВ БЮДЖЕТА ЛАЗОВСКОГО  МУНИЦИПАЛЬНОГО РАЙОНА И ПРОГНОЗНАЯ ОЦЕНКА ПРИВЛЕКАЕМЫХ НА РЕАЛИЗАЦИЮ ЕЕ ЦЕЛЕЙ СРЕДСТВ ФЕДЕРАЛЬНОГО БЮДЖЕТА, КРАЕВОГО БЮДЖЕТА, БЮДЖЕТОВ ГОСУДАРСТВЕННЫХ ВНЕБЮДЖЕТНЫХ ФОНДОВ, ИНЫХ ВНЕБЮДЖЕТНЫХ ИСТОЧНИКОВ</w:t>
      </w:r>
    </w:p>
    <w:p w:rsidR="00E742D7" w:rsidRDefault="00E742D7" w:rsidP="00A90A0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"Развитие культуры, физической культуры, спорта и молодёжной политики в Лазовском муниципальном районе» на 2019-2021 годы</w:t>
      </w:r>
    </w:p>
    <w:p w:rsidR="00405074" w:rsidRPr="00BF1C92" w:rsidRDefault="00405074" w:rsidP="00A90A0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424"/>
        <w:tblOverlap w:val="never"/>
        <w:tblW w:w="14250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660"/>
        <w:gridCol w:w="2828"/>
        <w:gridCol w:w="3165"/>
        <w:gridCol w:w="1647"/>
        <w:gridCol w:w="1652"/>
        <w:gridCol w:w="4298"/>
      </w:tblGrid>
      <w:tr w:rsidR="00E742D7" w:rsidRPr="00BF1C92" w:rsidTr="00405074">
        <w:trPr>
          <w:trHeight w:val="296"/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Наименование  подпрограммы, отдельного    мероприятия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Источники      ресурсного    обеспечения</w:t>
            </w:r>
          </w:p>
        </w:tc>
        <w:tc>
          <w:tcPr>
            <w:tcW w:w="75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tabs>
                <w:tab w:val="center" w:pos="4151"/>
              </w:tabs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Оценка расходов (тыс. руб.), годы</w:t>
            </w:r>
          </w:p>
        </w:tc>
      </w:tr>
      <w:tr w:rsidR="00E742D7" w:rsidRPr="00BF1C92" w:rsidTr="00405074">
        <w:trPr>
          <w:trHeight w:val="947"/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2019  </w:t>
            </w:r>
          </w:p>
          <w:p w:rsidR="00E742D7" w:rsidRPr="00BF1C92" w:rsidRDefault="00E742D7" w:rsidP="00B651B0">
            <w:pPr>
              <w:pStyle w:val="ConsPlusCell"/>
              <w:ind w:left="-15" w:righ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2020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ind w:right="-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2021 </w:t>
            </w:r>
          </w:p>
        </w:tc>
      </w:tr>
      <w:tr w:rsidR="00E742D7" w:rsidRPr="00BF1C92" w:rsidTr="00405074">
        <w:trPr>
          <w:trHeight w:val="303"/>
          <w:tblCellSpacing w:w="5" w:type="nil"/>
        </w:trPr>
        <w:tc>
          <w:tcPr>
            <w:tcW w:w="34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42D7" w:rsidRPr="00CA0196" w:rsidRDefault="00E742D7" w:rsidP="00CA0196">
            <w:pPr>
              <w:rPr>
                <w:rStyle w:val="FontStyle20"/>
                <w:bCs/>
                <w:szCs w:val="26"/>
              </w:rPr>
            </w:pPr>
            <w:r w:rsidRPr="00CA0196">
              <w:rPr>
                <w:rStyle w:val="FontStyle20"/>
                <w:bCs/>
                <w:szCs w:val="26"/>
              </w:rPr>
              <w:t>Подпрограмма 1</w:t>
            </w:r>
          </w:p>
          <w:p w:rsidR="00E742D7" w:rsidRPr="00BF1C92" w:rsidRDefault="00E742D7" w:rsidP="00CA0196">
            <w:pPr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>«Развитие стратегии системы дополнительного образования в сфере культуры</w:t>
            </w:r>
          </w:p>
          <w:p w:rsidR="00E742D7" w:rsidRPr="00BF1C92" w:rsidRDefault="00E742D7" w:rsidP="00CA0196">
            <w:pPr>
              <w:rPr>
                <w:b/>
                <w:sz w:val="26"/>
                <w:szCs w:val="26"/>
              </w:rPr>
            </w:pPr>
            <w:r w:rsidRPr="00BF1C92">
              <w:rPr>
                <w:b/>
                <w:sz w:val="26"/>
                <w:szCs w:val="26"/>
              </w:rPr>
              <w:t>в Лазовском муниципальном районе на 2019 – 2021 годы»</w:t>
            </w:r>
          </w:p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45765,0 т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.р.</w:t>
            </w:r>
          </w:p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15235,0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15215,0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15315,0</w:t>
            </w:r>
          </w:p>
        </w:tc>
      </w:tr>
      <w:tr w:rsidR="00E742D7" w:rsidRPr="00BF1C92" w:rsidTr="00405074">
        <w:trPr>
          <w:trHeight w:val="303"/>
          <w:tblCellSpacing w:w="5" w:type="nil"/>
        </w:trPr>
        <w:tc>
          <w:tcPr>
            <w:tcW w:w="3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федеральный бюджет (субсидии,субвенции, иные межбюджетные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трансферты)   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  <w:r w:rsidRPr="00BF1C92">
              <w:rPr>
                <w:szCs w:val="26"/>
              </w:rPr>
              <w:t>-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  <w:r w:rsidRPr="00BF1C92">
              <w:rPr>
                <w:szCs w:val="26"/>
              </w:rPr>
              <w:t>-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  <w:r w:rsidRPr="00BF1C92">
              <w:rPr>
                <w:szCs w:val="26"/>
              </w:rPr>
              <w:t>-</w:t>
            </w:r>
          </w:p>
        </w:tc>
      </w:tr>
      <w:tr w:rsidR="00E742D7" w:rsidRPr="00BF1C92" w:rsidTr="00405074">
        <w:trPr>
          <w:trHeight w:val="303"/>
          <w:tblCellSpacing w:w="5" w:type="nil"/>
        </w:trPr>
        <w:tc>
          <w:tcPr>
            <w:tcW w:w="3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  <w:r w:rsidRPr="00BF1C92">
              <w:rPr>
                <w:szCs w:val="26"/>
              </w:rPr>
              <w:t>-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</w:t>
            </w:r>
          </w:p>
        </w:tc>
      </w:tr>
      <w:tr w:rsidR="00E742D7" w:rsidRPr="00BF1C92" w:rsidTr="00405074">
        <w:trPr>
          <w:trHeight w:val="303"/>
          <w:tblCellSpacing w:w="5" w:type="nil"/>
        </w:trPr>
        <w:tc>
          <w:tcPr>
            <w:tcW w:w="34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бюджет Лазовского  муниципального района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12735,0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12515,0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12515,0</w:t>
            </w:r>
          </w:p>
        </w:tc>
      </w:tr>
      <w:tr w:rsidR="00E742D7" w:rsidRPr="00BF1C92" w:rsidTr="00405074">
        <w:trPr>
          <w:trHeight w:val="790"/>
          <w:tblCellSpacing w:w="5" w:type="nil"/>
        </w:trPr>
        <w:tc>
          <w:tcPr>
            <w:tcW w:w="3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иные внебюджетные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2500,0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2700,0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2800,0</w:t>
            </w:r>
          </w:p>
        </w:tc>
      </w:tr>
      <w:tr w:rsidR="00E742D7" w:rsidRPr="00BF1C92" w:rsidTr="00405074">
        <w:trPr>
          <w:trHeight w:val="247"/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2D7" w:rsidRDefault="00E742D7" w:rsidP="00555CE0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Расходы на содержание и обеспечение </w:t>
            </w:r>
            <w:r>
              <w:rPr>
                <w:rStyle w:val="FontStyle20"/>
                <w:rFonts w:cs="Times New Roman"/>
                <w:b w:val="0"/>
                <w:bCs/>
                <w:szCs w:val="26"/>
              </w:rPr>
              <w:lastRenderedPageBreak/>
              <w:t>деятельности  муниципальных учреждений</w:t>
            </w:r>
          </w:p>
          <w:p w:rsidR="00E742D7" w:rsidRPr="00BF1C92" w:rsidRDefault="00E742D7" w:rsidP="00B651B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(зар.плата, коммунальные услуги, связь, пр.)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44945,0 т.р.</w:t>
            </w:r>
          </w:p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14815,0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15015,0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15115,0</w:t>
            </w:r>
          </w:p>
        </w:tc>
      </w:tr>
      <w:tr w:rsidR="00E742D7" w:rsidRPr="00BF1C92" w:rsidTr="00405074">
        <w:trPr>
          <w:trHeight w:val="372"/>
          <w:tblCellSpacing w:w="5" w:type="nil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федеральный бюджет (субсидии,субвенции, иные межбюджетные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трансферты)   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</w:tr>
      <w:tr w:rsidR="00E742D7" w:rsidRPr="00BF1C92" w:rsidTr="00405074">
        <w:trPr>
          <w:trHeight w:val="372"/>
          <w:tblCellSpacing w:w="5" w:type="nil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</w:tr>
      <w:tr w:rsidR="00E742D7" w:rsidRPr="00BF1C92" w:rsidTr="00405074">
        <w:trPr>
          <w:trHeight w:val="372"/>
          <w:tblCellSpacing w:w="5" w:type="nil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бюджет Лазовского муниципального района   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12515,0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12515,0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12515,0</w:t>
            </w:r>
          </w:p>
        </w:tc>
      </w:tr>
      <w:tr w:rsidR="00E742D7" w:rsidRPr="00BF1C92" w:rsidTr="00405074">
        <w:trPr>
          <w:trHeight w:val="1072"/>
          <w:tblCellSpacing w:w="5" w:type="nil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иные внебюджетные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    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2300,0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2500,0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2600,0</w:t>
            </w:r>
          </w:p>
        </w:tc>
      </w:tr>
      <w:tr w:rsidR="00E742D7" w:rsidRPr="00BF1C92" w:rsidTr="00405074">
        <w:trPr>
          <w:trHeight w:val="403"/>
          <w:tblCellSpacing w:w="5" w:type="nil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Развитие МТБ ( в.т.ч. текущей ремонт,  приобретение музыкальных инструментов)</w:t>
            </w:r>
          </w:p>
          <w:p w:rsidR="00E742D7" w:rsidRPr="00BF1C92" w:rsidRDefault="00E742D7" w:rsidP="00B651B0">
            <w:pPr>
              <w:pStyle w:val="ConsPlusCel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Всего: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5F3888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5F3888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420,0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</w:tr>
      <w:tr w:rsidR="00E742D7" w:rsidRPr="00BF1C92" w:rsidTr="00405074">
        <w:trPr>
          <w:trHeight w:val="1178"/>
          <w:tblCellSpacing w:w="5" w:type="nil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федеральный бюджет (субсидии,субвенции, иные межбюджетные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трансферты)   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405074">
        <w:trPr>
          <w:trHeight w:val="330"/>
          <w:tblCellSpacing w:w="5" w:type="nil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A067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A067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8A067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742D7" w:rsidRPr="00BF1C92" w:rsidTr="00405074">
        <w:trPr>
          <w:trHeight w:val="712"/>
          <w:tblCellSpacing w:w="5" w:type="nil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бюджет Лазовского муниципального района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220,0</w:t>
            </w: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742D7" w:rsidRPr="00BF1C92" w:rsidTr="00405074">
        <w:trPr>
          <w:trHeight w:val="464"/>
          <w:tblCellSpacing w:w="5" w:type="nil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B651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иные внебюджетные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      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5F388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5F388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BF1C92" w:rsidRDefault="00E742D7" w:rsidP="005F388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</w:tr>
      <w:tr w:rsidR="00510369" w:rsidRPr="00BF1C92" w:rsidTr="00405074">
        <w:trPr>
          <w:trHeight w:val="1923"/>
          <w:tblCellSpacing w:w="5" w:type="nil"/>
        </w:trPr>
        <w:tc>
          <w:tcPr>
            <w:tcW w:w="142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10369" w:rsidRPr="00AD3757" w:rsidRDefault="00510369" w:rsidP="00B651B0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</w:tr>
      <w:tr w:rsidR="00510369" w:rsidRPr="00BF1C92" w:rsidTr="00405074">
        <w:trPr>
          <w:trHeight w:val="1797"/>
          <w:tblCellSpacing w:w="5" w:type="nil"/>
        </w:trPr>
        <w:tc>
          <w:tcPr>
            <w:tcW w:w="14250" w:type="dxa"/>
            <w:gridSpan w:val="6"/>
            <w:tcBorders>
              <w:bottom w:val="single" w:sz="4" w:space="0" w:color="auto"/>
            </w:tcBorders>
          </w:tcPr>
          <w:p w:rsidR="00510369" w:rsidRPr="00510369" w:rsidRDefault="00510369" w:rsidP="00510369"/>
        </w:tc>
      </w:tr>
    </w:tbl>
    <w:p w:rsidR="00E742D7" w:rsidRPr="00BF1C92" w:rsidRDefault="00E742D7" w:rsidP="00E26500">
      <w:pPr>
        <w:rPr>
          <w:sz w:val="26"/>
          <w:szCs w:val="26"/>
        </w:rPr>
      </w:pPr>
    </w:p>
    <w:p w:rsidR="00E742D7" w:rsidRPr="00BF1C92" w:rsidRDefault="00E742D7" w:rsidP="00E26500">
      <w:pPr>
        <w:rPr>
          <w:sz w:val="26"/>
          <w:szCs w:val="26"/>
        </w:rPr>
      </w:pPr>
    </w:p>
    <w:p w:rsidR="00E742D7" w:rsidRPr="00BF1C92" w:rsidRDefault="00E742D7" w:rsidP="00E26500">
      <w:pPr>
        <w:rPr>
          <w:sz w:val="26"/>
          <w:szCs w:val="26"/>
        </w:rPr>
      </w:pPr>
    </w:p>
    <w:p w:rsidR="00E742D7" w:rsidRPr="00BF1C92" w:rsidRDefault="00E742D7" w:rsidP="00E26500">
      <w:pPr>
        <w:rPr>
          <w:sz w:val="26"/>
          <w:szCs w:val="26"/>
        </w:rPr>
      </w:pPr>
    </w:p>
    <w:p w:rsidR="00E742D7" w:rsidRPr="00BF1C92" w:rsidRDefault="00E742D7" w:rsidP="00E26500">
      <w:pPr>
        <w:rPr>
          <w:sz w:val="26"/>
          <w:szCs w:val="26"/>
        </w:rPr>
      </w:pPr>
    </w:p>
    <w:p w:rsidR="00E742D7" w:rsidRPr="00BF1C92" w:rsidRDefault="00E742D7" w:rsidP="00E26500">
      <w:pPr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20"/>
        <w:tblOverlap w:val="never"/>
        <w:tblW w:w="13893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1393"/>
        <w:gridCol w:w="2956"/>
        <w:gridCol w:w="3309"/>
        <w:gridCol w:w="1722"/>
        <w:gridCol w:w="1727"/>
        <w:gridCol w:w="2786"/>
      </w:tblGrid>
      <w:tr w:rsidR="008D1C49" w:rsidRPr="00656AD1" w:rsidTr="00703569">
        <w:trPr>
          <w:trHeight w:val="307"/>
          <w:tblCellSpacing w:w="5" w:type="nil"/>
        </w:trPr>
        <w:tc>
          <w:tcPr>
            <w:tcW w:w="4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suppressAutoHyphens/>
              <w:rPr>
                <w:b/>
                <w:bCs/>
                <w:color w:val="26282F"/>
                <w:sz w:val="26"/>
                <w:szCs w:val="26"/>
              </w:rPr>
            </w:pPr>
            <w:r>
              <w:rPr>
                <w:b/>
                <w:bCs/>
                <w:color w:val="26282F"/>
                <w:sz w:val="26"/>
                <w:szCs w:val="26"/>
              </w:rPr>
              <w:t>Подпрограмма 2</w:t>
            </w:r>
          </w:p>
          <w:p w:rsidR="008D1C49" w:rsidRPr="00AD3757" w:rsidRDefault="008D1C49" w:rsidP="008D1C49">
            <w:pPr>
              <w:suppressAutoHyphens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26282F"/>
                <w:sz w:val="26"/>
                <w:szCs w:val="26"/>
              </w:rPr>
              <w:t>Организация библиотечного обслуживания населения в</w:t>
            </w:r>
            <w:r>
              <w:rPr>
                <w:b/>
                <w:sz w:val="26"/>
                <w:szCs w:val="26"/>
              </w:rPr>
              <w:t xml:space="preserve"> Лазовском муниципальном районе» на 2019-2021</w:t>
            </w:r>
            <w:r w:rsidRPr="00AD3757">
              <w:rPr>
                <w:b/>
                <w:sz w:val="26"/>
                <w:szCs w:val="26"/>
              </w:rPr>
              <w:t xml:space="preserve"> годы»</w:t>
            </w:r>
          </w:p>
          <w:p w:rsidR="008D1C49" w:rsidRDefault="008D1C49" w:rsidP="008D1C4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 Основное мероприятие: </w:t>
            </w:r>
          </w:p>
          <w:p w:rsidR="008D1C49" w:rsidRDefault="008D1C49" w:rsidP="008D1C4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Обеспечение деятельности муниципальных учреждений культуры</w:t>
            </w:r>
          </w:p>
          <w:p w:rsidR="008D1C49" w:rsidRDefault="008D1C49" w:rsidP="008D1C4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8D1C49" w:rsidRPr="00A76782" w:rsidRDefault="008D1C49" w:rsidP="008D1C4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Всего:  </w:t>
            </w:r>
            <w:r w:rsidR="0030470B">
              <w:rPr>
                <w:rFonts w:ascii="Times New Roman" w:hAnsi="Times New Roman" w:cs="Times New Roman"/>
                <w:sz w:val="26"/>
                <w:szCs w:val="26"/>
              </w:rPr>
              <w:t xml:space="preserve">14428,0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т.р.</w:t>
            </w:r>
          </w:p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656AD1" w:rsidRDefault="00427874" w:rsidP="008D1C4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4976,0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656AD1" w:rsidRDefault="00427874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656AD1" w:rsidRDefault="00427874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</w:tr>
      <w:tr w:rsidR="008D1C49" w:rsidRPr="00E76E45" w:rsidTr="00703569">
        <w:trPr>
          <w:trHeight w:val="307"/>
          <w:tblCellSpacing w:w="5" w:type="nil"/>
        </w:trPr>
        <w:tc>
          <w:tcPr>
            <w:tcW w:w="43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федеральный бюджет (субсидии,субвенции, иные межбюджетные</w:t>
            </w:r>
          </w:p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трансферты)     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E76E45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E76E45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E76E45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</w:tr>
      <w:tr w:rsidR="008D1C49" w:rsidRPr="00E76E45" w:rsidTr="00703569">
        <w:trPr>
          <w:trHeight w:val="307"/>
          <w:tblCellSpacing w:w="5" w:type="nil"/>
        </w:trPr>
        <w:tc>
          <w:tcPr>
            <w:tcW w:w="43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 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E76E45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E76E45" w:rsidRDefault="008D1C49" w:rsidP="008D1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E76E45" w:rsidRDefault="008D1C49" w:rsidP="008D1C49">
            <w:pPr>
              <w:jc w:val="center"/>
              <w:rPr>
                <w:sz w:val="26"/>
                <w:szCs w:val="26"/>
              </w:rPr>
            </w:pPr>
          </w:p>
        </w:tc>
      </w:tr>
      <w:tr w:rsidR="008D1C49" w:rsidRPr="00E76E45" w:rsidTr="00703569">
        <w:trPr>
          <w:trHeight w:val="307"/>
          <w:tblCellSpacing w:w="5" w:type="nil"/>
        </w:trPr>
        <w:tc>
          <w:tcPr>
            <w:tcW w:w="43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Лазовского 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E76E45" w:rsidRDefault="00427874" w:rsidP="008D1C49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4976,0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E76E45" w:rsidRDefault="00427874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E76E45" w:rsidRDefault="00427874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</w:tr>
      <w:tr w:rsidR="008D1C49" w:rsidRPr="00AD3757" w:rsidTr="00703569">
        <w:trPr>
          <w:trHeight w:val="800"/>
          <w:tblCellSpacing w:w="5" w:type="nil"/>
        </w:trPr>
        <w:tc>
          <w:tcPr>
            <w:tcW w:w="43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иные внебюджетные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источники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1C49" w:rsidTr="00703569">
        <w:trPr>
          <w:trHeight w:val="250"/>
          <w:tblCellSpacing w:w="5" w:type="nil"/>
        </w:trPr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C49" w:rsidRPr="00AD3757" w:rsidRDefault="00427874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Расходы на содержание и обеспечение деятельности  муниципальных учреждений</w:t>
            </w:r>
          </w:p>
          <w:p w:rsidR="008D1C49" w:rsidRDefault="008D1C49" w:rsidP="008D1C4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  </w:t>
            </w:r>
          </w:p>
          <w:p w:rsidR="008D1C49" w:rsidRDefault="008D1C49" w:rsidP="008D1C4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 </w:t>
            </w:r>
          </w:p>
          <w:p w:rsidR="008D1C49" w:rsidRDefault="008D1C49" w:rsidP="008D1C4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8D1C49" w:rsidRPr="00AD3757" w:rsidRDefault="008D1C49" w:rsidP="008D1C4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427874" w:rsidP="008D1C4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4726,0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D248D0" w:rsidRDefault="00427874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D248D0" w:rsidRDefault="00427874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</w:tr>
      <w:tr w:rsidR="008D1C49" w:rsidRPr="00AD3757" w:rsidTr="00703569">
        <w:trPr>
          <w:trHeight w:val="377"/>
          <w:tblCellSpacing w:w="5" w:type="nil"/>
        </w:trPr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юджет (субсидии,субвенции, иные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ежбюджетные</w:t>
            </w:r>
          </w:p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трансферты)     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D248D0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  <w:r w:rsidRPr="00D248D0">
              <w:rPr>
                <w:szCs w:val="26"/>
              </w:rPr>
              <w:t>-</w:t>
            </w: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D248D0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  <w:r w:rsidRPr="00D248D0">
              <w:rPr>
                <w:szCs w:val="26"/>
              </w:rPr>
              <w:t>-</w:t>
            </w:r>
          </w:p>
        </w:tc>
      </w:tr>
      <w:tr w:rsidR="008D1C49" w:rsidRPr="00AD3757" w:rsidTr="00703569">
        <w:trPr>
          <w:trHeight w:val="377"/>
          <w:tblCellSpacing w:w="5" w:type="nil"/>
        </w:trPr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 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D248D0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  <w:r w:rsidRPr="00D248D0">
              <w:rPr>
                <w:szCs w:val="26"/>
              </w:rPr>
              <w:t>-</w:t>
            </w: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D248D0" w:rsidRDefault="008D1C49" w:rsidP="008D1C49">
            <w:pPr>
              <w:pStyle w:val="BodyTextIndent21"/>
              <w:ind w:left="0"/>
              <w:jc w:val="center"/>
              <w:rPr>
                <w:szCs w:val="26"/>
              </w:rPr>
            </w:pPr>
            <w:r w:rsidRPr="00D248D0">
              <w:rPr>
                <w:szCs w:val="26"/>
              </w:rPr>
              <w:t>-</w:t>
            </w:r>
          </w:p>
        </w:tc>
      </w:tr>
      <w:tr w:rsidR="00427874" w:rsidRPr="00277F07" w:rsidTr="00703569">
        <w:trPr>
          <w:trHeight w:val="377"/>
          <w:tblCellSpacing w:w="5" w:type="nil"/>
        </w:trPr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874" w:rsidRPr="00AD3757" w:rsidRDefault="00427874" w:rsidP="0042787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874" w:rsidRPr="00AD3757" w:rsidRDefault="00427874" w:rsidP="0042787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74" w:rsidRPr="00AD3757" w:rsidRDefault="00427874" w:rsidP="0042787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Лазовского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    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74" w:rsidRPr="00AD3757" w:rsidRDefault="00427874" w:rsidP="0042787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4726,0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74" w:rsidRPr="00D248D0" w:rsidRDefault="00427874" w:rsidP="004278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74" w:rsidRPr="00D248D0" w:rsidRDefault="00427874" w:rsidP="004278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4726,0</w:t>
            </w:r>
          </w:p>
        </w:tc>
      </w:tr>
      <w:tr w:rsidR="008D1C49" w:rsidRPr="00AD3757" w:rsidTr="00703569">
        <w:trPr>
          <w:trHeight w:val="696"/>
          <w:tblCellSpacing w:w="5" w:type="nil"/>
        </w:trPr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иные внебюджетные</w:t>
            </w:r>
          </w:p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источники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D1C49" w:rsidRPr="00656AD1" w:rsidTr="00703569">
        <w:trPr>
          <w:trHeight w:val="408"/>
          <w:tblCellSpacing w:w="5" w:type="nil"/>
        </w:trPr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427874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Укрепление материально-</w:t>
            </w:r>
            <w:r>
              <w:rPr>
                <w:rStyle w:val="FontStyle20"/>
                <w:rFonts w:cs="Times New Roman"/>
                <w:b w:val="0"/>
                <w:bCs/>
                <w:szCs w:val="26"/>
              </w:rPr>
              <w:lastRenderedPageBreak/>
              <w:t>технической базы муниципальных учреждений</w:t>
            </w:r>
          </w:p>
          <w:p w:rsidR="0030470B" w:rsidRDefault="0030470B" w:rsidP="0030470B">
            <w:pPr>
              <w:pStyle w:val="ConsPlusCell"/>
              <w:rPr>
                <w:sz w:val="26"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Иные межбюджетные трансферты на комплектование книжных фондов библиотеки.</w:t>
            </w:r>
          </w:p>
          <w:p w:rsidR="008D1C49" w:rsidRDefault="008D1C49" w:rsidP="008D1C4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8D1C49" w:rsidRDefault="008D1C49" w:rsidP="008D1C49">
            <w:pPr>
              <w:jc w:val="both"/>
              <w:rPr>
                <w:sz w:val="26"/>
                <w:szCs w:val="26"/>
              </w:rPr>
            </w:pPr>
          </w:p>
          <w:p w:rsidR="008D1C49" w:rsidRPr="00AD3757" w:rsidRDefault="008D1C49" w:rsidP="008D1C49">
            <w:pPr>
              <w:pStyle w:val="ConsPlusCel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427874"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482847" w:rsidRDefault="00427874" w:rsidP="008D1C49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250,0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482847" w:rsidRDefault="00427874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482847" w:rsidRDefault="00427874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D1C49" w:rsidRPr="00AD3757" w:rsidTr="00703569">
        <w:trPr>
          <w:trHeight w:val="1192"/>
          <w:tblCellSpacing w:w="5" w:type="nil"/>
        </w:trPr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юджет (субсидии,субвенции, иные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ежбюджетные</w:t>
            </w:r>
          </w:p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трансферты)     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1C49" w:rsidRPr="00AD3757" w:rsidTr="00703569">
        <w:trPr>
          <w:trHeight w:val="334"/>
          <w:tblCellSpacing w:w="5" w:type="nil"/>
        </w:trPr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 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1C49" w:rsidRPr="00656AD1" w:rsidTr="00703569">
        <w:trPr>
          <w:trHeight w:val="720"/>
          <w:tblCellSpacing w:w="5" w:type="nil"/>
        </w:trPr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Лазовского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482847" w:rsidRDefault="00E357DA" w:rsidP="008D1C49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250,0</w:t>
            </w: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482847" w:rsidRDefault="00E357DA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482847" w:rsidRDefault="00E357DA" w:rsidP="008D1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D1C49" w:rsidRPr="00AD3757" w:rsidTr="00703569">
        <w:trPr>
          <w:trHeight w:val="470"/>
          <w:tblCellSpacing w:w="5" w:type="nil"/>
        </w:trPr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иные внебюджетные</w:t>
            </w:r>
          </w:p>
          <w:p w:rsidR="008D1C49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источники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49" w:rsidRPr="00AD3757" w:rsidRDefault="008D1C49" w:rsidP="008D1C4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42D7" w:rsidRPr="00BF1C92" w:rsidRDefault="00E742D7" w:rsidP="00E26500">
      <w:pPr>
        <w:tabs>
          <w:tab w:val="left" w:pos="4683"/>
        </w:tabs>
        <w:rPr>
          <w:sz w:val="26"/>
          <w:szCs w:val="26"/>
        </w:rPr>
      </w:pPr>
      <w:r w:rsidRPr="00BF1C92">
        <w:rPr>
          <w:sz w:val="26"/>
          <w:szCs w:val="26"/>
        </w:rPr>
        <w:tab/>
      </w:r>
    </w:p>
    <w:p w:rsidR="00E742D7" w:rsidRPr="00BF1C92" w:rsidRDefault="00E742D7" w:rsidP="00E26500">
      <w:pPr>
        <w:ind w:firstLine="540"/>
        <w:jc w:val="both"/>
        <w:rPr>
          <w:sz w:val="26"/>
          <w:szCs w:val="26"/>
        </w:rPr>
      </w:pPr>
    </w:p>
    <w:p w:rsidR="00E742D7" w:rsidRDefault="00E742D7" w:rsidP="00CA0196">
      <w:pPr>
        <w:tabs>
          <w:tab w:val="left" w:pos="3281"/>
        </w:tabs>
        <w:outlineLvl w:val="2"/>
        <w:rPr>
          <w:sz w:val="26"/>
          <w:szCs w:val="26"/>
        </w:rPr>
      </w:pPr>
    </w:p>
    <w:p w:rsidR="00E742D7" w:rsidRDefault="00E742D7" w:rsidP="00E26500">
      <w:pPr>
        <w:jc w:val="right"/>
        <w:outlineLvl w:val="2"/>
        <w:rPr>
          <w:sz w:val="26"/>
          <w:szCs w:val="26"/>
        </w:rPr>
      </w:pPr>
    </w:p>
    <w:p w:rsidR="00E742D7" w:rsidRDefault="00E742D7" w:rsidP="00413C01">
      <w:pPr>
        <w:outlineLvl w:val="2"/>
        <w:rPr>
          <w:sz w:val="26"/>
          <w:szCs w:val="26"/>
        </w:rPr>
      </w:pPr>
    </w:p>
    <w:p w:rsidR="00E742D7" w:rsidRDefault="00E742D7" w:rsidP="00E26500">
      <w:pPr>
        <w:jc w:val="right"/>
        <w:outlineLvl w:val="2"/>
        <w:rPr>
          <w:sz w:val="26"/>
          <w:szCs w:val="26"/>
        </w:rPr>
      </w:pPr>
    </w:p>
    <w:p w:rsidR="00E742D7" w:rsidRPr="006E685E" w:rsidRDefault="00E742D7" w:rsidP="00E5608D">
      <w:pPr>
        <w:ind w:right="555"/>
        <w:rPr>
          <w:sz w:val="26"/>
          <w:szCs w:val="26"/>
        </w:rPr>
      </w:pPr>
    </w:p>
    <w:p w:rsidR="00E742D7" w:rsidRPr="0024432B" w:rsidRDefault="00E742D7" w:rsidP="0024432B">
      <w:pPr>
        <w:tabs>
          <w:tab w:val="left" w:pos="1941"/>
        </w:tabs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987"/>
        <w:tblOverlap w:val="never"/>
        <w:tblW w:w="13858" w:type="dxa"/>
        <w:tblBorders>
          <w:top w:val="single" w:sz="4" w:space="0" w:color="auto"/>
        </w:tblBorders>
        <w:tblLook w:val="0000"/>
      </w:tblPr>
      <w:tblGrid>
        <w:gridCol w:w="868"/>
        <w:gridCol w:w="2955"/>
        <w:gridCol w:w="3515"/>
        <w:gridCol w:w="1701"/>
        <w:gridCol w:w="1701"/>
        <w:gridCol w:w="3118"/>
      </w:tblGrid>
      <w:tr w:rsidR="00E742D7" w:rsidTr="00703569">
        <w:trPr>
          <w:trHeight w:val="100"/>
        </w:trPr>
        <w:tc>
          <w:tcPr>
            <w:tcW w:w="1385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07"/>
          <w:tblCellSpacing w:w="5" w:type="nil"/>
        </w:trPr>
        <w:tc>
          <w:tcPr>
            <w:tcW w:w="38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pStyle w:val="ConsPlusCell"/>
            </w:pPr>
            <w:r w:rsidRPr="0024432B">
              <w:rPr>
                <w:rStyle w:val="FontStyle20"/>
                <w:rFonts w:cs="Times New Roman"/>
                <w:bCs/>
                <w:szCs w:val="26"/>
              </w:rPr>
              <w:t>Подпрограмма  3</w:t>
            </w:r>
            <w:r>
              <w:rPr>
                <w:rStyle w:val="FontStyle20"/>
                <w:rFonts w:cs="Times New Roman"/>
                <w:bCs/>
                <w:szCs w:val="26"/>
              </w:rPr>
              <w:t xml:space="preserve"> </w:t>
            </w:r>
          </w:p>
          <w:p w:rsidR="00E742D7" w:rsidRPr="00F374E0" w:rsidRDefault="00E742D7" w:rsidP="0024432B">
            <w:pPr>
              <w:tabs>
                <w:tab w:val="left" w:pos="0"/>
              </w:tabs>
              <w:suppressAutoHyphens/>
              <w:rPr>
                <w:b/>
                <w:bCs/>
                <w:sz w:val="26"/>
                <w:szCs w:val="26"/>
              </w:rPr>
            </w:pPr>
            <w:r w:rsidRPr="00F374E0">
              <w:rPr>
                <w:b/>
                <w:sz w:val="26"/>
                <w:szCs w:val="26"/>
              </w:rPr>
              <w:t>«</w:t>
            </w:r>
            <w:r w:rsidRPr="00F374E0">
              <w:rPr>
                <w:b/>
                <w:bCs/>
                <w:sz w:val="26"/>
                <w:szCs w:val="26"/>
              </w:rPr>
              <w:t xml:space="preserve">Развитие физической культуры </w:t>
            </w:r>
          </w:p>
          <w:p w:rsidR="00E742D7" w:rsidRDefault="00E742D7" w:rsidP="0024432B">
            <w:pPr>
              <w:suppressAutoHyphens/>
              <w:rPr>
                <w:b/>
                <w:sz w:val="26"/>
                <w:szCs w:val="26"/>
              </w:rPr>
            </w:pPr>
            <w:r w:rsidRPr="00F374E0">
              <w:rPr>
                <w:b/>
                <w:bCs/>
                <w:sz w:val="26"/>
                <w:szCs w:val="26"/>
              </w:rPr>
              <w:t xml:space="preserve">и массового спорта в Лазовском муниципальном районе </w:t>
            </w:r>
            <w:r w:rsidRPr="00F374E0">
              <w:rPr>
                <w:b/>
                <w:sz w:val="26"/>
                <w:szCs w:val="26"/>
              </w:rPr>
              <w:t>» на 2019-2021 годы»</w:t>
            </w:r>
          </w:p>
          <w:p w:rsidR="00E357DA" w:rsidRPr="00E357DA" w:rsidRDefault="00E357DA" w:rsidP="0024432B">
            <w:pPr>
              <w:suppressAutoHyphens/>
              <w:rPr>
                <w:sz w:val="26"/>
                <w:szCs w:val="26"/>
              </w:rPr>
            </w:pPr>
            <w:r w:rsidRPr="00E357DA">
              <w:rPr>
                <w:sz w:val="26"/>
                <w:szCs w:val="26"/>
              </w:rPr>
              <w:t>Основное мероприятие</w:t>
            </w:r>
            <w:r>
              <w:rPr>
                <w:sz w:val="26"/>
                <w:szCs w:val="26"/>
              </w:rPr>
              <w:t>:</w:t>
            </w:r>
          </w:p>
          <w:p w:rsidR="00E742D7" w:rsidRPr="008B7765" w:rsidRDefault="00E357DA" w:rsidP="00E357DA">
            <w:r w:rsidRPr="00D248D0">
              <w:rPr>
                <w:sz w:val="26"/>
                <w:szCs w:val="26"/>
              </w:rPr>
              <w:t>Создание условий для привлечения населения к занятиям спортом.</w:t>
            </w: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Всего:  1050 т.р.</w:t>
            </w:r>
          </w:p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656AD1" w:rsidRDefault="00E742D7" w:rsidP="0024432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656AD1" w:rsidRDefault="00E742D7" w:rsidP="002443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656AD1" w:rsidRDefault="00E742D7" w:rsidP="002443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07"/>
          <w:tblCellSpacing w:w="5" w:type="nil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федеральный бюджет (субсидии,субвенции, иные межбюджетные</w:t>
            </w:r>
          </w:p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трансферты)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E76E45" w:rsidRDefault="00E742D7" w:rsidP="0024432B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E76E45" w:rsidRDefault="00E742D7" w:rsidP="0024432B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E76E45" w:rsidRDefault="00E742D7" w:rsidP="0024432B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07"/>
          <w:tblCellSpacing w:w="5" w:type="nil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E76E45" w:rsidRDefault="00E742D7" w:rsidP="0024432B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E76E45" w:rsidRDefault="00E742D7" w:rsidP="002443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E76E45" w:rsidRDefault="00E742D7" w:rsidP="002443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07"/>
          <w:tblCellSpacing w:w="5" w:type="nil"/>
        </w:trPr>
        <w:tc>
          <w:tcPr>
            <w:tcW w:w="38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Лазовского 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E76E45" w:rsidRDefault="00E742D7" w:rsidP="0024432B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350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E76E45" w:rsidRDefault="00E742D7" w:rsidP="002443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E76E45" w:rsidRDefault="00E742D7" w:rsidP="002443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00"/>
          <w:tblCellSpacing w:w="5" w:type="nil"/>
        </w:trPr>
        <w:tc>
          <w:tcPr>
            <w:tcW w:w="3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иные внебюджетные</w:t>
            </w:r>
          </w:p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742D7" w:rsidRPr="00D248D0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08"/>
          <w:tblCellSpacing w:w="5" w:type="nil"/>
        </w:trPr>
        <w:tc>
          <w:tcPr>
            <w:tcW w:w="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357DA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42D7" w:rsidRPr="00D248D0" w:rsidRDefault="00E742D7" w:rsidP="0024432B">
            <w:pPr>
              <w:jc w:val="both"/>
              <w:rPr>
                <w:sz w:val="26"/>
                <w:szCs w:val="26"/>
              </w:rPr>
            </w:pPr>
            <w:r w:rsidRPr="00D248D0">
              <w:rPr>
                <w:sz w:val="26"/>
                <w:szCs w:val="26"/>
              </w:rPr>
              <w:t xml:space="preserve">Организация и проведение физкультурно-оздоровительных и спортивно –массовых мероприятий, приобретение спортивной формы и </w:t>
            </w:r>
            <w:r w:rsidRPr="00D248D0">
              <w:rPr>
                <w:sz w:val="26"/>
                <w:szCs w:val="26"/>
              </w:rPr>
              <w:lastRenderedPageBreak/>
              <w:t>инвентаря.</w:t>
            </w:r>
          </w:p>
          <w:p w:rsidR="00E742D7" w:rsidRPr="00D248D0" w:rsidRDefault="00E742D7" w:rsidP="0024432B">
            <w:pPr>
              <w:pStyle w:val="ConsPlusCel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D248D0" w:rsidRDefault="00E357DA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Всего: 105</w:t>
            </w:r>
            <w:r w:rsidR="00E742D7" w:rsidRPr="00D248D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D248D0" w:rsidRDefault="00E357DA" w:rsidP="00E357DA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  <w:r w:rsidR="00E742D7" w:rsidRPr="00D248D0">
              <w:rPr>
                <w:szCs w:val="26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D248D0" w:rsidRDefault="00E357DA" w:rsidP="00E357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E742D7" w:rsidRPr="00D248D0">
              <w:rPr>
                <w:sz w:val="26"/>
                <w:szCs w:val="26"/>
              </w:rPr>
              <w:t>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D248D0" w:rsidRDefault="00E357DA" w:rsidP="00E357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E742D7" w:rsidRPr="00D248D0">
              <w:rPr>
                <w:sz w:val="26"/>
                <w:szCs w:val="26"/>
              </w:rPr>
              <w:t>0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192"/>
          <w:tblCellSpacing w:w="5" w:type="nil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юджет (субсидии,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субвенции, иные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ежбюджетные</w:t>
            </w:r>
          </w:p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трансферты)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4"/>
          <w:tblCellSpacing w:w="5" w:type="nil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0"/>
          <w:tblCellSpacing w:w="5" w:type="nil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Лазовского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82847" w:rsidRDefault="00E357DA" w:rsidP="00E357DA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  <w:r w:rsidR="00E742D7">
              <w:rPr>
                <w:szCs w:val="26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82847" w:rsidRDefault="00E357DA" w:rsidP="00E357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E742D7">
              <w:rPr>
                <w:sz w:val="26"/>
                <w:szCs w:val="26"/>
              </w:rPr>
              <w:t>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82847" w:rsidRDefault="00E357DA" w:rsidP="00E357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E742D7">
              <w:rPr>
                <w:sz w:val="26"/>
                <w:szCs w:val="26"/>
              </w:rPr>
              <w:t>0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70"/>
          <w:tblCellSpacing w:w="5" w:type="nil"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иные внебюджетные</w:t>
            </w:r>
          </w:p>
          <w:p w:rsidR="00E742D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32"/>
          <w:tblCellSpacing w:w="5" w:type="nil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2D7" w:rsidRPr="00AD3757" w:rsidRDefault="00E357DA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2D7" w:rsidRPr="00D248D0" w:rsidRDefault="00E742D7" w:rsidP="0024432B">
            <w:pPr>
              <w:suppressAutoHyphens/>
              <w:jc w:val="both"/>
              <w:rPr>
                <w:sz w:val="26"/>
                <w:szCs w:val="26"/>
              </w:rPr>
            </w:pPr>
            <w:r w:rsidRPr="00D623D7">
              <w:rPr>
                <w:b/>
                <w:sz w:val="26"/>
                <w:szCs w:val="26"/>
              </w:rPr>
              <w:t xml:space="preserve"> </w:t>
            </w:r>
            <w:r w:rsidRPr="00D248D0">
              <w:rPr>
                <w:sz w:val="26"/>
                <w:szCs w:val="26"/>
              </w:rPr>
              <w:t>Развитие материально-технической базы физической культуры и массового спорта</w:t>
            </w:r>
          </w:p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82847" w:rsidRDefault="00E742D7" w:rsidP="00E357DA">
            <w:pPr>
              <w:pStyle w:val="BodyTextIndent21"/>
              <w:ind w:left="0"/>
              <w:jc w:val="center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82847" w:rsidRDefault="00E742D7" w:rsidP="00E357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82847" w:rsidRDefault="00E742D7" w:rsidP="00E357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080"/>
          <w:tblCellSpacing w:w="5" w:type="nil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юджет (субсидии,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субвенции, иные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ежбюджетные</w:t>
            </w:r>
          </w:p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трансферты)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94"/>
          <w:tblCellSpacing w:w="5" w:type="nil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краевой бюджет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81"/>
          <w:tblCellSpacing w:w="5" w:type="nil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Лазовского</w:t>
            </w: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82847" w:rsidRDefault="00E742D7" w:rsidP="00E357DA">
            <w:pPr>
              <w:pStyle w:val="BodyTextIndent21"/>
              <w:ind w:left="0"/>
              <w:jc w:val="center"/>
              <w:rPr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82847" w:rsidRDefault="00E742D7" w:rsidP="00E357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482847" w:rsidRDefault="00E742D7" w:rsidP="00E357DA">
            <w:pPr>
              <w:jc w:val="center"/>
              <w:rPr>
                <w:sz w:val="26"/>
                <w:szCs w:val="26"/>
              </w:rPr>
            </w:pPr>
          </w:p>
        </w:tc>
      </w:tr>
      <w:tr w:rsidR="00E742D7" w:rsidRPr="00AD3757" w:rsidTr="00703569">
        <w:tblPrEx>
          <w:tblCellSpacing w:w="5" w:type="nil"/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650"/>
          <w:tblCellSpacing w:w="5" w:type="nil"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>иные внебюджетные</w:t>
            </w:r>
          </w:p>
          <w:p w:rsidR="00E742D7" w:rsidRPr="00AD3757" w:rsidRDefault="00E742D7" w:rsidP="0024432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D3757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D7" w:rsidRPr="00AD3757" w:rsidRDefault="00E742D7" w:rsidP="00E357D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742D7" w:rsidTr="00703569">
        <w:trPr>
          <w:trHeight w:val="100"/>
        </w:trPr>
        <w:tc>
          <w:tcPr>
            <w:tcW w:w="13858" w:type="dxa"/>
            <w:gridSpan w:val="6"/>
          </w:tcPr>
          <w:p w:rsidR="00E742D7" w:rsidRDefault="00E742D7" w:rsidP="0024432B">
            <w:pPr>
              <w:jc w:val="both"/>
              <w:rPr>
                <w:sz w:val="26"/>
                <w:szCs w:val="26"/>
              </w:rPr>
            </w:pPr>
          </w:p>
        </w:tc>
      </w:tr>
    </w:tbl>
    <w:p w:rsidR="00E742D7" w:rsidRPr="0024432B" w:rsidRDefault="00E742D7" w:rsidP="0024432B">
      <w:pPr>
        <w:tabs>
          <w:tab w:val="left" w:pos="3381"/>
        </w:tabs>
        <w:rPr>
          <w:sz w:val="26"/>
          <w:szCs w:val="26"/>
        </w:rPr>
      </w:pPr>
    </w:p>
    <w:p w:rsidR="00E742D7" w:rsidRDefault="00E742D7" w:rsidP="007B7980">
      <w:pPr>
        <w:tabs>
          <w:tab w:val="left" w:pos="1665"/>
        </w:tabs>
        <w:rPr>
          <w:sz w:val="26"/>
          <w:szCs w:val="26"/>
        </w:rPr>
      </w:pPr>
    </w:p>
    <w:p w:rsidR="00E742D7" w:rsidRPr="00AD3757" w:rsidRDefault="00E742D7" w:rsidP="007B7980">
      <w:pPr>
        <w:ind w:firstLine="540"/>
        <w:jc w:val="both"/>
        <w:rPr>
          <w:sz w:val="26"/>
          <w:szCs w:val="26"/>
        </w:rPr>
      </w:pPr>
    </w:p>
    <w:p w:rsidR="00E742D7" w:rsidRPr="00AD3757" w:rsidRDefault="00E742D7" w:rsidP="007B7980">
      <w:pPr>
        <w:jc w:val="right"/>
        <w:outlineLvl w:val="2"/>
        <w:rPr>
          <w:sz w:val="26"/>
          <w:szCs w:val="26"/>
        </w:rPr>
        <w:sectPr w:rsidR="00E742D7" w:rsidRPr="00AD3757" w:rsidSect="00C06D19">
          <w:pgSz w:w="16840" w:h="11907" w:orient="landscape"/>
          <w:pgMar w:top="567" w:right="539" w:bottom="1287" w:left="720" w:header="720" w:footer="720" w:gutter="0"/>
          <w:cols w:space="720"/>
          <w:noEndnote/>
        </w:sectPr>
      </w:pPr>
    </w:p>
    <w:p w:rsidR="00E742D7" w:rsidRDefault="00E742D7" w:rsidP="008F6BE6">
      <w:pPr>
        <w:ind w:left="10620"/>
        <w:jc w:val="center"/>
        <w:rPr>
          <w:bCs/>
          <w:spacing w:val="-8"/>
          <w:sz w:val="26"/>
          <w:szCs w:val="26"/>
        </w:rPr>
      </w:pPr>
    </w:p>
    <w:p w:rsidR="00E742D7" w:rsidRPr="00BF1C92" w:rsidRDefault="00E742D7" w:rsidP="008F6BE6">
      <w:pPr>
        <w:ind w:left="10620"/>
        <w:jc w:val="center"/>
        <w:rPr>
          <w:bCs/>
          <w:spacing w:val="-8"/>
          <w:sz w:val="26"/>
          <w:szCs w:val="26"/>
        </w:rPr>
      </w:pPr>
    </w:p>
    <w:p w:rsidR="00E742D7" w:rsidRPr="00BF1C92" w:rsidRDefault="00E742D7" w:rsidP="008F6BE6">
      <w:pPr>
        <w:ind w:left="10620"/>
        <w:jc w:val="center"/>
        <w:rPr>
          <w:sz w:val="26"/>
          <w:szCs w:val="26"/>
        </w:rPr>
      </w:pPr>
      <w:r w:rsidRPr="00BF1C92">
        <w:rPr>
          <w:bCs/>
          <w:spacing w:val="-8"/>
          <w:sz w:val="26"/>
          <w:szCs w:val="26"/>
        </w:rPr>
        <w:t>Приложение 5</w:t>
      </w:r>
    </w:p>
    <w:p w:rsidR="00E742D7" w:rsidRPr="00BF1C92" w:rsidRDefault="00E742D7" w:rsidP="008F6BE6">
      <w:pPr>
        <w:ind w:left="9360" w:right="586" w:firstLine="540"/>
        <w:jc w:val="center"/>
        <w:rPr>
          <w:bCs/>
          <w:spacing w:val="-8"/>
          <w:sz w:val="26"/>
          <w:szCs w:val="26"/>
        </w:rPr>
      </w:pPr>
    </w:p>
    <w:p w:rsidR="00E742D7" w:rsidRPr="00BF1C92" w:rsidRDefault="00E742D7" w:rsidP="008F6BE6">
      <w:pPr>
        <w:ind w:left="9360" w:right="586"/>
        <w:jc w:val="center"/>
        <w:rPr>
          <w:sz w:val="26"/>
          <w:szCs w:val="26"/>
        </w:rPr>
      </w:pPr>
    </w:p>
    <w:p w:rsidR="00E742D7" w:rsidRPr="00BF1C92" w:rsidRDefault="00E742D7" w:rsidP="008F6BE6">
      <w:pPr>
        <w:jc w:val="center"/>
        <w:rPr>
          <w:b/>
          <w:sz w:val="26"/>
          <w:szCs w:val="26"/>
        </w:rPr>
      </w:pPr>
      <w:r w:rsidRPr="00BF1C92">
        <w:rPr>
          <w:b/>
          <w:sz w:val="26"/>
          <w:szCs w:val="26"/>
        </w:rPr>
        <w:t>ПЛАН</w:t>
      </w:r>
    </w:p>
    <w:p w:rsidR="00E742D7" w:rsidRPr="00BF1C92" w:rsidRDefault="00E742D7" w:rsidP="008F6BE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РЕАЛИЗАЦИИ МУНИЦИПАЛЬНОЙ </w:t>
      </w:r>
      <w:r w:rsidRPr="00BF1C92">
        <w:rPr>
          <w:sz w:val="26"/>
          <w:szCs w:val="26"/>
        </w:rPr>
        <w:t>ПРОГРАММЫ</w:t>
      </w:r>
    </w:p>
    <w:p w:rsidR="00E742D7" w:rsidRDefault="00E742D7" w:rsidP="00D24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 xml:space="preserve">"Развитие культуры, физической культуры, спорта и молодёжной политики в Лазовском муниципальном районе» </w:t>
      </w:r>
    </w:p>
    <w:p w:rsidR="00E742D7" w:rsidRPr="00BF1C92" w:rsidRDefault="00E742D7" w:rsidP="00D248D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F1C92">
        <w:rPr>
          <w:b/>
          <w:bCs/>
          <w:sz w:val="26"/>
          <w:szCs w:val="26"/>
        </w:rPr>
        <w:t>на 2019-2021 годы</w:t>
      </w:r>
    </w:p>
    <w:p w:rsidR="00E742D7" w:rsidRPr="00BF1C92" w:rsidRDefault="00E742D7" w:rsidP="008F6BE6">
      <w:pPr>
        <w:jc w:val="center"/>
        <w:rPr>
          <w:sz w:val="26"/>
          <w:szCs w:val="26"/>
        </w:rPr>
      </w:pPr>
    </w:p>
    <w:p w:rsidR="00E742D7" w:rsidRPr="00BF1C92" w:rsidRDefault="00E742D7" w:rsidP="008F6BE6">
      <w:pPr>
        <w:ind w:left="-540" w:right="76"/>
        <w:jc w:val="center"/>
        <w:rPr>
          <w:b/>
          <w:sz w:val="26"/>
          <w:szCs w:val="26"/>
        </w:rPr>
      </w:pPr>
    </w:p>
    <w:tbl>
      <w:tblPr>
        <w:tblW w:w="1548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6"/>
        <w:gridCol w:w="2404"/>
        <w:gridCol w:w="3402"/>
        <w:gridCol w:w="1408"/>
        <w:gridCol w:w="10"/>
        <w:gridCol w:w="1417"/>
        <w:gridCol w:w="3526"/>
        <w:gridCol w:w="18"/>
        <w:gridCol w:w="2693"/>
        <w:gridCol w:w="29"/>
      </w:tblGrid>
      <w:tr w:rsidR="00E742D7" w:rsidRPr="00BF1C92" w:rsidTr="00AE3599">
        <w:trPr>
          <w:gridAfter w:val="1"/>
          <w:wAfter w:w="29" w:type="dxa"/>
          <w:trHeight w:val="159"/>
          <w:tblCellSpacing w:w="5" w:type="nil"/>
        </w:trPr>
        <w:tc>
          <w:tcPr>
            <w:tcW w:w="567" w:type="dxa"/>
            <w:vMerge w:val="restart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2410" w:type="dxa"/>
            <w:gridSpan w:val="2"/>
            <w:vMerge w:val="restart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>подпрограммы, отдельного мероприятия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3402" w:type="dxa"/>
            <w:vMerge w:val="restart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исполнитель,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>соисполнители</w:t>
            </w:r>
          </w:p>
        </w:tc>
        <w:tc>
          <w:tcPr>
            <w:tcW w:w="2835" w:type="dxa"/>
            <w:gridSpan w:val="3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3526" w:type="dxa"/>
            <w:vMerge w:val="restart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Ожидаемый   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>непосредственный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результат (краткое   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описание)</w:t>
            </w:r>
          </w:p>
        </w:tc>
        <w:tc>
          <w:tcPr>
            <w:tcW w:w="2711" w:type="dxa"/>
            <w:gridSpan w:val="2"/>
            <w:vMerge w:val="restart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Объем    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(тыс. руб.)</w:t>
            </w:r>
          </w:p>
        </w:tc>
      </w:tr>
      <w:tr w:rsidR="00E742D7" w:rsidRPr="00BF1C92" w:rsidTr="00AE3599">
        <w:trPr>
          <w:gridAfter w:val="1"/>
          <w:wAfter w:w="29" w:type="dxa"/>
          <w:trHeight w:val="159"/>
          <w:tblCellSpacing w:w="5" w:type="nil"/>
        </w:trPr>
        <w:tc>
          <w:tcPr>
            <w:tcW w:w="567" w:type="dxa"/>
            <w:vMerge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 начала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>реализации</w:t>
            </w:r>
          </w:p>
        </w:tc>
        <w:tc>
          <w:tcPr>
            <w:tcW w:w="1417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окончания </w:t>
            </w:r>
            <w:r w:rsidRPr="00BF1C92">
              <w:rPr>
                <w:rFonts w:ascii="Times New Roman" w:hAnsi="Times New Roman" w:cs="Times New Roman"/>
                <w:sz w:val="26"/>
                <w:szCs w:val="26"/>
              </w:rPr>
              <w:br/>
              <w:t>реализации</w:t>
            </w:r>
          </w:p>
        </w:tc>
        <w:tc>
          <w:tcPr>
            <w:tcW w:w="3526" w:type="dxa"/>
            <w:vMerge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11" w:type="dxa"/>
            <w:gridSpan w:val="2"/>
            <w:vMerge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2D7" w:rsidRPr="00BF1C92" w:rsidTr="00AE3599">
        <w:trPr>
          <w:gridAfter w:val="1"/>
          <w:wAfter w:w="29" w:type="dxa"/>
          <w:trHeight w:val="159"/>
          <w:tblCellSpacing w:w="5" w:type="nil"/>
        </w:trPr>
        <w:tc>
          <w:tcPr>
            <w:tcW w:w="567" w:type="dxa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  <w:gridSpan w:val="2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gridSpan w:val="2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26" w:type="dxa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711" w:type="dxa"/>
            <w:gridSpan w:val="2"/>
          </w:tcPr>
          <w:p w:rsidR="00E742D7" w:rsidRPr="00BF1C92" w:rsidRDefault="00E742D7" w:rsidP="00947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742D7" w:rsidRPr="00BF1C92" w:rsidTr="00AE3599">
        <w:trPr>
          <w:gridAfter w:val="1"/>
          <w:wAfter w:w="29" w:type="dxa"/>
          <w:trHeight w:val="3818"/>
          <w:tblCellSpacing w:w="5" w:type="nil"/>
        </w:trPr>
        <w:tc>
          <w:tcPr>
            <w:tcW w:w="567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E742D7" w:rsidRPr="00CA0196" w:rsidRDefault="00E742D7" w:rsidP="00947FD9">
            <w:pPr>
              <w:pStyle w:val="ConsPlusCell"/>
              <w:rPr>
                <w:rStyle w:val="FontStyle20"/>
                <w:rFonts w:cs="Times New Roman"/>
                <w:bCs/>
                <w:szCs w:val="26"/>
              </w:rPr>
            </w:pPr>
            <w:r w:rsidRPr="00CA0196">
              <w:rPr>
                <w:rStyle w:val="FontStyle20"/>
                <w:rFonts w:cs="Times New Roman"/>
                <w:bCs/>
                <w:szCs w:val="26"/>
              </w:rPr>
              <w:t>Подпрограмма 1</w:t>
            </w:r>
          </w:p>
          <w:p w:rsidR="00E742D7" w:rsidRPr="00CA0196" w:rsidRDefault="00E742D7" w:rsidP="00947FD9">
            <w:pPr>
              <w:pStyle w:val="ConsPlusCell"/>
              <w:rPr>
                <w:rStyle w:val="FontStyle20"/>
                <w:rFonts w:cs="Times New Roman"/>
                <w:bCs/>
                <w:szCs w:val="26"/>
              </w:rPr>
            </w:pPr>
            <w:r w:rsidRPr="00CA0196">
              <w:rPr>
                <w:rStyle w:val="FontStyle20"/>
                <w:rFonts w:cs="Times New Roman"/>
                <w:bCs/>
                <w:szCs w:val="26"/>
              </w:rPr>
              <w:t>«Развитие стратегии системы дополнительного образования в сфере культуры</w:t>
            </w:r>
          </w:p>
          <w:p w:rsidR="00E742D7" w:rsidRPr="00CA0196" w:rsidRDefault="00E742D7" w:rsidP="00947FD9">
            <w:pPr>
              <w:pStyle w:val="ConsPlusCell"/>
              <w:rPr>
                <w:rStyle w:val="FontStyle20"/>
                <w:rFonts w:cs="Times New Roman"/>
                <w:bCs/>
                <w:szCs w:val="26"/>
              </w:rPr>
            </w:pPr>
            <w:r w:rsidRPr="00CA0196">
              <w:rPr>
                <w:rStyle w:val="FontStyle20"/>
                <w:rFonts w:cs="Times New Roman"/>
                <w:bCs/>
                <w:szCs w:val="26"/>
              </w:rPr>
              <w:t>в Лазовском муниципальном районе на 2019 – 2021 годы»</w:t>
            </w:r>
          </w:p>
          <w:p w:rsidR="00E742D7" w:rsidRPr="00BF1C92" w:rsidRDefault="00E742D7" w:rsidP="008F6BE6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8F6BE6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Муниципальное бюджетное образовательное учреждение дополнительного образования детей «Детская школа искусств Лазовского муниципального района Приморского края»</w:t>
            </w:r>
          </w:p>
        </w:tc>
        <w:tc>
          <w:tcPr>
            <w:tcW w:w="1418" w:type="dxa"/>
            <w:gridSpan w:val="2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417" w:type="dxa"/>
          </w:tcPr>
          <w:p w:rsidR="00E742D7" w:rsidRPr="00BF1C92" w:rsidRDefault="00E742D7" w:rsidP="00947F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3526" w:type="dxa"/>
          </w:tcPr>
          <w:p w:rsidR="00E742D7" w:rsidRPr="00BF1C92" w:rsidRDefault="00E742D7" w:rsidP="00947FD9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Создание условий для развития целенаправленного обучения детей и подростков различным видам искусства, Создание условий для художественного образования и эстетического воспитания детей, приобретения ими знаний, умений и навыков в области выбранного вида искусств, </w:t>
            </w:r>
          </w:p>
          <w:p w:rsidR="00E742D7" w:rsidRPr="00BF1C92" w:rsidRDefault="00E742D7" w:rsidP="00947FD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1" w:type="dxa"/>
            <w:gridSpan w:val="2"/>
          </w:tcPr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45765,0</w:t>
            </w:r>
          </w:p>
        </w:tc>
      </w:tr>
      <w:tr w:rsidR="00E742D7" w:rsidRPr="00BF1C92" w:rsidTr="000D00B7">
        <w:trPr>
          <w:gridAfter w:val="1"/>
          <w:wAfter w:w="29" w:type="dxa"/>
          <w:trHeight w:val="7648"/>
          <w:tblCellSpacing w:w="5" w:type="nil"/>
        </w:trPr>
        <w:tc>
          <w:tcPr>
            <w:tcW w:w="567" w:type="dxa"/>
          </w:tcPr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10" w:type="dxa"/>
            <w:gridSpan w:val="2"/>
          </w:tcPr>
          <w:p w:rsidR="00E742D7" w:rsidRDefault="00E742D7" w:rsidP="00DD4A2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Расходы на содержание и обеспечение деятельности  муниципальных учреждений</w:t>
            </w:r>
          </w:p>
          <w:p w:rsidR="00E742D7" w:rsidRDefault="00E742D7" w:rsidP="00DD4A29">
            <w:pPr>
              <w:pStyle w:val="ConsPlusCell"/>
              <w:rPr>
                <w:sz w:val="26"/>
                <w:szCs w:val="26"/>
              </w:rPr>
            </w:pPr>
          </w:p>
          <w:p w:rsidR="00E742D7" w:rsidRDefault="00E742D7" w:rsidP="00DD4A29">
            <w:pPr>
              <w:pStyle w:val="ConsPlusCell"/>
              <w:rPr>
                <w:sz w:val="26"/>
                <w:szCs w:val="26"/>
              </w:rPr>
            </w:pPr>
          </w:p>
          <w:p w:rsidR="00E742D7" w:rsidRDefault="00E742D7" w:rsidP="00DD4A29">
            <w:pPr>
              <w:pStyle w:val="ConsPlusCell"/>
              <w:rPr>
                <w:sz w:val="26"/>
                <w:szCs w:val="26"/>
              </w:rPr>
            </w:pPr>
          </w:p>
          <w:p w:rsidR="00E742D7" w:rsidRDefault="00E742D7" w:rsidP="00DD4A29">
            <w:pPr>
              <w:pStyle w:val="ConsPlusCell"/>
              <w:rPr>
                <w:sz w:val="26"/>
                <w:szCs w:val="26"/>
              </w:rPr>
            </w:pPr>
          </w:p>
          <w:p w:rsidR="00E742D7" w:rsidRDefault="00E742D7" w:rsidP="00DD4A29">
            <w:pPr>
              <w:pStyle w:val="ConsPlusCell"/>
              <w:rPr>
                <w:sz w:val="26"/>
                <w:szCs w:val="26"/>
              </w:rPr>
            </w:pPr>
          </w:p>
          <w:p w:rsidR="0030470B" w:rsidRDefault="0030470B" w:rsidP="00DD4A29">
            <w:pPr>
              <w:pStyle w:val="ConsPlusCell"/>
              <w:rPr>
                <w:sz w:val="26"/>
                <w:szCs w:val="26"/>
              </w:rPr>
            </w:pPr>
          </w:p>
          <w:p w:rsidR="00E742D7" w:rsidRDefault="00E742D7" w:rsidP="00DD4A29">
            <w:pPr>
              <w:pStyle w:val="ConsPlusCell"/>
              <w:rPr>
                <w:sz w:val="26"/>
                <w:szCs w:val="26"/>
              </w:rPr>
            </w:pPr>
          </w:p>
          <w:p w:rsidR="00E742D7" w:rsidRDefault="00E742D7" w:rsidP="00DD4A2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 w:rsidRPr="00BF1C92">
              <w:rPr>
                <w:sz w:val="26"/>
                <w:szCs w:val="26"/>
              </w:rPr>
              <w:t xml:space="preserve"> </w:t>
            </w: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Укрепление материально-технической базы муниципальных учреждений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E742D7" w:rsidRPr="00BF1C92" w:rsidRDefault="00E742D7" w:rsidP="00947FD9">
            <w:pPr>
              <w:suppressAutoHyphens/>
              <w:snapToGrid w:val="0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Муниципальное бюджетное образовательное учреждение дополнительного образования детей «Детская школа искусств Лазовского муниципального района Приморского края».</w:t>
            </w:r>
          </w:p>
          <w:p w:rsidR="00E742D7" w:rsidRPr="00BF1C92" w:rsidRDefault="00E742D7" w:rsidP="00947FD9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gridSpan w:val="2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2019 г.</w:t>
            </w: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</w:tc>
        <w:tc>
          <w:tcPr>
            <w:tcW w:w="1417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2021 г.</w:t>
            </w: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jc w:val="center"/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 xml:space="preserve"> 2021 г.</w:t>
            </w:r>
          </w:p>
        </w:tc>
        <w:tc>
          <w:tcPr>
            <w:tcW w:w="3526" w:type="dxa"/>
          </w:tcPr>
          <w:p w:rsidR="00E742D7" w:rsidRDefault="00E742D7" w:rsidP="00947FD9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- создание условий для получения образовательных услуг;</w:t>
            </w:r>
            <w:r w:rsidR="000243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F1C92">
              <w:rPr>
                <w:rFonts w:ascii="Times New Roman" w:hAnsi="Times New Roman"/>
                <w:sz w:val="26"/>
                <w:szCs w:val="26"/>
              </w:rPr>
              <w:t>повышение доступности и качества услуг дополнительного образования детей и совершенствование их социально-адаптирующих функций.</w:t>
            </w:r>
          </w:p>
          <w:p w:rsidR="00E742D7" w:rsidRDefault="00E742D7" w:rsidP="00BC1808"/>
          <w:p w:rsidR="00E742D7" w:rsidRDefault="00E742D7" w:rsidP="00BC1808"/>
          <w:p w:rsidR="00E742D7" w:rsidRDefault="00E742D7" w:rsidP="00BC1808"/>
          <w:p w:rsidR="00E742D7" w:rsidRDefault="00E742D7" w:rsidP="00BC1808"/>
          <w:p w:rsidR="00E742D7" w:rsidRDefault="00E742D7" w:rsidP="00BC1808"/>
          <w:p w:rsidR="00E742D7" w:rsidRDefault="00E742D7" w:rsidP="00BC1808"/>
          <w:p w:rsidR="00E742D7" w:rsidRDefault="00E742D7" w:rsidP="00BC1808"/>
          <w:p w:rsidR="00E742D7" w:rsidRPr="00BC1808" w:rsidRDefault="00E742D7" w:rsidP="00BC1808"/>
          <w:p w:rsidR="00E742D7" w:rsidRPr="00BF1C92" w:rsidRDefault="00E742D7" w:rsidP="00947FD9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>- создание условий для оказания образовательных услуг;</w:t>
            </w:r>
          </w:p>
        </w:tc>
        <w:tc>
          <w:tcPr>
            <w:tcW w:w="2711" w:type="dxa"/>
            <w:gridSpan w:val="2"/>
          </w:tcPr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44945,0</w:t>
            </w: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820,0</w:t>
            </w:r>
          </w:p>
        </w:tc>
      </w:tr>
      <w:tr w:rsidR="00E742D7" w:rsidRPr="00BF1C92" w:rsidTr="00022C6A">
        <w:trPr>
          <w:trHeight w:val="3818"/>
          <w:tblCellSpacing w:w="5" w:type="nil"/>
        </w:trPr>
        <w:tc>
          <w:tcPr>
            <w:tcW w:w="573" w:type="dxa"/>
            <w:gridSpan w:val="2"/>
          </w:tcPr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2C6A" w:rsidRDefault="00022C6A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8D1C49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742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2404" w:type="dxa"/>
          </w:tcPr>
          <w:p w:rsidR="00022C6A" w:rsidRDefault="00022C6A" w:rsidP="00530657">
            <w:pPr>
              <w:suppressAutoHyphens/>
              <w:rPr>
                <w:b/>
                <w:bCs/>
                <w:color w:val="26282F"/>
                <w:sz w:val="26"/>
                <w:szCs w:val="26"/>
              </w:rPr>
            </w:pPr>
          </w:p>
          <w:p w:rsidR="00E742D7" w:rsidRDefault="00E742D7" w:rsidP="00530657">
            <w:pPr>
              <w:suppressAutoHyphens/>
              <w:rPr>
                <w:b/>
                <w:bCs/>
                <w:color w:val="26282F"/>
                <w:sz w:val="26"/>
                <w:szCs w:val="26"/>
              </w:rPr>
            </w:pPr>
            <w:r>
              <w:rPr>
                <w:b/>
                <w:bCs/>
                <w:color w:val="26282F"/>
                <w:sz w:val="26"/>
                <w:szCs w:val="26"/>
              </w:rPr>
              <w:t>Подпрограмма 2</w:t>
            </w:r>
          </w:p>
          <w:p w:rsidR="00E742D7" w:rsidRPr="00BF1C92" w:rsidRDefault="00E742D7" w:rsidP="00530657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bCs/>
                <w:color w:val="26282F"/>
                <w:sz w:val="26"/>
                <w:szCs w:val="26"/>
              </w:rPr>
              <w:t>Организация библиотечного обслуживания населения в</w:t>
            </w:r>
            <w:r w:rsidRPr="00BF1C92">
              <w:rPr>
                <w:b/>
                <w:sz w:val="26"/>
                <w:szCs w:val="26"/>
              </w:rPr>
              <w:t xml:space="preserve"> Лазовском муниципальном районе» на 2019-2021 годы»</w:t>
            </w:r>
          </w:p>
          <w:p w:rsidR="00E742D7" w:rsidRPr="00BF1C92" w:rsidRDefault="00E742D7" w:rsidP="00D248D0">
            <w:pPr>
              <w:pStyle w:val="ConsPlusCell"/>
              <w:rPr>
                <w:rStyle w:val="FontStyle20"/>
                <w:rFonts w:cs="Times New Roman"/>
                <w:bCs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Основное мероприятие: </w:t>
            </w:r>
          </w:p>
          <w:p w:rsidR="00E742D7" w:rsidRDefault="00E742D7" w:rsidP="00D248D0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lastRenderedPageBreak/>
              <w:t>Обеспечение деятельности муниципальных учреждений культуры</w:t>
            </w:r>
          </w:p>
          <w:p w:rsidR="00E742D7" w:rsidRDefault="008D1C49" w:rsidP="00D248D0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(</w:t>
            </w:r>
            <w:r w:rsidR="00E742D7">
              <w:rPr>
                <w:rStyle w:val="FontStyle20"/>
                <w:rFonts w:cs="Times New Roman"/>
                <w:b w:val="0"/>
                <w:bCs/>
                <w:szCs w:val="26"/>
              </w:rPr>
              <w:t>Расходы на содержание и обеспечение деятельности  муниципальных учреждений</w:t>
            </w:r>
            <w:r>
              <w:rPr>
                <w:rStyle w:val="FontStyle20"/>
                <w:rFonts w:cs="Times New Roman"/>
                <w:b w:val="0"/>
                <w:bCs/>
                <w:szCs w:val="26"/>
              </w:rPr>
              <w:t>)</w:t>
            </w:r>
          </w:p>
          <w:p w:rsidR="00E742D7" w:rsidRDefault="00E742D7" w:rsidP="00D248D0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 xml:space="preserve">   </w:t>
            </w:r>
          </w:p>
          <w:p w:rsidR="00E742D7" w:rsidRDefault="00E742D7" w:rsidP="00D248D0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Укрепление материально-технической базы муниципальных учреждений</w:t>
            </w:r>
          </w:p>
          <w:p w:rsidR="00E742D7" w:rsidRPr="00BF1C92" w:rsidRDefault="008D1C49" w:rsidP="00D248D0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(</w:t>
            </w:r>
            <w:r w:rsidR="00E742D7">
              <w:rPr>
                <w:rStyle w:val="FontStyle20"/>
                <w:rFonts w:cs="Times New Roman"/>
                <w:b w:val="0"/>
                <w:bCs/>
                <w:szCs w:val="26"/>
              </w:rPr>
              <w:t>Иные межбюджетные трансферты на комплектование книжных фондов библиотеки.</w:t>
            </w:r>
            <w:r>
              <w:rPr>
                <w:rStyle w:val="FontStyle20"/>
                <w:rFonts w:cs="Times New Roman"/>
                <w:b w:val="0"/>
                <w:bCs/>
                <w:szCs w:val="26"/>
              </w:rPr>
              <w:t>)</w:t>
            </w:r>
          </w:p>
        </w:tc>
        <w:tc>
          <w:tcPr>
            <w:tcW w:w="3402" w:type="dxa"/>
          </w:tcPr>
          <w:p w:rsidR="00022C6A" w:rsidRDefault="00022C6A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муниципальное бюджетное учреждение культуры «Лазовская</w:t>
            </w:r>
            <w:r>
              <w:rPr>
                <w:sz w:val="26"/>
                <w:szCs w:val="26"/>
              </w:rPr>
              <w:t xml:space="preserve"> </w:t>
            </w:r>
            <w:r w:rsidRPr="00BF1C92">
              <w:rPr>
                <w:sz w:val="26"/>
                <w:szCs w:val="26"/>
              </w:rPr>
              <w:t>межпоселенческая центральная библиотека»;</w:t>
            </w: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</w:tc>
        <w:tc>
          <w:tcPr>
            <w:tcW w:w="1408" w:type="dxa"/>
          </w:tcPr>
          <w:p w:rsidR="00022C6A" w:rsidRDefault="00022C6A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470B" w:rsidRPr="00BF1C92" w:rsidRDefault="0030470B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7" w:type="dxa"/>
            <w:gridSpan w:val="2"/>
          </w:tcPr>
          <w:p w:rsidR="00022C6A" w:rsidRDefault="00022C6A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2021 г.</w:t>
            </w: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Default="00E742D7" w:rsidP="00D248D0">
            <w:pPr>
              <w:rPr>
                <w:sz w:val="26"/>
                <w:szCs w:val="26"/>
              </w:rPr>
            </w:pPr>
          </w:p>
          <w:p w:rsidR="0030470B" w:rsidRPr="00BF1C92" w:rsidRDefault="0030470B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2021 г.</w:t>
            </w: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  <w:p w:rsidR="00E742D7" w:rsidRPr="00BF1C92" w:rsidRDefault="00E742D7" w:rsidP="00D248D0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-повышение эффективности реализации программ и проектов обществен</w:t>
            </w:r>
            <w:r w:rsidRPr="00BF1C92">
              <w:rPr>
                <w:sz w:val="26"/>
                <w:szCs w:val="26"/>
              </w:rPr>
              <w:softHyphen/>
              <w:t xml:space="preserve">ных </w:t>
            </w:r>
            <w:r w:rsidRPr="00BF1C92">
              <w:rPr>
                <w:sz w:val="26"/>
                <w:szCs w:val="26"/>
              </w:rPr>
              <w:lastRenderedPageBreak/>
              <w:t xml:space="preserve">объединений, связанных с развитием социальной активности и потенциала молодёжи в различных сферах общественной жизни; </w:t>
            </w:r>
          </w:p>
          <w:p w:rsidR="00E742D7" w:rsidRDefault="00E742D7" w:rsidP="00AE3599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</w:p>
          <w:p w:rsidR="00E742D7" w:rsidRDefault="00E742D7" w:rsidP="00AE3599"/>
          <w:p w:rsidR="00E742D7" w:rsidRDefault="00E742D7" w:rsidP="00AE3599"/>
          <w:p w:rsidR="00E742D7" w:rsidRDefault="00E742D7" w:rsidP="00AE3599"/>
          <w:p w:rsidR="00E742D7" w:rsidRPr="00BF1C92" w:rsidRDefault="00E742D7" w:rsidP="00AE3599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t xml:space="preserve">-повышение качества </w:t>
            </w:r>
            <w:r>
              <w:rPr>
                <w:rFonts w:ascii="Times New Roman" w:hAnsi="Times New Roman"/>
                <w:sz w:val="26"/>
                <w:szCs w:val="26"/>
              </w:rPr>
              <w:t>предоставляемых услуг</w:t>
            </w:r>
          </w:p>
          <w:p w:rsidR="00F72428" w:rsidRDefault="00E742D7" w:rsidP="00D248D0">
            <w:pPr>
              <w:jc w:val="both"/>
              <w:rPr>
                <w:sz w:val="26"/>
                <w:szCs w:val="26"/>
                <w:lang w:eastAsia="ar-SA"/>
              </w:rPr>
            </w:pPr>
            <w:r w:rsidRPr="00BF1C92">
              <w:rPr>
                <w:sz w:val="26"/>
                <w:szCs w:val="26"/>
              </w:rPr>
              <w:t>повышение духовно-нравственного, интеллектуального и творческого потенциала подрастающего поколения;</w:t>
            </w:r>
            <w:r w:rsidRPr="00BF1C92">
              <w:rPr>
                <w:sz w:val="26"/>
                <w:szCs w:val="26"/>
                <w:lang w:eastAsia="ar-SA"/>
              </w:rPr>
              <w:t xml:space="preserve"> Проведение различных мероприятий для ассоциальных групп</w:t>
            </w:r>
          </w:p>
          <w:p w:rsidR="00E742D7" w:rsidRPr="00BF1C92" w:rsidRDefault="00E742D7" w:rsidP="00D248D0">
            <w:pPr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подрастающего поколения</w:t>
            </w:r>
            <w:r w:rsidR="00022C6A">
              <w:rPr>
                <w:sz w:val="26"/>
                <w:szCs w:val="26"/>
              </w:rPr>
              <w:t xml:space="preserve"> в библиотеке</w:t>
            </w:r>
            <w:r w:rsidRPr="00BF1C92">
              <w:rPr>
                <w:sz w:val="26"/>
                <w:szCs w:val="26"/>
              </w:rPr>
              <w:t xml:space="preserve"> </w:t>
            </w:r>
          </w:p>
          <w:p w:rsidR="00E742D7" w:rsidRPr="00BF1C92" w:rsidRDefault="00E742D7" w:rsidP="00D248D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22" w:type="dxa"/>
            <w:gridSpan w:val="2"/>
          </w:tcPr>
          <w:p w:rsidR="00022C6A" w:rsidRDefault="00022C6A" w:rsidP="008D1C4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C49" w:rsidRDefault="008D1C49" w:rsidP="008D1C4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14428,0</w:t>
            </w: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8D1C49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14178,0</w:t>
            </w: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C49" w:rsidRDefault="008D1C49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C49" w:rsidRDefault="008D1C49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8D1C49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D248D0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92841" w:rsidRDefault="00392841">
      <w:pPr>
        <w:sectPr w:rsidR="00392841" w:rsidSect="008F6BE6">
          <w:pgSz w:w="16840" w:h="11907" w:orient="landscape"/>
          <w:pgMar w:top="142" w:right="539" w:bottom="142" w:left="720" w:header="720" w:footer="720" w:gutter="0"/>
          <w:cols w:space="720"/>
          <w:noEndnote/>
        </w:sectPr>
      </w:pPr>
      <w:r>
        <w:lastRenderedPageBreak/>
        <w:br w:type="page"/>
      </w:r>
    </w:p>
    <w:p w:rsidR="00392841" w:rsidRDefault="00392841"/>
    <w:tbl>
      <w:tblPr>
        <w:tblW w:w="15480" w:type="dxa"/>
        <w:tblCellSpacing w:w="5" w:type="nil"/>
        <w:tblInd w:w="-1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33"/>
        <w:gridCol w:w="2404"/>
        <w:gridCol w:w="3402"/>
        <w:gridCol w:w="1408"/>
        <w:gridCol w:w="1427"/>
        <w:gridCol w:w="3544"/>
        <w:gridCol w:w="2722"/>
      </w:tblGrid>
      <w:tr w:rsidR="00E742D7" w:rsidRPr="00BF1C92" w:rsidTr="00E5608D">
        <w:trPr>
          <w:trHeight w:val="697"/>
          <w:tblCellSpacing w:w="5" w:type="nil"/>
        </w:trPr>
        <w:tc>
          <w:tcPr>
            <w:tcW w:w="573" w:type="dxa"/>
            <w:gridSpan w:val="2"/>
          </w:tcPr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C49" w:rsidRDefault="008D1C49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C49" w:rsidRDefault="008D1C49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1C49" w:rsidRDefault="008D1C49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2428" w:rsidRDefault="00F72428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F72428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F72428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404" w:type="dxa"/>
          </w:tcPr>
          <w:p w:rsidR="00E742D7" w:rsidRDefault="00E742D7" w:rsidP="00947FD9">
            <w:pPr>
              <w:tabs>
                <w:tab w:val="left" w:pos="0"/>
              </w:tabs>
              <w:suppressAutoHyphens/>
              <w:rPr>
                <w:rStyle w:val="FontStyle20"/>
                <w:bCs/>
                <w:szCs w:val="26"/>
              </w:rPr>
            </w:pPr>
            <w:r>
              <w:rPr>
                <w:rStyle w:val="FontStyle20"/>
                <w:bCs/>
                <w:szCs w:val="26"/>
              </w:rPr>
              <w:lastRenderedPageBreak/>
              <w:t>Подпрограмма 3</w:t>
            </w:r>
          </w:p>
          <w:p w:rsidR="00E742D7" w:rsidRPr="00BF1C92" w:rsidRDefault="00E742D7" w:rsidP="00947FD9">
            <w:pPr>
              <w:tabs>
                <w:tab w:val="left" w:pos="0"/>
              </w:tabs>
              <w:suppressAutoHyphens/>
              <w:rPr>
                <w:b/>
                <w:bCs/>
                <w:sz w:val="26"/>
                <w:szCs w:val="26"/>
              </w:rPr>
            </w:pPr>
            <w:r w:rsidRPr="00BF1C92">
              <w:rPr>
                <w:rStyle w:val="FontStyle20"/>
                <w:bCs/>
                <w:szCs w:val="26"/>
              </w:rPr>
              <w:t xml:space="preserve"> </w:t>
            </w:r>
            <w:r w:rsidRPr="00BF1C92">
              <w:rPr>
                <w:b/>
                <w:sz w:val="26"/>
                <w:szCs w:val="26"/>
              </w:rPr>
              <w:t>«</w:t>
            </w:r>
            <w:r w:rsidRPr="00BF1C92">
              <w:rPr>
                <w:b/>
                <w:bCs/>
                <w:sz w:val="26"/>
                <w:szCs w:val="26"/>
              </w:rPr>
              <w:t xml:space="preserve">Развитие физической культуры </w:t>
            </w:r>
          </w:p>
          <w:p w:rsidR="00E742D7" w:rsidRPr="00BF1C92" w:rsidRDefault="00E742D7" w:rsidP="00947FD9">
            <w:pPr>
              <w:suppressAutoHyphens/>
              <w:rPr>
                <w:b/>
                <w:sz w:val="26"/>
                <w:szCs w:val="26"/>
              </w:rPr>
            </w:pPr>
            <w:r w:rsidRPr="00BF1C92">
              <w:rPr>
                <w:b/>
                <w:bCs/>
                <w:sz w:val="26"/>
                <w:szCs w:val="26"/>
              </w:rPr>
              <w:t xml:space="preserve">и массового спорта в Лазовском муниципальном районе </w:t>
            </w:r>
            <w:r w:rsidRPr="00BF1C92">
              <w:rPr>
                <w:b/>
                <w:sz w:val="26"/>
                <w:szCs w:val="26"/>
              </w:rPr>
              <w:t>» на 2019-2021 годы»</w:t>
            </w:r>
          </w:p>
          <w:p w:rsidR="00E742D7" w:rsidRPr="00BF1C92" w:rsidRDefault="00F72428" w:rsidP="00947FD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Style w:val="FontStyle20"/>
                <w:rFonts w:cs="Times New Roman"/>
                <w:b w:val="0"/>
                <w:bCs/>
                <w:szCs w:val="26"/>
              </w:rPr>
              <w:t>Основное мероприятие:</w:t>
            </w:r>
          </w:p>
          <w:p w:rsidR="00E742D7" w:rsidRPr="007B7980" w:rsidRDefault="00F72428" w:rsidP="00947FD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742D7" w:rsidRPr="007B7980">
              <w:rPr>
                <w:rFonts w:ascii="Times New Roman" w:hAnsi="Times New Roman" w:cs="Times New Roman"/>
                <w:sz w:val="26"/>
                <w:szCs w:val="26"/>
              </w:rPr>
              <w:t>оздание условий для привлечения населения к занятиям спортом.</w:t>
            </w:r>
          </w:p>
          <w:p w:rsidR="00E742D7" w:rsidRPr="007B7980" w:rsidRDefault="00E742D7" w:rsidP="00947FD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F72428" w:rsidRDefault="00F72428" w:rsidP="00947FD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Pr="007B7980" w:rsidRDefault="00E742D7" w:rsidP="00947FD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Pr="007B7980" w:rsidRDefault="00E742D7" w:rsidP="00947FD9">
            <w:pPr>
              <w:jc w:val="both"/>
              <w:rPr>
                <w:sz w:val="26"/>
                <w:szCs w:val="26"/>
              </w:rPr>
            </w:pPr>
            <w:r w:rsidRPr="007B7980">
              <w:rPr>
                <w:sz w:val="26"/>
                <w:szCs w:val="26"/>
              </w:rPr>
              <w:t xml:space="preserve"> Организация и проведение физкультурно-оздоровительных и спортивно –массовых мероприятий, приобретение спортивной формы и инвентаря.</w:t>
            </w:r>
          </w:p>
          <w:p w:rsidR="00E742D7" w:rsidRPr="007B7980" w:rsidRDefault="00E742D7" w:rsidP="00947FD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  <w:p w:rsidR="00E742D7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  <w:r w:rsidRPr="007B7980">
              <w:rPr>
                <w:sz w:val="26"/>
                <w:szCs w:val="26"/>
              </w:rPr>
              <w:lastRenderedPageBreak/>
              <w:t>Развитие материально-технической базы физической культуры и массового спорта</w:t>
            </w:r>
          </w:p>
          <w:p w:rsidR="00E742D7" w:rsidRPr="007B7980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Style w:val="FontStyle20"/>
                <w:rFonts w:cs="Times New Roman"/>
                <w:b w:val="0"/>
                <w:bCs/>
                <w:szCs w:val="26"/>
              </w:rPr>
            </w:pPr>
          </w:p>
        </w:tc>
        <w:tc>
          <w:tcPr>
            <w:tcW w:w="3402" w:type="dxa"/>
          </w:tcPr>
          <w:p w:rsidR="00E742D7" w:rsidRPr="00BF1C92" w:rsidRDefault="00E742D7" w:rsidP="00947FD9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- Отдел по делам молодёжи, спорту, туризму и культуре администрации Лазовского  муниципального района;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-администрации муниципальных поселений Лазовского муниципального района;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управление образования администрации Лазовского муниципального района;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1408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t>2019 г.</w:t>
            </w: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2428" w:rsidRPr="00BF1C92" w:rsidRDefault="00F72428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 г.</w:t>
            </w: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7" w:type="dxa"/>
          </w:tcPr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г.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2021 г.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2021 г.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F72428" w:rsidRPr="00BF1C92" w:rsidRDefault="00F72428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2021 г.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</w:tcPr>
          <w:p w:rsidR="00E742D7" w:rsidRPr="00BF1C92" w:rsidRDefault="00E742D7" w:rsidP="00947FD9">
            <w:pPr>
              <w:pStyle w:val="af6"/>
              <w:rPr>
                <w:rFonts w:ascii="Times New Roman" w:hAnsi="Times New Roman"/>
                <w:sz w:val="26"/>
                <w:szCs w:val="26"/>
              </w:rPr>
            </w:pPr>
            <w:r w:rsidRPr="00BF1C92">
              <w:rPr>
                <w:rFonts w:ascii="Times New Roman" w:hAnsi="Times New Roman"/>
                <w:sz w:val="26"/>
                <w:szCs w:val="26"/>
              </w:rPr>
              <w:lastRenderedPageBreak/>
              <w:t>Обеспечение условий для реализации муниципальной подпрограммы;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Привлечение населения к занятиям физической культурой и спортом.</w:t>
            </w: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создать условия для укрепления здоровья жителей Лазовского муниципального района, развития массового спорта;</w:t>
            </w:r>
          </w:p>
          <w:p w:rsidR="00E742D7" w:rsidRPr="00BF1C92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продолжить развитие инфраструктуры физической культуры и спорта;</w:t>
            </w:r>
          </w:p>
          <w:p w:rsidR="00E742D7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t>- привлечь население к регулярным занятиям физической культурой и спортом по месту жительства, учебы и работы;</w:t>
            </w:r>
          </w:p>
          <w:p w:rsidR="00E742D7" w:rsidRPr="00BF1C92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</w:p>
          <w:p w:rsidR="00F72428" w:rsidRDefault="00F72428" w:rsidP="00947FD9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suppressAutoHyphens/>
              <w:jc w:val="both"/>
              <w:rPr>
                <w:sz w:val="26"/>
                <w:szCs w:val="26"/>
              </w:rPr>
            </w:pPr>
            <w:r w:rsidRPr="00BF1C92">
              <w:rPr>
                <w:sz w:val="26"/>
                <w:szCs w:val="26"/>
              </w:rPr>
              <w:lastRenderedPageBreak/>
              <w:t>- укрепить материальную базу и создать условия для развития спорта высших достижений и спортивного резерва.</w:t>
            </w: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2722" w:type="dxa"/>
          </w:tcPr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1050</w:t>
            </w: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E742D7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42D7" w:rsidRPr="00BF1C92" w:rsidRDefault="00F72428" w:rsidP="00947FD9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1050</w:t>
            </w: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F72428" w:rsidRDefault="00F72428" w:rsidP="00947FD9">
            <w:pPr>
              <w:rPr>
                <w:sz w:val="26"/>
                <w:szCs w:val="26"/>
              </w:rPr>
            </w:pP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Default="00E742D7" w:rsidP="007B79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</w:t>
            </w:r>
          </w:p>
          <w:p w:rsidR="00E742D7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rPr>
                <w:sz w:val="26"/>
                <w:szCs w:val="26"/>
              </w:rPr>
            </w:pPr>
          </w:p>
          <w:p w:rsidR="00E742D7" w:rsidRPr="00BF1C92" w:rsidRDefault="00E742D7" w:rsidP="00947FD9">
            <w:pPr>
              <w:jc w:val="center"/>
              <w:rPr>
                <w:sz w:val="26"/>
                <w:szCs w:val="26"/>
              </w:rPr>
            </w:pPr>
          </w:p>
        </w:tc>
      </w:tr>
      <w:tr w:rsidR="00E742D7" w:rsidRPr="00BF1C92" w:rsidTr="00E5608D">
        <w:trPr>
          <w:trHeight w:val="736"/>
          <w:tblCellSpacing w:w="5" w:type="nil"/>
        </w:trPr>
        <w:tc>
          <w:tcPr>
            <w:tcW w:w="540" w:type="dxa"/>
          </w:tcPr>
          <w:p w:rsidR="00E742D7" w:rsidRPr="00BF1C92" w:rsidRDefault="00E742D7" w:rsidP="00C06D1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18" w:type="dxa"/>
            <w:gridSpan w:val="6"/>
          </w:tcPr>
          <w:p w:rsidR="00E742D7" w:rsidRPr="00BF1C92" w:rsidRDefault="00E742D7" w:rsidP="00C06D1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1C9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2722" w:type="dxa"/>
          </w:tcPr>
          <w:p w:rsidR="00E742D7" w:rsidRPr="00BF1C92" w:rsidRDefault="00E5608D" w:rsidP="00C06D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61243,0</w:t>
            </w:r>
          </w:p>
        </w:tc>
      </w:tr>
    </w:tbl>
    <w:p w:rsidR="00E742D7" w:rsidRDefault="00E742D7" w:rsidP="00FE44DD">
      <w:pPr>
        <w:ind w:right="76"/>
        <w:rPr>
          <w:b/>
          <w:sz w:val="26"/>
          <w:szCs w:val="26"/>
        </w:rPr>
      </w:pPr>
    </w:p>
    <w:p w:rsidR="00E742D7" w:rsidRPr="00BF1C92" w:rsidRDefault="00E742D7" w:rsidP="00FE44DD">
      <w:pPr>
        <w:ind w:right="76"/>
        <w:rPr>
          <w:b/>
          <w:sz w:val="26"/>
          <w:szCs w:val="26"/>
        </w:rPr>
      </w:pPr>
    </w:p>
    <w:p w:rsidR="00E742D7" w:rsidRPr="00BF1C92" w:rsidRDefault="00E742D7" w:rsidP="00E26500">
      <w:pPr>
        <w:rPr>
          <w:sz w:val="26"/>
          <w:szCs w:val="26"/>
        </w:rPr>
        <w:sectPr w:rsidR="00E742D7" w:rsidRPr="00BF1C92" w:rsidSect="00392841">
          <w:pgSz w:w="16840" w:h="11907" w:orient="landscape"/>
          <w:pgMar w:top="1134" w:right="850" w:bottom="1134" w:left="1701" w:header="720" w:footer="720" w:gutter="0"/>
          <w:cols w:space="720"/>
          <w:noEndnote/>
          <w:docGrid w:linePitch="272"/>
        </w:sectPr>
      </w:pP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</w:p>
    <w:p w:rsidR="00E742D7" w:rsidRPr="00BF1C92" w:rsidRDefault="00E742D7" w:rsidP="002C172E">
      <w:pPr>
        <w:widowControl w:val="0"/>
        <w:autoSpaceDE w:val="0"/>
        <w:autoSpaceDN w:val="0"/>
        <w:adjustRightInd w:val="0"/>
        <w:ind w:left="5940" w:right="-540"/>
        <w:rPr>
          <w:sz w:val="26"/>
          <w:szCs w:val="26"/>
        </w:rPr>
      </w:pPr>
      <w:r w:rsidRPr="00BF1C92">
        <w:rPr>
          <w:sz w:val="26"/>
          <w:szCs w:val="26"/>
        </w:rPr>
        <w:t xml:space="preserve">                                 </w:t>
      </w:r>
    </w:p>
    <w:sectPr w:rsidR="00E742D7" w:rsidRPr="00BF1C92" w:rsidSect="002C172E">
      <w:pgSz w:w="16838" w:h="11906" w:orient="landscape"/>
      <w:pgMar w:top="850" w:right="568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976" w:rsidRPr="00FE44DD" w:rsidRDefault="00092976" w:rsidP="00FE44DD">
      <w:pPr>
        <w:pStyle w:val="af2"/>
        <w:spacing w:before="0" w:after="0"/>
        <w:rPr>
          <w:sz w:val="20"/>
          <w:szCs w:val="20"/>
        </w:rPr>
      </w:pPr>
      <w:r>
        <w:separator/>
      </w:r>
    </w:p>
  </w:endnote>
  <w:endnote w:type="continuationSeparator" w:id="1">
    <w:p w:rsidR="00092976" w:rsidRPr="00FE44DD" w:rsidRDefault="00092976" w:rsidP="00FE44DD">
      <w:pPr>
        <w:pStyle w:val="af2"/>
        <w:spacing w:before="0" w:after="0"/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976" w:rsidRPr="00FE44DD" w:rsidRDefault="00092976" w:rsidP="00FE44DD">
      <w:pPr>
        <w:pStyle w:val="af2"/>
        <w:spacing w:before="0" w:after="0"/>
        <w:rPr>
          <w:sz w:val="20"/>
          <w:szCs w:val="20"/>
        </w:rPr>
      </w:pPr>
      <w:r>
        <w:separator/>
      </w:r>
    </w:p>
  </w:footnote>
  <w:footnote w:type="continuationSeparator" w:id="1">
    <w:p w:rsidR="00092976" w:rsidRPr="00FE44DD" w:rsidRDefault="00092976" w:rsidP="00FE44DD">
      <w:pPr>
        <w:pStyle w:val="af2"/>
        <w:spacing w:before="0" w:after="0"/>
        <w:rPr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11AA"/>
    <w:multiLevelType w:val="multilevel"/>
    <w:tmpl w:val="ACF82B28"/>
    <w:lvl w:ilvl="0">
      <w:start w:val="2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076"/>
        </w:tabs>
        <w:ind w:left="1076" w:hanging="84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312"/>
        </w:tabs>
        <w:ind w:left="1312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24"/>
        </w:tabs>
        <w:ind w:left="20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20"/>
        </w:tabs>
        <w:ind w:left="26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52"/>
        </w:tabs>
        <w:ind w:left="34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88"/>
        </w:tabs>
        <w:ind w:left="3688" w:hanging="1800"/>
      </w:pPr>
      <w:rPr>
        <w:rFonts w:cs="Times New Roman" w:hint="default"/>
      </w:rPr>
    </w:lvl>
  </w:abstractNum>
  <w:abstractNum w:abstractNumId="1">
    <w:nsid w:val="00F56ABA"/>
    <w:multiLevelType w:val="hybridMultilevel"/>
    <w:tmpl w:val="87D45DEE"/>
    <w:lvl w:ilvl="0" w:tplc="5B16ADBC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6ED5C73"/>
    <w:multiLevelType w:val="singleLevel"/>
    <w:tmpl w:val="E10C2F54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6"/>
      </w:rPr>
    </w:lvl>
  </w:abstractNum>
  <w:abstractNum w:abstractNumId="3">
    <w:nsid w:val="06F87BEF"/>
    <w:multiLevelType w:val="multilevel"/>
    <w:tmpl w:val="4E7A18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>
    <w:nsid w:val="0F113318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0FEF77D1"/>
    <w:multiLevelType w:val="hybridMultilevel"/>
    <w:tmpl w:val="57BAF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6067BC"/>
    <w:multiLevelType w:val="hybridMultilevel"/>
    <w:tmpl w:val="508A31E6"/>
    <w:lvl w:ilvl="0" w:tplc="B0BE0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0A6DC2"/>
    <w:multiLevelType w:val="multilevel"/>
    <w:tmpl w:val="58201E9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>
    <w:nsid w:val="184249F1"/>
    <w:multiLevelType w:val="multilevel"/>
    <w:tmpl w:val="4E7A18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>
    <w:nsid w:val="1C0A58BF"/>
    <w:multiLevelType w:val="singleLevel"/>
    <w:tmpl w:val="A67A2D10"/>
    <w:lvl w:ilvl="0">
      <w:start w:val="9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6"/>
      </w:rPr>
    </w:lvl>
  </w:abstractNum>
  <w:abstractNum w:abstractNumId="10">
    <w:nsid w:val="1CAB0E67"/>
    <w:multiLevelType w:val="singleLevel"/>
    <w:tmpl w:val="8A5434E2"/>
    <w:lvl w:ilvl="0">
      <w:start w:val="3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6"/>
      </w:rPr>
    </w:lvl>
  </w:abstractNum>
  <w:abstractNum w:abstractNumId="11">
    <w:nsid w:val="2B4E0AC5"/>
    <w:multiLevelType w:val="hybridMultilevel"/>
    <w:tmpl w:val="60EA542A"/>
    <w:lvl w:ilvl="0" w:tplc="54E2DF1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E7C05A0"/>
    <w:multiLevelType w:val="multilevel"/>
    <w:tmpl w:val="C3922EA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3">
    <w:nsid w:val="33E63DAF"/>
    <w:multiLevelType w:val="multilevel"/>
    <w:tmpl w:val="0ECC1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>
    <w:nsid w:val="36EC3E08"/>
    <w:multiLevelType w:val="hybridMultilevel"/>
    <w:tmpl w:val="130863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381124F3"/>
    <w:multiLevelType w:val="singleLevel"/>
    <w:tmpl w:val="34843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3B3A5840"/>
    <w:multiLevelType w:val="singleLevel"/>
    <w:tmpl w:val="AEF099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6"/>
      </w:rPr>
    </w:lvl>
  </w:abstractNum>
  <w:abstractNum w:abstractNumId="17">
    <w:nsid w:val="3DA47A8A"/>
    <w:multiLevelType w:val="singleLevel"/>
    <w:tmpl w:val="B0EA8E40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8">
    <w:nsid w:val="4A8D3D0E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9">
    <w:nsid w:val="4AAD2045"/>
    <w:multiLevelType w:val="singleLevel"/>
    <w:tmpl w:val="34843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4BC164C5"/>
    <w:multiLevelType w:val="hybridMultilevel"/>
    <w:tmpl w:val="47EC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842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5F576A95"/>
    <w:multiLevelType w:val="hybridMultilevel"/>
    <w:tmpl w:val="637892D2"/>
    <w:lvl w:ilvl="0" w:tplc="46D0EB3E">
      <w:start w:val="1"/>
      <w:numFmt w:val="decimal"/>
      <w:lvlText w:val="%1."/>
      <w:lvlJc w:val="left"/>
      <w:pPr>
        <w:tabs>
          <w:tab w:val="num" w:pos="1065"/>
        </w:tabs>
        <w:ind w:left="1065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3">
    <w:nsid w:val="65BB0868"/>
    <w:multiLevelType w:val="multilevel"/>
    <w:tmpl w:val="0ECC1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4">
    <w:nsid w:val="65DA2B73"/>
    <w:multiLevelType w:val="singleLevel"/>
    <w:tmpl w:val="1E18F72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25">
    <w:nsid w:val="700A7A5B"/>
    <w:multiLevelType w:val="multilevel"/>
    <w:tmpl w:val="AAB4440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07D4CC4"/>
    <w:multiLevelType w:val="hybridMultilevel"/>
    <w:tmpl w:val="A036C7F2"/>
    <w:lvl w:ilvl="0" w:tplc="9E18A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0C9254B"/>
    <w:multiLevelType w:val="singleLevel"/>
    <w:tmpl w:val="73EEE1F4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</w:abstractNum>
  <w:abstractNum w:abstractNumId="28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5"/>
  </w:num>
  <w:num w:numId="5">
    <w:abstractNumId w:val="19"/>
  </w:num>
  <w:num w:numId="6">
    <w:abstractNumId w:val="16"/>
  </w:num>
  <w:num w:numId="7">
    <w:abstractNumId w:val="27"/>
  </w:num>
  <w:num w:numId="8">
    <w:abstractNumId w:val="18"/>
  </w:num>
  <w:num w:numId="9">
    <w:abstractNumId w:val="4"/>
  </w:num>
  <w:num w:numId="10">
    <w:abstractNumId w:val="7"/>
  </w:num>
  <w:num w:numId="11">
    <w:abstractNumId w:val="13"/>
  </w:num>
  <w:num w:numId="12">
    <w:abstractNumId w:val="23"/>
  </w:num>
  <w:num w:numId="13">
    <w:abstractNumId w:val="12"/>
  </w:num>
  <w:num w:numId="14">
    <w:abstractNumId w:val="8"/>
  </w:num>
  <w:num w:numId="15">
    <w:abstractNumId w:val="3"/>
  </w:num>
  <w:num w:numId="16">
    <w:abstractNumId w:val="24"/>
  </w:num>
  <w:num w:numId="17">
    <w:abstractNumId w:val="21"/>
  </w:num>
  <w:num w:numId="18">
    <w:abstractNumId w:val="25"/>
  </w:num>
  <w:num w:numId="19">
    <w:abstractNumId w:val="17"/>
  </w:num>
  <w:num w:numId="20">
    <w:abstractNumId w:val="0"/>
  </w:num>
  <w:num w:numId="21">
    <w:abstractNumId w:val="26"/>
  </w:num>
  <w:num w:numId="22">
    <w:abstractNumId w:val="1"/>
  </w:num>
  <w:num w:numId="23">
    <w:abstractNumId w:val="6"/>
  </w:num>
  <w:num w:numId="24">
    <w:abstractNumId w:val="11"/>
  </w:num>
  <w:num w:numId="25">
    <w:abstractNumId w:val="14"/>
  </w:num>
  <w:num w:numId="26">
    <w:abstractNumId w:val="22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0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172E"/>
    <w:rsid w:val="00022C6A"/>
    <w:rsid w:val="0002430B"/>
    <w:rsid w:val="00032B57"/>
    <w:rsid w:val="000363E6"/>
    <w:rsid w:val="00036EB1"/>
    <w:rsid w:val="000375AD"/>
    <w:rsid w:val="00053F10"/>
    <w:rsid w:val="00071361"/>
    <w:rsid w:val="00071FCA"/>
    <w:rsid w:val="0008498F"/>
    <w:rsid w:val="00092976"/>
    <w:rsid w:val="00097157"/>
    <w:rsid w:val="000A6C65"/>
    <w:rsid w:val="000C1574"/>
    <w:rsid w:val="000D00B7"/>
    <w:rsid w:val="000E43CA"/>
    <w:rsid w:val="000E46F9"/>
    <w:rsid w:val="000F10FC"/>
    <w:rsid w:val="000F7ADD"/>
    <w:rsid w:val="00120B47"/>
    <w:rsid w:val="00121D64"/>
    <w:rsid w:val="00135F14"/>
    <w:rsid w:val="00161263"/>
    <w:rsid w:val="00171A93"/>
    <w:rsid w:val="00182D4A"/>
    <w:rsid w:val="0018421C"/>
    <w:rsid w:val="001A1328"/>
    <w:rsid w:val="001A15E2"/>
    <w:rsid w:val="001A6E0F"/>
    <w:rsid w:val="001B4FF5"/>
    <w:rsid w:val="001F6DA4"/>
    <w:rsid w:val="002129BB"/>
    <w:rsid w:val="00224D73"/>
    <w:rsid w:val="0024432B"/>
    <w:rsid w:val="002638FE"/>
    <w:rsid w:val="00263DAC"/>
    <w:rsid w:val="00277F07"/>
    <w:rsid w:val="002840DC"/>
    <w:rsid w:val="00296E7C"/>
    <w:rsid w:val="00297134"/>
    <w:rsid w:val="002C172E"/>
    <w:rsid w:val="0030470B"/>
    <w:rsid w:val="00306F7E"/>
    <w:rsid w:val="0033664B"/>
    <w:rsid w:val="00340445"/>
    <w:rsid w:val="00344A09"/>
    <w:rsid w:val="00361F28"/>
    <w:rsid w:val="003624AD"/>
    <w:rsid w:val="003764C2"/>
    <w:rsid w:val="00390A51"/>
    <w:rsid w:val="00392841"/>
    <w:rsid w:val="00392D59"/>
    <w:rsid w:val="003D1386"/>
    <w:rsid w:val="003F36E2"/>
    <w:rsid w:val="00405074"/>
    <w:rsid w:val="00413C01"/>
    <w:rsid w:val="00424459"/>
    <w:rsid w:val="00425453"/>
    <w:rsid w:val="00425B30"/>
    <w:rsid w:val="00427874"/>
    <w:rsid w:val="00435FC4"/>
    <w:rsid w:val="00450660"/>
    <w:rsid w:val="00482847"/>
    <w:rsid w:val="00490344"/>
    <w:rsid w:val="004A3E73"/>
    <w:rsid w:val="004B4957"/>
    <w:rsid w:val="004E1D76"/>
    <w:rsid w:val="004E22A3"/>
    <w:rsid w:val="004E30C6"/>
    <w:rsid w:val="004F3D1B"/>
    <w:rsid w:val="0050613D"/>
    <w:rsid w:val="00510369"/>
    <w:rsid w:val="00530657"/>
    <w:rsid w:val="00555CE0"/>
    <w:rsid w:val="0056100F"/>
    <w:rsid w:val="005F3888"/>
    <w:rsid w:val="00616368"/>
    <w:rsid w:val="00625C31"/>
    <w:rsid w:val="006327A0"/>
    <w:rsid w:val="00656AD1"/>
    <w:rsid w:val="00665FC5"/>
    <w:rsid w:val="0069139C"/>
    <w:rsid w:val="006B43AF"/>
    <w:rsid w:val="006D2CFF"/>
    <w:rsid w:val="006E263E"/>
    <w:rsid w:val="006E685E"/>
    <w:rsid w:val="00703569"/>
    <w:rsid w:val="00705301"/>
    <w:rsid w:val="00712EE8"/>
    <w:rsid w:val="00724A93"/>
    <w:rsid w:val="00727064"/>
    <w:rsid w:val="00781B06"/>
    <w:rsid w:val="00781E8C"/>
    <w:rsid w:val="007A3EFB"/>
    <w:rsid w:val="007B7980"/>
    <w:rsid w:val="007C4C26"/>
    <w:rsid w:val="007C7287"/>
    <w:rsid w:val="007D0034"/>
    <w:rsid w:val="007E06FB"/>
    <w:rsid w:val="00807820"/>
    <w:rsid w:val="008160E4"/>
    <w:rsid w:val="008235D4"/>
    <w:rsid w:val="008244AC"/>
    <w:rsid w:val="00830876"/>
    <w:rsid w:val="0084484D"/>
    <w:rsid w:val="00861353"/>
    <w:rsid w:val="008721F8"/>
    <w:rsid w:val="0087274E"/>
    <w:rsid w:val="00875D5B"/>
    <w:rsid w:val="008849D8"/>
    <w:rsid w:val="008A067D"/>
    <w:rsid w:val="008A2CFC"/>
    <w:rsid w:val="008B7765"/>
    <w:rsid w:val="008B7F55"/>
    <w:rsid w:val="008C0206"/>
    <w:rsid w:val="008D1C49"/>
    <w:rsid w:val="008E3F15"/>
    <w:rsid w:val="008F6BE6"/>
    <w:rsid w:val="0090257F"/>
    <w:rsid w:val="00947FD9"/>
    <w:rsid w:val="009C20B5"/>
    <w:rsid w:val="009C48BE"/>
    <w:rsid w:val="009D40D9"/>
    <w:rsid w:val="00A014A1"/>
    <w:rsid w:val="00A14723"/>
    <w:rsid w:val="00A26EEF"/>
    <w:rsid w:val="00A57F04"/>
    <w:rsid w:val="00A605E4"/>
    <w:rsid w:val="00A76782"/>
    <w:rsid w:val="00A802A3"/>
    <w:rsid w:val="00A90A04"/>
    <w:rsid w:val="00A94930"/>
    <w:rsid w:val="00AB56C1"/>
    <w:rsid w:val="00AB5EDF"/>
    <w:rsid w:val="00AB7DD8"/>
    <w:rsid w:val="00AC1659"/>
    <w:rsid w:val="00AD3757"/>
    <w:rsid w:val="00AE3599"/>
    <w:rsid w:val="00B1550D"/>
    <w:rsid w:val="00B2421D"/>
    <w:rsid w:val="00B605B0"/>
    <w:rsid w:val="00B651B0"/>
    <w:rsid w:val="00B72E59"/>
    <w:rsid w:val="00B8144F"/>
    <w:rsid w:val="00B92694"/>
    <w:rsid w:val="00BA779B"/>
    <w:rsid w:val="00BB339F"/>
    <w:rsid w:val="00BC1808"/>
    <w:rsid w:val="00BE6EE2"/>
    <w:rsid w:val="00BF1C92"/>
    <w:rsid w:val="00BF3B41"/>
    <w:rsid w:val="00C06588"/>
    <w:rsid w:val="00C06D19"/>
    <w:rsid w:val="00C30C10"/>
    <w:rsid w:val="00C63DFC"/>
    <w:rsid w:val="00C66127"/>
    <w:rsid w:val="00C7719E"/>
    <w:rsid w:val="00CA0196"/>
    <w:rsid w:val="00CA376D"/>
    <w:rsid w:val="00CE037C"/>
    <w:rsid w:val="00CE7691"/>
    <w:rsid w:val="00D248D0"/>
    <w:rsid w:val="00D37C05"/>
    <w:rsid w:val="00D5511C"/>
    <w:rsid w:val="00D620CC"/>
    <w:rsid w:val="00D623D7"/>
    <w:rsid w:val="00D775EF"/>
    <w:rsid w:val="00D83905"/>
    <w:rsid w:val="00DB3B02"/>
    <w:rsid w:val="00DD4A29"/>
    <w:rsid w:val="00DE1E37"/>
    <w:rsid w:val="00DE6D53"/>
    <w:rsid w:val="00E10E58"/>
    <w:rsid w:val="00E26500"/>
    <w:rsid w:val="00E357DA"/>
    <w:rsid w:val="00E5608D"/>
    <w:rsid w:val="00E73D32"/>
    <w:rsid w:val="00E742D7"/>
    <w:rsid w:val="00E76E45"/>
    <w:rsid w:val="00E82ACF"/>
    <w:rsid w:val="00EB69D9"/>
    <w:rsid w:val="00EB70B4"/>
    <w:rsid w:val="00EC07FD"/>
    <w:rsid w:val="00EC2449"/>
    <w:rsid w:val="00ED0EF2"/>
    <w:rsid w:val="00EF157E"/>
    <w:rsid w:val="00EF3B42"/>
    <w:rsid w:val="00F32E01"/>
    <w:rsid w:val="00F374E0"/>
    <w:rsid w:val="00F53C5B"/>
    <w:rsid w:val="00F67116"/>
    <w:rsid w:val="00F72428"/>
    <w:rsid w:val="00F8564A"/>
    <w:rsid w:val="00F9173D"/>
    <w:rsid w:val="00FC20CC"/>
    <w:rsid w:val="00FC7E74"/>
    <w:rsid w:val="00FE44DD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C172E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C172E"/>
    <w:pPr>
      <w:keepNext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2C17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9"/>
    <w:qFormat/>
    <w:rsid w:val="002C172E"/>
    <w:pPr>
      <w:keepNext/>
      <w:ind w:firstLine="6946"/>
      <w:jc w:val="both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9"/>
    <w:qFormat/>
    <w:rsid w:val="002C172E"/>
    <w:pPr>
      <w:keepNext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2C172E"/>
    <w:pPr>
      <w:keepNext/>
      <w:ind w:firstLine="709"/>
      <w:jc w:val="both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2C172E"/>
    <w:pPr>
      <w:keepNext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2C172E"/>
    <w:pPr>
      <w:keepNext/>
      <w:ind w:firstLine="6663"/>
      <w:jc w:val="both"/>
      <w:outlineLvl w:val="6"/>
    </w:pPr>
    <w:rPr>
      <w:sz w:val="26"/>
    </w:rPr>
  </w:style>
  <w:style w:type="paragraph" w:styleId="8">
    <w:name w:val="heading 8"/>
    <w:basedOn w:val="a"/>
    <w:next w:val="a"/>
    <w:link w:val="80"/>
    <w:uiPriority w:val="99"/>
    <w:qFormat/>
    <w:rsid w:val="002C172E"/>
    <w:pPr>
      <w:keepNext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9"/>
    <w:qFormat/>
    <w:rsid w:val="002C172E"/>
    <w:pPr>
      <w:keepNext/>
      <w:ind w:firstLine="5670"/>
      <w:jc w:val="center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172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172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C172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172E"/>
    <w:pPr>
      <w:jc w:val="center"/>
    </w:pPr>
    <w:rPr>
      <w:b/>
      <w:sz w:val="40"/>
    </w:rPr>
  </w:style>
  <w:style w:type="character" w:customStyle="1" w:styleId="a4">
    <w:name w:val="Название Знак"/>
    <w:basedOn w:val="a0"/>
    <w:link w:val="a3"/>
    <w:uiPriority w:val="99"/>
    <w:locked/>
    <w:rsid w:val="002C172E"/>
    <w:rPr>
      <w:rFonts w:ascii="Times New Roman" w:hAnsi="Times New Roman" w:cs="Times New Roman"/>
      <w:b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2C172E"/>
    <w:pPr>
      <w:tabs>
        <w:tab w:val="right" w:leader="dot" w:pos="9628"/>
      </w:tabs>
      <w:spacing w:before="120" w:after="120"/>
    </w:pPr>
    <w:rPr>
      <w:b/>
      <w:bCs/>
      <w:caps/>
      <w:noProof/>
    </w:rPr>
  </w:style>
  <w:style w:type="paragraph" w:styleId="a5">
    <w:name w:val="header"/>
    <w:basedOn w:val="a"/>
    <w:link w:val="a6"/>
    <w:uiPriority w:val="99"/>
    <w:rsid w:val="002C172E"/>
    <w:pPr>
      <w:tabs>
        <w:tab w:val="center" w:pos="4153"/>
        <w:tab w:val="right" w:pos="8306"/>
      </w:tabs>
    </w:pPr>
    <w:rPr>
      <w:sz w:val="26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2C172E"/>
    <w:pPr>
      <w:jc w:val="both"/>
    </w:pPr>
    <w:rPr>
      <w:sz w:val="26"/>
    </w:rPr>
  </w:style>
  <w:style w:type="character" w:customStyle="1" w:styleId="a8">
    <w:name w:val="Основной текст Знак"/>
    <w:basedOn w:val="a0"/>
    <w:link w:val="a7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2C172E"/>
    <w:pPr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2C172E"/>
    <w:pPr>
      <w:ind w:firstLine="720"/>
    </w:pPr>
  </w:style>
  <w:style w:type="paragraph" w:styleId="21">
    <w:name w:val="Body Text Indent 2"/>
    <w:basedOn w:val="a"/>
    <w:link w:val="22"/>
    <w:uiPriority w:val="99"/>
    <w:rsid w:val="002C172E"/>
    <w:pPr>
      <w:spacing w:line="360" w:lineRule="auto"/>
      <w:ind w:firstLine="720"/>
      <w:jc w:val="both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C172E"/>
    <w:pPr>
      <w:ind w:right="-1" w:firstLine="720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uiPriority w:val="99"/>
    <w:rsid w:val="002C172E"/>
    <w:pPr>
      <w:ind w:firstLine="360"/>
      <w:jc w:val="both"/>
    </w:pPr>
    <w:rPr>
      <w:sz w:val="26"/>
    </w:rPr>
  </w:style>
  <w:style w:type="paragraph" w:customStyle="1" w:styleId="BodyTextIndent21">
    <w:name w:val="Body Text Indent 21"/>
    <w:basedOn w:val="a"/>
    <w:uiPriority w:val="99"/>
    <w:rsid w:val="002C172E"/>
    <w:pPr>
      <w:ind w:left="720"/>
      <w:jc w:val="both"/>
    </w:pPr>
    <w:rPr>
      <w:sz w:val="26"/>
    </w:rPr>
  </w:style>
  <w:style w:type="character" w:styleId="ab">
    <w:name w:val="page number"/>
    <w:basedOn w:val="a0"/>
    <w:uiPriority w:val="99"/>
    <w:rsid w:val="002C172E"/>
    <w:rPr>
      <w:rFonts w:cs="Times New Roman"/>
    </w:rPr>
  </w:style>
  <w:style w:type="paragraph" w:styleId="ac">
    <w:name w:val="footer"/>
    <w:basedOn w:val="a"/>
    <w:link w:val="ad"/>
    <w:uiPriority w:val="99"/>
    <w:rsid w:val="002C172E"/>
    <w:pPr>
      <w:tabs>
        <w:tab w:val="center" w:pos="4153"/>
        <w:tab w:val="right" w:pos="8306"/>
      </w:tabs>
    </w:pPr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C172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2C172E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2C172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2C172E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uiPriority w:val="99"/>
    <w:qFormat/>
    <w:rsid w:val="002C172E"/>
    <w:pPr>
      <w:jc w:val="center"/>
    </w:pPr>
    <w:rPr>
      <w:spacing w:val="60"/>
      <w:sz w:val="32"/>
    </w:rPr>
  </w:style>
  <w:style w:type="paragraph" w:styleId="af">
    <w:name w:val="Block Text"/>
    <w:basedOn w:val="a"/>
    <w:uiPriority w:val="99"/>
    <w:rsid w:val="002C172E"/>
    <w:pPr>
      <w:spacing w:line="360" w:lineRule="auto"/>
      <w:ind w:left="851" w:right="1021" w:hanging="142"/>
      <w:jc w:val="both"/>
    </w:pPr>
    <w:rPr>
      <w:i/>
      <w:sz w:val="26"/>
    </w:rPr>
  </w:style>
  <w:style w:type="character" w:styleId="af0">
    <w:name w:val="Hyperlink"/>
    <w:basedOn w:val="a0"/>
    <w:uiPriority w:val="99"/>
    <w:rsid w:val="002C172E"/>
    <w:rPr>
      <w:rFonts w:cs="Times New Roman"/>
      <w:color w:val="0000FF"/>
      <w:u w:val="single"/>
    </w:rPr>
  </w:style>
  <w:style w:type="paragraph" w:customStyle="1" w:styleId="af1">
    <w:name w:val="Знак Знак Знак Знак"/>
    <w:basedOn w:val="a"/>
    <w:uiPriority w:val="99"/>
    <w:rsid w:val="002C172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f2">
    <w:name w:val="Normal (Web)"/>
    <w:basedOn w:val="a"/>
    <w:link w:val="af3"/>
    <w:uiPriority w:val="99"/>
    <w:rsid w:val="002C172E"/>
    <w:pPr>
      <w:spacing w:before="100" w:beforeAutospacing="1" w:after="100" w:afterAutospacing="1"/>
    </w:pPr>
    <w:rPr>
      <w:sz w:val="24"/>
      <w:szCs w:val="24"/>
    </w:rPr>
  </w:style>
  <w:style w:type="character" w:customStyle="1" w:styleId="af3">
    <w:name w:val="Обычный (веб) Знак"/>
    <w:basedOn w:val="a0"/>
    <w:link w:val="af2"/>
    <w:uiPriority w:val="99"/>
    <w:locked/>
    <w:rsid w:val="002C172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2">
    <w:name w:val="Char Char2"/>
    <w:basedOn w:val="a"/>
    <w:uiPriority w:val="99"/>
    <w:rsid w:val="002C172E"/>
    <w:rPr>
      <w:rFonts w:ascii="Verdana" w:hAnsi="Verdana" w:cs="Verdana"/>
      <w:lang w:val="en-US" w:eastAsia="en-US"/>
    </w:rPr>
  </w:style>
  <w:style w:type="paragraph" w:customStyle="1" w:styleId="12">
    <w:name w:val="текст1"/>
    <w:uiPriority w:val="99"/>
    <w:rsid w:val="002C172E"/>
    <w:pPr>
      <w:autoSpaceDE w:val="0"/>
      <w:autoSpaceDN w:val="0"/>
      <w:adjustRightInd w:val="0"/>
      <w:ind w:firstLine="170"/>
      <w:jc w:val="both"/>
    </w:pPr>
    <w:rPr>
      <w:rFonts w:ascii="Pragmatica" w:eastAsia="Times New Roman" w:hAnsi="Pragmatica"/>
      <w:color w:val="000000"/>
      <w:sz w:val="17"/>
      <w:szCs w:val="17"/>
    </w:rPr>
  </w:style>
  <w:style w:type="character" w:customStyle="1" w:styleId="af4">
    <w:name w:val="Гипертекстовая ссылка"/>
    <w:uiPriority w:val="99"/>
    <w:rsid w:val="002C172E"/>
    <w:rPr>
      <w:color w:val="008000"/>
    </w:rPr>
  </w:style>
  <w:style w:type="paragraph" w:customStyle="1" w:styleId="ConsPlusNonformat">
    <w:name w:val="ConsPlusNonformat"/>
    <w:uiPriority w:val="99"/>
    <w:rsid w:val="002C172E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2C172E"/>
    <w:pPr>
      <w:widowControl w:val="0"/>
      <w:suppressAutoHyphens/>
      <w:autoSpaceDE w:val="0"/>
      <w:ind w:firstLine="720"/>
    </w:pPr>
    <w:rPr>
      <w:rFonts w:ascii="Arial" w:eastAsia="Times New Roman" w:hAnsi="Arial"/>
      <w:sz w:val="20"/>
      <w:szCs w:val="20"/>
      <w:lang w:eastAsia="ar-SA"/>
    </w:rPr>
  </w:style>
  <w:style w:type="paragraph" w:customStyle="1" w:styleId="af5">
    <w:name w:val="Нормальный (таблица)"/>
    <w:basedOn w:val="a"/>
    <w:next w:val="a"/>
    <w:uiPriority w:val="99"/>
    <w:rsid w:val="002C172E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2C172E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2C172E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af7">
    <w:name w:val="Цветовое выделение"/>
    <w:uiPriority w:val="99"/>
    <w:rsid w:val="002C172E"/>
    <w:rPr>
      <w:b/>
      <w:color w:val="26282F"/>
      <w:sz w:val="26"/>
    </w:rPr>
  </w:style>
  <w:style w:type="paragraph" w:customStyle="1" w:styleId="subheader">
    <w:name w:val="subheader"/>
    <w:basedOn w:val="a"/>
    <w:uiPriority w:val="99"/>
    <w:rsid w:val="002C172E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20">
    <w:name w:val="Font Style20"/>
    <w:uiPriority w:val="99"/>
    <w:rsid w:val="002C172E"/>
    <w:rPr>
      <w:rFonts w:ascii="Times New Roman" w:hAnsi="Times New Roman"/>
      <w:b/>
      <w:sz w:val="26"/>
    </w:rPr>
  </w:style>
  <w:style w:type="paragraph" w:customStyle="1" w:styleId="Style13">
    <w:name w:val="Style13"/>
    <w:basedOn w:val="a"/>
    <w:uiPriority w:val="99"/>
    <w:rsid w:val="002C172E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24">
    <w:name w:val="Font Style24"/>
    <w:uiPriority w:val="99"/>
    <w:rsid w:val="002C172E"/>
    <w:rPr>
      <w:rFonts w:ascii="Times New Roman" w:hAnsi="Times New Roman"/>
      <w:sz w:val="26"/>
    </w:rPr>
  </w:style>
  <w:style w:type="paragraph" w:customStyle="1" w:styleId="13">
    <w:name w:val="Абзац списка1"/>
    <w:basedOn w:val="a"/>
    <w:uiPriority w:val="99"/>
    <w:rsid w:val="002C172E"/>
    <w:pPr>
      <w:ind w:left="720"/>
      <w:contextualSpacing/>
    </w:pPr>
    <w:rPr>
      <w:sz w:val="28"/>
    </w:rPr>
  </w:style>
  <w:style w:type="paragraph" w:customStyle="1" w:styleId="210">
    <w:name w:val="Основной текст 21"/>
    <w:basedOn w:val="a"/>
    <w:uiPriority w:val="99"/>
    <w:rsid w:val="002C172E"/>
    <w:pPr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"/>
    <w:uiPriority w:val="99"/>
    <w:rsid w:val="002C172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sz w:val="24"/>
    </w:rPr>
  </w:style>
  <w:style w:type="paragraph" w:customStyle="1" w:styleId="ConsPlusTitle">
    <w:name w:val="ConsPlusTitle"/>
    <w:uiPriority w:val="99"/>
    <w:rsid w:val="002C17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C1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C172E"/>
    <w:rPr>
      <w:rFonts w:ascii="Courier New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uiPriority w:val="99"/>
    <w:rsid w:val="002C172E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List Paragraph"/>
    <w:basedOn w:val="a"/>
    <w:uiPriority w:val="99"/>
    <w:qFormat/>
    <w:rsid w:val="002C172E"/>
    <w:pPr>
      <w:ind w:left="720"/>
      <w:contextualSpacing/>
    </w:pPr>
  </w:style>
  <w:style w:type="character" w:styleId="af9">
    <w:name w:val="Strong"/>
    <w:basedOn w:val="a0"/>
    <w:qFormat/>
    <w:locked/>
    <w:rsid w:val="002840DC"/>
    <w:rPr>
      <w:b/>
      <w:bCs/>
    </w:rPr>
  </w:style>
  <w:style w:type="character" w:customStyle="1" w:styleId="postbody">
    <w:name w:val="postbody"/>
    <w:basedOn w:val="a0"/>
    <w:rsid w:val="002840D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49</Pages>
  <Words>12055</Words>
  <Characters>68719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pk-50</dc:creator>
  <cp:lastModifiedBy>pk-50</cp:lastModifiedBy>
  <cp:revision>16</cp:revision>
  <cp:lastPrinted>2018-11-09T04:49:00Z</cp:lastPrinted>
  <dcterms:created xsi:type="dcterms:W3CDTF">2018-11-08T07:43:00Z</dcterms:created>
  <dcterms:modified xsi:type="dcterms:W3CDTF">2018-11-09T05:57:00Z</dcterms:modified>
</cp:coreProperties>
</file>