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29 февраля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7000000">
      <w:pPr>
        <w:ind w:firstLine="708"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утверждении графика работы </w:t>
      </w:r>
      <w:r>
        <w:rPr>
          <w:rFonts w:ascii="Times New Roman" w:hAnsi="Times New Roman"/>
          <w:sz w:val="28"/>
        </w:rPr>
        <w:t>член</w:t>
      </w:r>
      <w:r>
        <w:rPr>
          <w:rFonts w:ascii="Times New Roman" w:hAnsi="Times New Roman"/>
          <w:sz w:val="28"/>
        </w:rPr>
        <w:t xml:space="preserve">ов </w:t>
      </w:r>
      <w:r>
        <w:rPr>
          <w:rFonts w:ascii="Times New Roman" w:hAnsi="Times New Roman"/>
          <w:sz w:val="28"/>
        </w:rPr>
        <w:t xml:space="preserve">территориальной избирательной комиссии Лазовского района </w:t>
      </w:r>
      <w:r>
        <w:rPr>
          <w:rFonts w:ascii="Times New Roman" w:hAnsi="Times New Roman"/>
          <w:sz w:val="28"/>
        </w:rPr>
        <w:t xml:space="preserve">с правом решающего голоса </w:t>
      </w:r>
      <w:r>
        <w:rPr>
          <w:rFonts w:ascii="Times New Roman" w:hAnsi="Times New Roman"/>
          <w:sz w:val="28"/>
        </w:rPr>
        <w:t>в период п</w:t>
      </w:r>
      <w:r>
        <w:rPr>
          <w:rFonts w:ascii="Times New Roman" w:hAnsi="Times New Roman"/>
          <w:sz w:val="28"/>
        </w:rPr>
        <w:t>одготовк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 проведени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выборов </w:t>
      </w:r>
      <w:r>
        <w:rPr>
          <w:rFonts w:ascii="Times New Roman" w:hAnsi="Times New Roman"/>
          <w:sz w:val="28"/>
        </w:rPr>
        <w:t>Президента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 xml:space="preserve">, назначенных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года.</w:t>
      </w:r>
    </w:p>
    <w:p w14:paraId="08000000">
      <w:pPr>
        <w:ind w:firstLine="708" w:left="0"/>
        <w:jc w:val="both"/>
        <w:rPr>
          <w:rFonts w:ascii="Times New Roman" w:hAnsi="Times New Roman"/>
          <w:sz w:val="16"/>
        </w:rPr>
      </w:pPr>
    </w:p>
    <w:p w14:paraId="09000000">
      <w:pPr>
        <w:tabs>
          <w:tab w:leader="none" w:pos="78" w:val="left"/>
          <w:tab w:leader="none" w:pos="720" w:val="left"/>
        </w:tabs>
        <w:spacing w:after="0" w:line="240" w:lineRule="auto"/>
        <w:ind w:firstLine="0" w:left="0" w:right="-2"/>
        <w:jc w:val="both"/>
        <w:rPr>
          <w:rFonts w:ascii="Times New Roman" w:hAnsi="Times New Roman"/>
          <w:sz w:val="28"/>
        </w:rPr>
      </w:pPr>
      <w:r>
        <w:tab/>
      </w:r>
      <w:r>
        <w:rPr>
          <w:sz w:val="28"/>
        </w:rPr>
        <w:tab/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утверждении графика работы </w:t>
      </w:r>
      <w:r>
        <w:rPr>
          <w:rFonts w:ascii="Times New Roman" w:hAnsi="Times New Roman"/>
          <w:sz w:val="28"/>
        </w:rPr>
        <w:t>член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территориальной избирательной комиссии Лазовского района </w:t>
      </w:r>
      <w:r>
        <w:rPr>
          <w:rFonts w:ascii="Times New Roman" w:hAnsi="Times New Roman"/>
          <w:sz w:val="28"/>
        </w:rPr>
        <w:t xml:space="preserve">с правом решающего голоса </w:t>
      </w:r>
      <w:r>
        <w:rPr>
          <w:rFonts w:ascii="Times New Roman" w:hAnsi="Times New Roman"/>
          <w:sz w:val="28"/>
        </w:rPr>
        <w:t>в период п</w:t>
      </w:r>
      <w:r>
        <w:rPr>
          <w:rFonts w:ascii="Times New Roman" w:hAnsi="Times New Roman"/>
          <w:sz w:val="28"/>
        </w:rPr>
        <w:t>одготовк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 проведени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выборов </w:t>
      </w:r>
      <w:r>
        <w:rPr>
          <w:rFonts w:ascii="Times New Roman" w:hAnsi="Times New Roman"/>
          <w:sz w:val="28"/>
        </w:rPr>
        <w:t>Президента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 xml:space="preserve">, назначенных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</w:p>
    <w:p w14:paraId="0A000000">
      <w:pPr>
        <w:tabs>
          <w:tab w:leader="none" w:pos="78" w:val="left"/>
          <w:tab w:leader="none" w:pos="720" w:val="left"/>
        </w:tabs>
        <w:spacing w:after="0" w:line="240" w:lineRule="auto"/>
        <w:ind w:firstLine="0" w:left="0" w:right="-2"/>
        <w:jc w:val="both"/>
        <w:rPr>
          <w:sz w:val="16"/>
        </w:rPr>
      </w:pPr>
      <w:r>
        <w:rPr>
          <w:sz w:val="16"/>
        </w:rPr>
        <w:t xml:space="preserve"> </w:t>
      </w:r>
    </w:p>
    <w:p w14:paraId="0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О назначении из числа членов территориальной избирательной комиссии </w:t>
      </w:r>
      <w:r>
        <w:rPr>
          <w:sz w:val="28"/>
        </w:rPr>
        <w:t>Лазовского района</w:t>
      </w:r>
      <w:r>
        <w:rPr>
          <w:sz w:val="28"/>
        </w:rPr>
        <w:t xml:space="preserve">, ответственных за работу со средствами видеонаблюдения и трансляции изображения в участковых избирательных комиссиях </w:t>
      </w:r>
      <w:r>
        <w:rPr>
          <w:sz w:val="28"/>
        </w:rPr>
        <w:t xml:space="preserve"> при проведении выборов Президента Российской Федерации, назначенных на 17 марта 2024 года.</w:t>
      </w:r>
    </w:p>
    <w:p w14:paraId="0C000000">
      <w:pPr>
        <w:ind w:firstLine="709" w:left="0"/>
        <w:jc w:val="both"/>
        <w:rPr>
          <w:rFonts w:ascii="Times New Roman" w:hAnsi="Times New Roman"/>
          <w:b w:val="0"/>
          <w:sz w:val="16"/>
        </w:rPr>
      </w:pPr>
    </w:p>
    <w:p w14:paraId="0D000000">
      <w:pPr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распределении избирательных бюллетеней </w:t>
      </w:r>
      <w:r>
        <w:rPr>
          <w:rFonts w:ascii="Times New Roman" w:hAnsi="Times New Roman"/>
          <w:b w:val="0"/>
          <w:sz w:val="28"/>
        </w:rPr>
        <w:t xml:space="preserve">для голосования </w:t>
      </w:r>
      <w:r>
        <w:rPr>
          <w:rFonts w:ascii="Times New Roman" w:hAnsi="Times New Roman"/>
          <w:b w:val="0"/>
          <w:sz w:val="28"/>
        </w:rPr>
        <w:t xml:space="preserve">на выборах Президента </w:t>
      </w:r>
      <w:r>
        <w:rPr>
          <w:rFonts w:ascii="Times New Roman" w:hAnsi="Times New Roman"/>
          <w:b w:val="0"/>
          <w:sz w:val="28"/>
        </w:rPr>
        <w:t xml:space="preserve">Российской </w:t>
      </w:r>
      <w:r>
        <w:rPr>
          <w:rFonts w:ascii="Times New Roman" w:hAnsi="Times New Roman"/>
          <w:b w:val="0"/>
          <w:sz w:val="28"/>
        </w:rPr>
        <w:t xml:space="preserve">Федерации, </w:t>
      </w:r>
      <w:r>
        <w:rPr>
          <w:rFonts w:ascii="Times New Roman" w:hAnsi="Times New Roman"/>
          <w:b w:val="0"/>
          <w:sz w:val="28"/>
        </w:rPr>
        <w:t xml:space="preserve">передаваемых </w:t>
      </w:r>
      <w:r>
        <w:rPr>
          <w:rFonts w:ascii="Times New Roman" w:hAnsi="Times New Roman"/>
          <w:b w:val="0"/>
          <w:sz w:val="28"/>
        </w:rPr>
        <w:t xml:space="preserve">участковым </w:t>
      </w:r>
      <w:r>
        <w:rPr>
          <w:rFonts w:ascii="Times New Roman" w:hAnsi="Times New Roman"/>
          <w:b w:val="0"/>
          <w:sz w:val="28"/>
        </w:rPr>
        <w:t xml:space="preserve">избирательным </w:t>
      </w:r>
      <w:r>
        <w:rPr>
          <w:rFonts w:ascii="Times New Roman" w:hAnsi="Times New Roman"/>
          <w:b w:val="0"/>
          <w:sz w:val="28"/>
        </w:rPr>
        <w:t>комиссиям.</w:t>
      </w:r>
    </w:p>
    <w:p w14:paraId="0E000000">
      <w:pPr>
        <w:ind w:firstLine="709" w:left="0"/>
        <w:jc w:val="both"/>
        <w:rPr>
          <w:rFonts w:ascii="Times New Roman" w:hAnsi="Times New Roman"/>
          <w:sz w:val="16"/>
        </w:rPr>
      </w:pPr>
    </w:p>
    <w:p w14:paraId="0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О назначении из числа членов территориальной избирательной комиссии </w:t>
      </w:r>
      <w:r>
        <w:rPr>
          <w:sz w:val="28"/>
        </w:rPr>
        <w:t>Лазовского района</w:t>
      </w:r>
      <w:r>
        <w:rPr>
          <w:sz w:val="28"/>
        </w:rPr>
        <w:t>, ответственных за работу со средствами видеорегистрации (видеофиксации)</w:t>
      </w:r>
      <w:r>
        <w:rPr>
          <w:sz w:val="28"/>
        </w:rPr>
        <w:t xml:space="preserve"> при проведении выборов Президента Российской Федерации, назначенных на 17 марта 2024 года.</w:t>
      </w:r>
    </w:p>
    <w:p w14:paraId="10000000">
      <w:pPr>
        <w:ind/>
        <w:jc w:val="both"/>
        <w:rPr>
          <w:sz w:val="16"/>
        </w:rPr>
      </w:pPr>
      <w:r>
        <w:rPr>
          <w:sz w:val="16"/>
        </w:rPr>
        <w:tab/>
      </w:r>
    </w:p>
    <w:p w14:paraId="11000000">
      <w:pPr>
        <w:ind w:firstLine="709"/>
        <w:jc w:val="both"/>
        <w:rPr>
          <w:sz w:val="16"/>
        </w:rPr>
      </w:pPr>
      <w:r>
        <w:rPr>
          <w:color w:val="000000"/>
          <w:spacing w:val="0"/>
          <w:sz w:val="28"/>
        </w:rPr>
        <w:t xml:space="preserve">О количестве </w:t>
      </w:r>
      <w:r>
        <w:rPr>
          <w:color w:val="000000"/>
          <w:spacing w:val="0"/>
          <w:sz w:val="28"/>
        </w:rPr>
        <w:t xml:space="preserve">используемых </w:t>
      </w:r>
      <w:r>
        <w:rPr>
          <w:color w:val="000000"/>
          <w:spacing w:val="0"/>
          <w:sz w:val="28"/>
        </w:rPr>
        <w:t xml:space="preserve">переносных ящиков для голосования вне помещения для голосования </w:t>
      </w:r>
      <w:r>
        <w:rPr>
          <w:color w:val="000000"/>
          <w:spacing w:val="0"/>
          <w:sz w:val="28"/>
        </w:rPr>
        <w:t>на выбора</w:t>
      </w:r>
      <w:r>
        <w:rPr>
          <w:color w:val="000000"/>
          <w:spacing w:val="0"/>
          <w:sz w:val="28"/>
        </w:rPr>
        <w:t xml:space="preserve">х </w:t>
      </w:r>
      <w:r>
        <w:rPr>
          <w:color w:val="000000"/>
          <w:spacing w:val="0"/>
          <w:sz w:val="28"/>
        </w:rPr>
        <w:t>Президента Российской Федерации</w:t>
      </w:r>
      <w:r>
        <w:rPr>
          <w:color w:val="000000"/>
          <w:spacing w:val="0"/>
          <w:sz w:val="28"/>
        </w:rPr>
        <w:t>,</w:t>
      </w:r>
      <w:r>
        <w:rPr>
          <w:color w:val="000000"/>
          <w:spacing w:val="0"/>
          <w:sz w:val="28"/>
        </w:rPr>
        <w:t xml:space="preserve"> </w:t>
      </w:r>
      <w:r>
        <w:rPr>
          <w:color w:val="000000"/>
          <w:spacing w:val="0"/>
          <w:sz w:val="28"/>
        </w:rPr>
        <w:t xml:space="preserve">назначенных на </w:t>
      </w:r>
      <w:r>
        <w:rPr>
          <w:color w:val="000000"/>
          <w:spacing w:val="0"/>
          <w:sz w:val="28"/>
        </w:rPr>
        <w:t>1</w:t>
      </w:r>
      <w:r>
        <w:rPr>
          <w:color w:val="000000"/>
          <w:spacing w:val="0"/>
          <w:sz w:val="28"/>
        </w:rPr>
        <w:t>7</w:t>
      </w:r>
      <w:r>
        <w:rPr>
          <w:color w:val="000000"/>
          <w:spacing w:val="0"/>
          <w:sz w:val="28"/>
        </w:rPr>
        <w:t xml:space="preserve"> марта</w:t>
      </w:r>
      <w:r>
        <w:rPr>
          <w:color w:val="000000"/>
          <w:spacing w:val="0"/>
          <w:sz w:val="28"/>
        </w:rPr>
        <w:t xml:space="preserve"> 20</w:t>
      </w:r>
      <w:r>
        <w:rPr>
          <w:color w:val="000000"/>
          <w:spacing w:val="0"/>
          <w:sz w:val="28"/>
        </w:rPr>
        <w:t>2</w:t>
      </w:r>
      <w:r>
        <w:rPr>
          <w:color w:val="000000"/>
          <w:spacing w:val="0"/>
          <w:sz w:val="28"/>
        </w:rPr>
        <w:t>4</w:t>
      </w:r>
      <w:r>
        <w:rPr>
          <w:color w:val="000000"/>
          <w:spacing w:val="0"/>
          <w:sz w:val="28"/>
        </w:rPr>
        <w:t xml:space="preserve"> года.</w:t>
      </w:r>
    </w:p>
    <w:p w14:paraId="12000000">
      <w:pPr>
        <w:spacing w:line="360" w:lineRule="auto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13000000">
      <w:pPr>
        <w:spacing w:line="360" w:lineRule="auto"/>
        <w:ind w:firstLine="708" w:left="0"/>
        <w:jc w:val="both"/>
        <w:rPr>
          <w:sz w:val="28"/>
        </w:rPr>
      </w:pPr>
    </w:p>
    <w:p w14:paraId="14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List"/>
    <w:basedOn w:val="Style_4"/>
    <w:link w:val="Style_12_ch"/>
    <w:pPr>
      <w:ind w:hanging="283" w:left="283"/>
    </w:pPr>
    <w:rPr>
      <w:sz w:val="20"/>
    </w:rPr>
  </w:style>
  <w:style w:styleId="Style_12_ch" w:type="character">
    <w:name w:val="List"/>
    <w:basedOn w:val="Style_4_ch"/>
    <w:link w:val="Style_12"/>
    <w:rPr>
      <w:sz w:val="20"/>
    </w:rPr>
  </w:style>
  <w:style w:styleId="Style_13" w:type="paragraph">
    <w:name w:val="Основной текст (5) + 20 pt"/>
    <w:link w:val="Style_13_ch"/>
    <w:rPr>
      <w:spacing w:val="-20"/>
      <w:sz w:val="40"/>
    </w:rPr>
  </w:style>
  <w:style w:styleId="Style_13_ch" w:type="character">
    <w:name w:val="Основной текст (5) + 20 pt"/>
    <w:link w:val="Style_13"/>
    <w:rPr>
      <w:spacing w:val="-20"/>
      <w:sz w:val="40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apple-converted-space"/>
    <w:basedOn w:val="Style_9"/>
    <w:link w:val="Style_15_ch"/>
  </w:style>
  <w:style w:styleId="Style_15_ch" w:type="character">
    <w:name w:val="apple-converted-space"/>
    <w:basedOn w:val="Style_9_ch"/>
    <w:link w:val="Style_15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Основной текст (5)1"/>
    <w:basedOn w:val="Style_4"/>
    <w:link w:val="Style_17_ch"/>
    <w:pPr>
      <w:spacing w:after="660" w:before="60" w:line="240" w:lineRule="atLeast"/>
      <w:ind/>
    </w:pPr>
    <w:rPr>
      <w:sz w:val="20"/>
      <w:highlight w:val="white"/>
    </w:rPr>
  </w:style>
  <w:style w:styleId="Style_17_ch" w:type="character">
    <w:name w:val="Основной текст (5)1"/>
    <w:basedOn w:val="Style_4_ch"/>
    <w:link w:val="Style_17"/>
    <w:rPr>
      <w:sz w:val="20"/>
      <w:highlight w:val="white"/>
    </w:rPr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Body Text Indent 2"/>
    <w:basedOn w:val="Style_4"/>
    <w:link w:val="Style_21_ch"/>
    <w:pPr>
      <w:spacing w:after="120" w:line="480" w:lineRule="auto"/>
      <w:ind w:firstLine="0" w:left="283"/>
    </w:pPr>
  </w:style>
  <w:style w:styleId="Style_21_ch" w:type="character">
    <w:name w:val="Body Text Indent 2"/>
    <w:basedOn w:val="Style_4_ch"/>
    <w:link w:val="Style_21"/>
  </w:style>
  <w:style w:styleId="Style_22" w:type="paragraph">
    <w:name w:val="Strong"/>
    <w:basedOn w:val="Style_9"/>
    <w:link w:val="Style_22_ch"/>
    <w:rPr>
      <w:b w:val="1"/>
    </w:rPr>
  </w:style>
  <w:style w:styleId="Style_22_ch" w:type="character">
    <w:name w:val="Strong"/>
    <w:basedOn w:val="Style_9_ch"/>
    <w:link w:val="Style_22"/>
    <w:rPr>
      <w:b w:val="1"/>
    </w:rPr>
  </w:style>
  <w:style w:styleId="Style_23" w:type="paragraph">
    <w:name w:val="Body Text Indent"/>
    <w:basedOn w:val="Style_4"/>
    <w:link w:val="Style_23_ch"/>
    <w:pPr>
      <w:spacing w:after="120"/>
      <w:ind w:firstLine="0" w:left="283"/>
    </w:pPr>
    <w:rPr>
      <w:rFonts w:ascii="Calibri" w:hAnsi="Calibri"/>
    </w:rPr>
  </w:style>
  <w:style w:styleId="Style_23_ch" w:type="character">
    <w:name w:val="Body Text Indent"/>
    <w:basedOn w:val="Style_4_ch"/>
    <w:link w:val="Style_23"/>
    <w:rPr>
      <w:rFonts w:ascii="Calibri" w:hAnsi="Calibri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Normal_0"/>
    <w:link w:val="Style_26_ch"/>
    <w:rPr>
      <w:sz w:val="24"/>
    </w:rPr>
  </w:style>
  <w:style w:styleId="Style_26_ch" w:type="character">
    <w:name w:val="Normal_0"/>
    <w:link w:val="Style_26"/>
    <w:rPr>
      <w:sz w:val="24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Body Text"/>
    <w:basedOn w:val="Style_4"/>
    <w:link w:val="Style_31_ch"/>
    <w:pPr>
      <w:spacing w:after="120"/>
      <w:ind/>
    </w:pPr>
  </w:style>
  <w:style w:styleId="Style_31_ch" w:type="character">
    <w:name w:val="Body Text"/>
    <w:basedOn w:val="Style_4_ch"/>
    <w:link w:val="Style_31"/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Обычный1"/>
    <w:link w:val="Style_34_ch"/>
    <w:rPr>
      <w:sz w:val="24"/>
    </w:rPr>
  </w:style>
  <w:style w:styleId="Style_34_ch" w:type="character">
    <w:name w:val="Обычный1"/>
    <w:link w:val="Style_34"/>
    <w:rPr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2024-03-03T07:04:24Z</dcterms:modified>
</cp:coreProperties>
</file>