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50" w:before="150"/>
        <w:ind/>
        <w:jc w:val="center"/>
        <w:rPr>
          <w:color w:val="0000FF"/>
          <w:sz w:val="28"/>
        </w:rPr>
      </w:pPr>
      <w:r>
        <w:rPr>
          <w:color w:val="0000FF"/>
          <w:sz w:val="28"/>
        </w:rPr>
        <w:t>Территориальная избирательная комиссия Лазовского района провела                       очередное заседание 19 марта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</w:rPr>
        <w:t>202</w:t>
      </w:r>
      <w:r>
        <w:rPr>
          <w:color w:val="0000FF"/>
          <w:sz w:val="28"/>
        </w:rPr>
        <w:t>4</w:t>
      </w:r>
      <w:r>
        <w:rPr>
          <w:color w:val="0000FF"/>
          <w:sz w:val="28"/>
        </w:rPr>
        <w:t xml:space="preserve"> года</w:t>
      </w:r>
    </w:p>
    <w:p w14:paraId="02000000">
      <w:pPr>
        <w:ind w:firstLine="450" w:left="0"/>
        <w:jc w:val="both"/>
        <w:rPr>
          <w:rFonts w:ascii="Arial" w:hAnsi="Arial"/>
          <w:color w:val="000000"/>
          <w:sz w:val="28"/>
        </w:rPr>
      </w:pPr>
    </w:p>
    <w:p w14:paraId="03000000">
      <w:pPr>
        <w:pStyle w:val="Style_2"/>
        <w:spacing w:after="105" w:before="0"/>
        <w:ind w:firstLine="450" w:left="0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 </w:t>
      </w:r>
    </w:p>
    <w:p w14:paraId="04000000">
      <w:pPr>
        <w:pStyle w:val="Style_3"/>
        <w:spacing w:after="0" w:before="0"/>
        <w:ind/>
        <w:jc w:val="both"/>
        <w:rPr>
          <w:color w:val="000000"/>
          <w:sz w:val="16"/>
        </w:rPr>
      </w:pP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На заседании </w:t>
      </w:r>
      <w:r>
        <w:rPr>
          <w:color w:val="000000"/>
          <w:sz w:val="28"/>
        </w:rPr>
        <w:t xml:space="preserve">были </w:t>
      </w:r>
      <w:r>
        <w:rPr>
          <w:color w:val="000000"/>
          <w:sz w:val="28"/>
        </w:rPr>
        <w:t>рассмотрен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следующие </w:t>
      </w:r>
      <w:r>
        <w:rPr>
          <w:color w:val="000000"/>
          <w:sz w:val="28"/>
        </w:rPr>
        <w:t>вопрос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и принят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по н</w:t>
      </w:r>
      <w:r>
        <w:rPr>
          <w:color w:val="000000"/>
          <w:sz w:val="28"/>
        </w:rPr>
        <w:t>им</w:t>
      </w:r>
      <w:r>
        <w:rPr>
          <w:color w:val="000000"/>
          <w:sz w:val="28"/>
        </w:rPr>
        <w:t xml:space="preserve"> решени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:</w:t>
      </w:r>
    </w:p>
    <w:p w14:paraId="05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6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7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color w:val="000000"/>
          <w:sz w:val="28"/>
        </w:rPr>
        <w:t>П</w:t>
      </w: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 xml:space="preserve">риняты решения по финансовому обеспечению деятельности избирательных комиссий на территории Лазовского муниципального округа,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установлен размер ведомственного коэффициента для выплаты дополнительной оплаты труда (вознаграждения) председателям участковых избирательных комиссий Лазовского муниципального округа округа.</w:t>
      </w:r>
    </w:p>
    <w:p w14:paraId="08000000">
      <w:pPr>
        <w:ind/>
        <w:jc w:val="both"/>
        <w:rPr>
          <w:rFonts w:ascii="Times New Roman" w:hAnsi="Times New Roman"/>
          <w:sz w:val="28"/>
        </w:rPr>
      </w:pPr>
    </w:p>
    <w:p w14:paraId="09000000">
      <w:pPr>
        <w:ind/>
        <w:jc w:val="both"/>
        <w:rPr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apple-converted-space"/>
    <w:basedOn w:val="Style_10"/>
    <w:link w:val="Style_9_ch"/>
  </w:style>
  <w:style w:styleId="Style_9_ch" w:type="character">
    <w:name w:val="apple-converted-space"/>
    <w:basedOn w:val="Style_10_ch"/>
    <w:link w:val="Style_9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13" w:type="paragraph">
    <w:name w:val="Основной текст (5) + 20 pt"/>
    <w:link w:val="Style_13_ch"/>
    <w:rPr>
      <w:spacing w:val="-20"/>
      <w:sz w:val="40"/>
    </w:rPr>
  </w:style>
  <w:style w:styleId="Style_13_ch" w:type="character">
    <w:name w:val="Основной текст (5) + 20 pt"/>
    <w:link w:val="Style_13"/>
    <w:rPr>
      <w:spacing w:val="-20"/>
      <w:sz w:val="40"/>
    </w:rPr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List"/>
    <w:basedOn w:val="Style_4"/>
    <w:link w:val="Style_15_ch"/>
    <w:pPr>
      <w:ind w:hanging="283" w:left="283"/>
    </w:pPr>
    <w:rPr>
      <w:sz w:val="20"/>
    </w:rPr>
  </w:style>
  <w:style w:styleId="Style_15_ch" w:type="character">
    <w:name w:val="List"/>
    <w:basedOn w:val="Style_4_ch"/>
    <w:link w:val="Style_15"/>
    <w:rPr>
      <w:sz w:val="20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7" w:type="paragraph">
    <w:name w:val="Strong"/>
    <w:basedOn w:val="Style_10"/>
    <w:link w:val="Style_17_ch"/>
    <w:rPr>
      <w:b w:val="1"/>
    </w:rPr>
  </w:style>
  <w:style w:styleId="Style_17_ch" w:type="character">
    <w:name w:val="Strong"/>
    <w:basedOn w:val="Style_10_ch"/>
    <w:link w:val="Style_17"/>
    <w:rPr>
      <w:b w:val="1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" w:type="paragraph">
    <w:name w:val="heading 1"/>
    <w:basedOn w:val="Style_4"/>
    <w:link w:val="Style_1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_ch" w:type="character">
    <w:name w:val="heading 1"/>
    <w:basedOn w:val="Style_4_ch"/>
    <w:link w:val="Style_1"/>
    <w:rPr>
      <w:b w:val="1"/>
      <w:sz w:val="4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8"/>
    </w:rPr>
  </w:style>
  <w:style w:styleId="Style_22_ch" w:type="character">
    <w:name w:val="Header and Footer"/>
    <w:link w:val="Style_22"/>
    <w:rPr>
      <w:rFonts w:ascii="XO Thames" w:hAnsi="XO Thames"/>
      <w:sz w:val="28"/>
    </w:rPr>
  </w:style>
  <w:style w:styleId="Style_23" w:type="paragraph">
    <w:name w:val="Body Text Indent 2"/>
    <w:basedOn w:val="Style_4"/>
    <w:link w:val="Style_23_ch"/>
    <w:pPr>
      <w:spacing w:after="120" w:line="480" w:lineRule="auto"/>
      <w:ind w:firstLine="0" w:left="283"/>
    </w:pPr>
  </w:style>
  <w:style w:styleId="Style_23_ch" w:type="character">
    <w:name w:val="Body Text Indent 2"/>
    <w:basedOn w:val="Style_4_ch"/>
    <w:link w:val="Style_23"/>
  </w:style>
  <w:style w:styleId="Style_24" w:type="paragraph">
    <w:name w:val="Normal_0"/>
    <w:link w:val="Style_24_ch"/>
    <w:rPr>
      <w:sz w:val="24"/>
    </w:rPr>
  </w:style>
  <w:style w:styleId="Style_24_ch" w:type="character">
    <w:name w:val="Normal_0"/>
    <w:link w:val="Style_24"/>
    <w:rPr>
      <w:sz w:val="24"/>
    </w:rPr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Body Text"/>
    <w:basedOn w:val="Style_4"/>
    <w:link w:val="Style_26_ch"/>
    <w:pPr>
      <w:spacing w:after="120"/>
      <w:ind/>
    </w:pPr>
  </w:style>
  <w:style w:styleId="Style_26_ch" w:type="character">
    <w:name w:val="Body Text"/>
    <w:basedOn w:val="Style_4_ch"/>
    <w:link w:val="Style_26"/>
  </w:style>
  <w:style w:styleId="Style_27" w:type="paragraph">
    <w:name w:val="toc 8"/>
    <w:next w:val="Style_4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Основной текст (5)1"/>
    <w:basedOn w:val="Style_4"/>
    <w:link w:val="Style_28_ch"/>
    <w:pPr>
      <w:spacing w:after="660" w:before="60" w:line="240" w:lineRule="atLeast"/>
      <w:ind/>
    </w:pPr>
    <w:rPr>
      <w:sz w:val="20"/>
      <w:highlight w:val="white"/>
    </w:rPr>
  </w:style>
  <w:style w:styleId="Style_28_ch" w:type="character">
    <w:name w:val="Основной текст (5)1"/>
    <w:basedOn w:val="Style_4_ch"/>
    <w:link w:val="Style_28"/>
    <w:rPr>
      <w:sz w:val="20"/>
      <w:highlight w:val="white"/>
    </w:rPr>
  </w:style>
  <w:style w:styleId="Style_29" w:type="paragraph">
    <w:name w:val="toc 5"/>
    <w:next w:val="Style_4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Обычный1"/>
    <w:link w:val="Style_30_ch"/>
    <w:rPr>
      <w:sz w:val="24"/>
    </w:rPr>
  </w:style>
  <w:style w:styleId="Style_30_ch" w:type="character">
    <w:name w:val="Обычный1"/>
    <w:link w:val="Style_30"/>
    <w:rPr>
      <w:sz w:val="24"/>
    </w:rPr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Body Text Indent"/>
    <w:basedOn w:val="Style_4"/>
    <w:link w:val="Style_32_ch"/>
    <w:pPr>
      <w:spacing w:after="120"/>
      <w:ind w:firstLine="0" w:left="283"/>
    </w:pPr>
    <w:rPr>
      <w:rFonts w:ascii="Calibri" w:hAnsi="Calibri"/>
    </w:rPr>
  </w:style>
  <w:style w:styleId="Style_32_ch" w:type="character">
    <w:name w:val="Body Text Indent"/>
    <w:basedOn w:val="Style_4_ch"/>
    <w:link w:val="Style_32"/>
    <w:rPr>
      <w:rFonts w:ascii="Calibri" w:hAnsi="Calibri"/>
    </w:rPr>
  </w:style>
  <w:style w:styleId="Style_3" w:type="paragraph">
    <w:name w:val="_aj"/>
    <w:basedOn w:val="Style_4"/>
    <w:link w:val="Style_3_ch"/>
    <w:pPr>
      <w:spacing w:afterAutospacing="on" w:beforeAutospacing="on"/>
      <w:ind/>
    </w:pPr>
  </w:style>
  <w:style w:styleId="Style_3_ch" w:type="character">
    <w:name w:val="_aj"/>
    <w:basedOn w:val="Style_4_ch"/>
    <w:link w:val="Style_3"/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2024-03-25T02:14:42Z</dcterms:modified>
</cp:coreProperties>
</file>