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  </w:t>
      </w:r>
    </w:p>
    <w:p>
      <w:pPr>
        <w:pStyle w:val="Normal"/>
        <w:jc w:val="center"/>
        <w:rPr>
          <w:b/>
          <w:b/>
          <w:sz w:val="28"/>
        </w:rPr>
      </w:pPr>
      <w:r>
        <w:rPr/>
        <w:t xml:space="preserve">        </w:t>
      </w:r>
      <w:r>
        <w:rPr/>
        <w:drawing>
          <wp:inline distT="0" distB="0" distL="0" distR="0">
            <wp:extent cx="1542415" cy="1157605"/>
            <wp:effectExtent l="0" t="0" r="0" b="0"/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4" t="-75" r="-5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sz w:val="32"/>
          <w:szCs w:val="32"/>
        </w:rPr>
      </w:pPr>
      <w:r>
        <w:rPr>
          <w:b/>
          <w:sz w:val="32"/>
          <w:szCs w:val="32"/>
        </w:rPr>
        <w:t>Д У М А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Лазовского муниципального округа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>
      <w:pPr>
        <w:pStyle w:val="Normal"/>
        <w:jc w:val="right"/>
        <w:rPr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</w:p>
    <w:p>
      <w:pPr>
        <w:pStyle w:val="Normal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>
      <w:pPr>
        <w:pStyle w:val="Normal"/>
        <w:jc w:val="center"/>
        <w:rPr/>
      </w:pPr>
      <w:r>
        <w:rPr/>
        <w:t>с. Лазо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</w:rPr>
        <w:t xml:space="preserve">29.01.2025 года                                                                                                                  </w:t>
      </w:r>
      <w:r>
        <w:rPr>
          <w:rFonts w:eastAsia="NSimSun" w:cs="Lucida Sans"/>
          <w:b/>
          <w:color w:val="000000"/>
          <w:spacing w:val="0"/>
          <w:kern w:val="0"/>
          <w:sz w:val="24"/>
          <w:szCs w:val="20"/>
          <w:lang w:val="ru-RU" w:eastAsia="zh-CN" w:bidi="hi-IN"/>
        </w:rPr>
        <w:t>№ 543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О внесении изменений в решение Думы Лазовского </w:t>
      </w:r>
    </w:p>
    <w:p>
      <w:pPr>
        <w:pStyle w:val="Normal"/>
        <w:rPr/>
      </w:pPr>
      <w:r>
        <w:rPr>
          <w:b/>
        </w:rPr>
        <w:t xml:space="preserve">муниципального округа от 31.03.2021 № 116 «О передаче </w:t>
      </w:r>
    </w:p>
    <w:p>
      <w:pPr>
        <w:pStyle w:val="Normal"/>
        <w:rPr/>
      </w:pPr>
      <w:r>
        <w:rPr>
          <w:b/>
        </w:rPr>
        <w:t xml:space="preserve">движимого и недвижимого имущества, находящегося в </w:t>
      </w:r>
    </w:p>
    <w:p>
      <w:pPr>
        <w:pStyle w:val="Normal"/>
        <w:rPr/>
      </w:pPr>
      <w:r>
        <w:rPr>
          <w:b/>
        </w:rPr>
        <w:t>муниципальной собственности Лазовского муниципального</w:t>
      </w:r>
    </w:p>
    <w:p>
      <w:pPr>
        <w:pStyle w:val="Normal"/>
        <w:rPr/>
      </w:pPr>
      <w:r>
        <w:rPr>
          <w:b/>
        </w:rPr>
        <w:t xml:space="preserve">района, Преображенского городского поселения, Беневского </w:t>
      </w:r>
    </w:p>
    <w:p>
      <w:pPr>
        <w:pStyle w:val="Normal"/>
        <w:rPr/>
      </w:pPr>
      <w:r>
        <w:rPr>
          <w:b/>
        </w:rPr>
        <w:t xml:space="preserve">сельского поселения, Валентиновского сельского поселения, </w:t>
      </w:r>
    </w:p>
    <w:p>
      <w:pPr>
        <w:pStyle w:val="Normal"/>
        <w:rPr/>
      </w:pPr>
      <w:r>
        <w:rPr>
          <w:b/>
        </w:rPr>
        <w:t>Лазовского сельского поселения, Чернорученского сельского</w:t>
      </w:r>
    </w:p>
    <w:p>
      <w:pPr>
        <w:pStyle w:val="Normal"/>
        <w:rPr/>
      </w:pPr>
      <w:r>
        <w:rPr>
          <w:b/>
        </w:rPr>
        <w:t xml:space="preserve">поселения в собственность Лазовского муниципального округа»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color w:val="000000"/>
        </w:rPr>
        <w:t xml:space="preserve">     </w:t>
      </w:r>
      <w:r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Законом Приморского края от 04.03.2020 № 727-КЗ «О Лазовском муниципальном округе»,  на основании решения Партизанского районного суда Приморского края постоянное судебное присутствие в селе Лазо от 12.11.2024 года по делу № 2-170/2024, Уставом Лазовского муниципального округа, Дума Лазовского муниципального округа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b/>
          <w:color w:val="000000"/>
        </w:rPr>
        <w:t>РЕШИЛА: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/>
      </w:pPr>
      <w:r>
        <w:rPr/>
        <w:t xml:space="preserve">       </w:t>
      </w:r>
      <w:r>
        <w:rPr>
          <w:b w:val="false"/>
          <w:bCs w:val="false"/>
        </w:rPr>
        <w:t>1. Внести в</w:t>
      </w:r>
      <w:r>
        <w:rPr>
          <w:b/>
        </w:rPr>
        <w:t xml:space="preserve"> </w:t>
      </w:r>
      <w:r>
        <w:rPr/>
        <w:t>решение Думы Лазовского муниципального округа от 31.03.2021 № 116 «О передаче движимого и недвижимого имущества, находящегося в муниципальной собственности Лазовского муниципального района, Преображенского городского поселения, Беневского сельского поселения, Валентиновского сельского поселения, Лазовского сельского поселения, Чернорученского сельского поселения в собственность Лазовского муниципального округа» следующие изменения:</w:t>
      </w:r>
    </w:p>
    <w:p>
      <w:pPr>
        <w:pStyle w:val="Normal"/>
        <w:tabs>
          <w:tab w:val="clear" w:pos="708"/>
          <w:tab w:val="left" w:pos="300" w:leader="none"/>
          <w:tab w:val="center" w:pos="4941" w:leader="none"/>
        </w:tabs>
        <w:jc w:val="both"/>
        <w:rPr/>
      </w:pPr>
      <w:r>
        <w:rPr/>
        <w:t xml:space="preserve">      </w:t>
      </w:r>
      <w:r>
        <w:rPr/>
        <w:t>1.1.</w:t>
      </w:r>
      <w:r>
        <w:rPr>
          <w:b/>
        </w:rPr>
        <w:t xml:space="preserve"> в приложении 1 раздела </w:t>
      </w:r>
      <w:r>
        <w:rPr>
          <w:b w:val="false"/>
          <w:bCs w:val="false"/>
          <w:i/>
        </w:rPr>
        <w:t>«Жилищный фонд социального использования, а также имущество, необходимое для содержания муниципального жилищного фонда» строку 315 исключить.</w:t>
      </w:r>
    </w:p>
    <w:p>
      <w:pPr>
        <w:pStyle w:val="Normal"/>
        <w:tabs>
          <w:tab w:val="clear" w:pos="708"/>
          <w:tab w:val="left" w:pos="300" w:leader="none"/>
          <w:tab w:val="center" w:pos="4941" w:leader="none"/>
        </w:tabs>
        <w:jc w:val="both"/>
        <w:rPr>
          <w:b w:val="false"/>
          <w:b w:val="false"/>
          <w:bCs w:val="false"/>
          <w:i/>
          <w:i/>
        </w:rPr>
      </w:pPr>
      <w:r>
        <w:rPr>
          <w:b w:val="false"/>
          <w:bCs w:val="false"/>
          <w:i/>
        </w:rPr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2. Настоящее решение вступает в силу со дня его принятия.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Председатель Думы</w:t>
      </w:r>
    </w:p>
    <w:p>
      <w:pPr>
        <w:pStyle w:val="Normal"/>
        <w:jc w:val="right"/>
        <w:rPr/>
      </w:pPr>
      <w:r>
        <w:rPr/>
        <w:t xml:space="preserve">округа                                                                                                                                   В.И. Яламов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276" w:right="747" w:gutter="0" w:header="142" w:top="199" w:footer="709" w:bottom="766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ind w:left="0" w:right="360" w:hanging="0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092835" cy="174625"/>
              <wp:effectExtent l="0" t="0" r="0" b="0"/>
              <wp:wrapSquare wrapText="bothSides"/>
              <wp:docPr id="6" name="Врезка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22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4" path="m0,0l-2147483645,0l-2147483645,-2147483646l0,-2147483646xe" stroked="f" o:allowincell="f" style="position:absolute;margin-left:0pt;margin-top:0.05pt;width:85.95pt;height:13.65pt;mso-wrap-style:square;v-text-anchor:top;mso-position-horizontal:lef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6470015</wp:posOffset>
              </wp:positionH>
              <wp:positionV relativeFrom="paragraph">
                <wp:posOffset>635</wp:posOffset>
              </wp:positionV>
              <wp:extent cx="1087755" cy="172720"/>
              <wp:effectExtent l="0" t="0" r="0" b="0"/>
              <wp:wrapSquare wrapText="bothSides"/>
              <wp:docPr id="8" name="Pictur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7200" cy="17208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5040" rIns="5040" tIns="5040" bIns="504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ind w:left="0" w:right="360" w:hanging="0"/>
      <w:jc w:val="center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092835" cy="17462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22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0pt;margin-top:0.05pt;width:85.95pt;height:13.65pt;mso-wrap-style:square;v-text-anchor:top;mso-position-horizontal:lef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6466205</wp:posOffset>
              </wp:positionH>
              <wp:positionV relativeFrom="paragraph">
                <wp:posOffset>635</wp:posOffset>
              </wp:positionV>
              <wp:extent cx="1091565" cy="183515"/>
              <wp:effectExtent l="0" t="0" r="0" b="0"/>
              <wp:wrapSquare wrapText="bothSides"/>
              <wp:docPr id="4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0" cy="18288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5040" rIns="5040" tIns="5040" bIns="504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link w:val="Style_50_ch"/>
    <w:uiPriority w:val="9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next w:val="Normal"/>
    <w:link w:val="Style_95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2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9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4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Textbody">
    <w:name w:val="Text body"/>
    <w:link w:val="Style_4"/>
    <w:qFormat/>
    <w:rPr>
      <w:sz w:val="28"/>
    </w:rPr>
  </w:style>
  <w:style w:type="character" w:styleId="Contents2">
    <w:name w:val="Contents 2"/>
    <w:link w:val="Style_5"/>
    <w:qFormat/>
    <w:rPr>
      <w:rFonts w:ascii="XO Thames" w:hAnsi="XO Thames"/>
      <w:sz w:val="28"/>
    </w:rPr>
  </w:style>
  <w:style w:type="character" w:styleId="WW8Num1z4">
    <w:name w:val="WW8Num1z4"/>
    <w:link w:val="Style_6"/>
    <w:qFormat/>
    <w:rPr/>
  </w:style>
  <w:style w:type="character" w:styleId="WW8Num2z8">
    <w:name w:val="WW8Num2z8"/>
    <w:link w:val="Style_7"/>
    <w:qFormat/>
    <w:rPr/>
  </w:style>
  <w:style w:type="character" w:styleId="List">
    <w:name w:val="List"/>
    <w:basedOn w:val="Textbody"/>
    <w:link w:val="Style_8"/>
    <w:qFormat/>
    <w:rPr/>
  </w:style>
  <w:style w:type="character" w:styleId="Style9">
    <w:name w:val="Цветовое выделение для Текст"/>
    <w:link w:val="Style_9"/>
    <w:qFormat/>
    <w:rPr/>
  </w:style>
  <w:style w:type="character" w:styleId="Contents4">
    <w:name w:val="Contents 4"/>
    <w:link w:val="Style_10"/>
    <w:qFormat/>
    <w:rPr>
      <w:rFonts w:ascii="XO Thames" w:hAnsi="XO Thames"/>
      <w:sz w:val="28"/>
    </w:rPr>
  </w:style>
  <w:style w:type="character" w:styleId="Header">
    <w:name w:val="Header"/>
    <w:link w:val="Style_1"/>
    <w:qFormat/>
    <w:rPr>
      <w:rFonts w:ascii="Calibri" w:hAnsi="Calibri"/>
    </w:rPr>
  </w:style>
  <w:style w:type="character" w:styleId="Contents6">
    <w:name w:val="Contents 6"/>
    <w:link w:val="Style_11"/>
    <w:qFormat/>
    <w:rPr>
      <w:rFonts w:ascii="XO Thames" w:hAnsi="XO Thames"/>
      <w:sz w:val="28"/>
    </w:rPr>
  </w:style>
  <w:style w:type="character" w:styleId="Contents7">
    <w:name w:val="Contents 7"/>
    <w:link w:val="Style_12"/>
    <w:qFormat/>
    <w:rPr>
      <w:rFonts w:ascii="XO Thames" w:hAnsi="XO Thames"/>
      <w:sz w:val="28"/>
    </w:rPr>
  </w:style>
  <w:style w:type="character" w:styleId="WW8Num4z7">
    <w:name w:val="WW8Num4z7"/>
    <w:link w:val="Style_13"/>
    <w:qFormat/>
    <w:rPr/>
  </w:style>
  <w:style w:type="character" w:styleId="WW8Num4z8">
    <w:name w:val="WW8Num4z8"/>
    <w:link w:val="Style_14"/>
    <w:qFormat/>
    <w:rPr/>
  </w:style>
  <w:style w:type="character" w:styleId="WW8Num5z0">
    <w:name w:val="WW8Num5z0"/>
    <w:link w:val="Style_15"/>
    <w:qFormat/>
    <w:rPr/>
  </w:style>
  <w:style w:type="character" w:styleId="WW8Num5z4">
    <w:name w:val="WW8Num5z4"/>
    <w:link w:val="Style_16"/>
    <w:qFormat/>
    <w:rPr/>
  </w:style>
  <w:style w:type="character" w:styleId="11">
    <w:name w:val="Указатель1"/>
    <w:link w:val="Style_17"/>
    <w:qFormat/>
    <w:rPr/>
  </w:style>
  <w:style w:type="character" w:styleId="12">
    <w:name w:val="Основной шрифт абзаца1"/>
    <w:link w:val="Style_18"/>
    <w:qFormat/>
    <w:rPr/>
  </w:style>
  <w:style w:type="character" w:styleId="ConsPlusNormal">
    <w:name w:val="ConsPlusNormal"/>
    <w:link w:val="Style_19"/>
    <w:qFormat/>
    <w:rPr>
      <w:rFonts w:ascii="Arial" w:hAnsi="Arial"/>
      <w:color w:val="000000"/>
      <w:sz w:val="20"/>
    </w:rPr>
  </w:style>
  <w:style w:type="character" w:styleId="Heading3">
    <w:name w:val="Heading 3"/>
    <w:link w:val="Style_20"/>
    <w:qFormat/>
    <w:rPr>
      <w:rFonts w:ascii="XO Thames" w:hAnsi="XO Thames"/>
      <w:b/>
      <w:sz w:val="26"/>
    </w:rPr>
  </w:style>
  <w:style w:type="character" w:styleId="Style10">
    <w:name w:val="Верхний и нижний колонтитулы"/>
    <w:link w:val="Style_21"/>
    <w:qFormat/>
    <w:rPr/>
  </w:style>
  <w:style w:type="character" w:styleId="Style11">
    <w:name w:val="Содержимое таблицы"/>
    <w:link w:val="Style_22"/>
    <w:qFormat/>
    <w:rPr/>
  </w:style>
  <w:style w:type="character" w:styleId="WW8Num2z1">
    <w:name w:val="WW8Num2z1"/>
    <w:link w:val="Style_23"/>
    <w:qFormat/>
    <w:rPr/>
  </w:style>
  <w:style w:type="character" w:styleId="WW8Num5z1">
    <w:name w:val="WW8Num5z1"/>
    <w:link w:val="Style_24"/>
    <w:qFormat/>
    <w:rPr/>
  </w:style>
  <w:style w:type="character" w:styleId="Footer">
    <w:name w:val="Footer"/>
    <w:link w:val="Style_2"/>
    <w:qFormat/>
    <w:rPr/>
  </w:style>
  <w:style w:type="character" w:styleId="Style12">
    <w:name w:val="Содержимое врезки"/>
    <w:link w:val="Style_25"/>
    <w:qFormat/>
    <w:rPr/>
  </w:style>
  <w:style w:type="character" w:styleId="WW8Num3z6">
    <w:name w:val="WW8Num3z6"/>
    <w:link w:val="Style_26"/>
    <w:qFormat/>
    <w:rPr/>
  </w:style>
  <w:style w:type="character" w:styleId="WW8Num2z7">
    <w:name w:val="WW8Num2z7"/>
    <w:link w:val="Style_27"/>
    <w:qFormat/>
    <w:rPr/>
  </w:style>
  <w:style w:type="character" w:styleId="WW8Num5z5">
    <w:name w:val="WW8Num5z5"/>
    <w:link w:val="Style_28"/>
    <w:qFormat/>
    <w:rPr/>
  </w:style>
  <w:style w:type="character" w:styleId="21">
    <w:name w:val="Основной шрифт абзаца2"/>
    <w:link w:val="Style_29"/>
    <w:qFormat/>
    <w:rPr/>
  </w:style>
  <w:style w:type="character" w:styleId="WW8Num3z5">
    <w:name w:val="WW8Num3z5"/>
    <w:link w:val="Style_30"/>
    <w:qFormat/>
    <w:rPr/>
  </w:style>
  <w:style w:type="character" w:styleId="WW8Num6z5">
    <w:name w:val="WW8Num6z5"/>
    <w:link w:val="Style_31"/>
    <w:qFormat/>
    <w:rPr/>
  </w:style>
  <w:style w:type="character" w:styleId="WW8Num2z4">
    <w:name w:val="WW8Num2z4"/>
    <w:link w:val="Style_32"/>
    <w:qFormat/>
    <w:rPr/>
  </w:style>
  <w:style w:type="character" w:styleId="WW8Num1z1">
    <w:name w:val="WW8Num1z1"/>
    <w:link w:val="Style_33"/>
    <w:qFormat/>
    <w:rPr/>
  </w:style>
  <w:style w:type="character" w:styleId="WW8Num5z7">
    <w:name w:val="WW8Num5z7"/>
    <w:link w:val="Style_34"/>
    <w:qFormat/>
    <w:rPr/>
  </w:style>
  <w:style w:type="character" w:styleId="Contents3">
    <w:name w:val="Contents 3"/>
    <w:link w:val="Style_35"/>
    <w:qFormat/>
    <w:rPr>
      <w:rFonts w:ascii="XO Thames" w:hAnsi="XO Thames"/>
      <w:sz w:val="28"/>
    </w:rPr>
  </w:style>
  <w:style w:type="character" w:styleId="Style13">
    <w:name w:val="Заголовок"/>
    <w:link w:val="Style_36"/>
    <w:qFormat/>
    <w:rPr>
      <w:rFonts w:ascii="Liberation Sans" w:hAnsi="Liberation Sans"/>
      <w:sz w:val="28"/>
    </w:rPr>
  </w:style>
  <w:style w:type="character" w:styleId="WW8Num3z3">
    <w:name w:val="WW8Num3z3"/>
    <w:link w:val="Style_37"/>
    <w:qFormat/>
    <w:rPr/>
  </w:style>
  <w:style w:type="character" w:styleId="WW8Num4z4">
    <w:name w:val="WW8Num4z4"/>
    <w:link w:val="Style_38"/>
    <w:qFormat/>
    <w:rPr/>
  </w:style>
  <w:style w:type="character" w:styleId="WW8Num1z5">
    <w:name w:val="WW8Num1z5"/>
    <w:link w:val="Style_39"/>
    <w:qFormat/>
    <w:rPr/>
  </w:style>
  <w:style w:type="character" w:styleId="WW8Num1z2">
    <w:name w:val="WW8Num1z2"/>
    <w:link w:val="Style_40"/>
    <w:qFormat/>
    <w:rPr/>
  </w:style>
  <w:style w:type="character" w:styleId="WW8Num1z8">
    <w:name w:val="WW8Num1z8"/>
    <w:link w:val="Style_41"/>
    <w:qFormat/>
    <w:rPr/>
  </w:style>
  <w:style w:type="character" w:styleId="WW8Num4z5">
    <w:name w:val="WW8Num4z5"/>
    <w:link w:val="Style_42"/>
    <w:qFormat/>
    <w:rPr/>
  </w:style>
  <w:style w:type="character" w:styleId="DefaultParagraphFont">
    <w:name w:val="Default Paragraph Font"/>
    <w:link w:val="Style_43"/>
    <w:qFormat/>
    <w:rPr/>
  </w:style>
  <w:style w:type="character" w:styleId="WW8Num6z7">
    <w:name w:val="WW8Num6z7"/>
    <w:link w:val="Style_44"/>
    <w:qFormat/>
    <w:rPr/>
  </w:style>
  <w:style w:type="character" w:styleId="ConsPlusTitle">
    <w:name w:val="ConsPlusTitle"/>
    <w:link w:val="Style_45"/>
    <w:qFormat/>
    <w:rPr>
      <w:rFonts w:ascii="Arial" w:hAnsi="Arial"/>
      <w:b/>
      <w:color w:val="000000"/>
      <w:sz w:val="20"/>
    </w:rPr>
  </w:style>
  <w:style w:type="character" w:styleId="Style14">
    <w:name w:val="Заголовок таблицы"/>
    <w:basedOn w:val="Style11"/>
    <w:link w:val="Style_46"/>
    <w:qFormat/>
    <w:rPr>
      <w:b/>
    </w:rPr>
  </w:style>
  <w:style w:type="character" w:styleId="Caption">
    <w:name w:val="caption"/>
    <w:link w:val="Style_47"/>
    <w:qFormat/>
    <w:rPr>
      <w:i/>
      <w:sz w:val="24"/>
    </w:rPr>
  </w:style>
  <w:style w:type="character" w:styleId="Heading5">
    <w:name w:val="Heading 5"/>
    <w:link w:val="Style_48"/>
    <w:qFormat/>
    <w:rPr>
      <w:rFonts w:ascii="XO Thames" w:hAnsi="XO Thames"/>
      <w:b/>
      <w:sz w:val="22"/>
    </w:rPr>
  </w:style>
  <w:style w:type="character" w:styleId="WW8Num5z6">
    <w:name w:val="WW8Num5z6"/>
    <w:link w:val="Style_49"/>
    <w:qFormat/>
    <w:rPr/>
  </w:style>
  <w:style w:type="character" w:styleId="Heading1">
    <w:name w:val="Heading 1"/>
    <w:link w:val="Style_50"/>
    <w:qFormat/>
    <w:rPr>
      <w:rFonts w:ascii="Arial" w:hAnsi="Arial"/>
      <w:b/>
      <w:sz w:val="32"/>
    </w:rPr>
  </w:style>
  <w:style w:type="character" w:styleId="WW8Num1z3">
    <w:name w:val="WW8Num1z3"/>
    <w:link w:val="Style_51"/>
    <w:qFormat/>
    <w:rPr/>
  </w:style>
  <w:style w:type="character" w:styleId="WW8Num2z3">
    <w:name w:val="WW8Num2z3"/>
    <w:link w:val="Style_52"/>
    <w:qFormat/>
    <w:rPr/>
  </w:style>
  <w:style w:type="character" w:styleId="Style15">
    <w:name w:val="Интернет-ссылка"/>
    <w:link w:val="Style_53"/>
    <w:rPr>
      <w:color w:val="0000FF"/>
      <w:u w:val="single"/>
    </w:rPr>
  </w:style>
  <w:style w:type="character" w:styleId="Footnote">
    <w:name w:val="Footnote"/>
    <w:link w:val="Style_54"/>
    <w:qFormat/>
    <w:rPr>
      <w:rFonts w:ascii="XO Thames" w:hAnsi="XO Thames"/>
      <w:sz w:val="22"/>
    </w:rPr>
  </w:style>
  <w:style w:type="character" w:styleId="Contents1">
    <w:name w:val="Contents 1"/>
    <w:link w:val="Style_55"/>
    <w:qFormat/>
    <w:rPr>
      <w:rFonts w:ascii="XO Thames" w:hAnsi="XO Thames"/>
      <w:b/>
      <w:sz w:val="28"/>
    </w:rPr>
  </w:style>
  <w:style w:type="character" w:styleId="WW8Num2z2">
    <w:name w:val="WW8Num2z2"/>
    <w:link w:val="Style_56"/>
    <w:qFormat/>
    <w:rPr/>
  </w:style>
  <w:style w:type="character" w:styleId="HeaderandFooter">
    <w:name w:val="Header and Footer"/>
    <w:link w:val="Style_57"/>
    <w:qFormat/>
    <w:rPr>
      <w:rFonts w:ascii="XO Thames" w:hAnsi="XO Thames"/>
      <w:sz w:val="20"/>
    </w:rPr>
  </w:style>
  <w:style w:type="character" w:styleId="WW8Num1z6">
    <w:name w:val="WW8Num1z6"/>
    <w:link w:val="Style_58"/>
    <w:qFormat/>
    <w:rPr/>
  </w:style>
  <w:style w:type="character" w:styleId="WW8Num7z0">
    <w:name w:val="WW8Num7z0"/>
    <w:link w:val="Style_59"/>
    <w:qFormat/>
    <w:rPr>
      <w:rFonts w:ascii="Times New Roman" w:hAnsi="Times New Roman"/>
    </w:rPr>
  </w:style>
  <w:style w:type="character" w:styleId="WW8Num3z1">
    <w:name w:val="WW8Num3z1"/>
    <w:link w:val="Style_60"/>
    <w:qFormat/>
    <w:rPr/>
  </w:style>
  <w:style w:type="character" w:styleId="WW8Num5z2">
    <w:name w:val="WW8Num5z2"/>
    <w:link w:val="Style_61"/>
    <w:qFormat/>
    <w:rPr/>
  </w:style>
  <w:style w:type="character" w:styleId="WW8Num6z6">
    <w:name w:val="WW8Num6z6"/>
    <w:link w:val="Style_62"/>
    <w:qFormat/>
    <w:rPr/>
  </w:style>
  <w:style w:type="character" w:styleId="Contents9">
    <w:name w:val="Contents 9"/>
    <w:link w:val="Style_63"/>
    <w:qFormat/>
    <w:rPr>
      <w:rFonts w:ascii="XO Thames" w:hAnsi="XO Thames"/>
      <w:sz w:val="28"/>
    </w:rPr>
  </w:style>
  <w:style w:type="character" w:styleId="Style16">
    <w:name w:val=" Знак Знак"/>
    <w:link w:val="Style_64"/>
    <w:qFormat/>
    <w:rPr>
      <w:rFonts w:ascii="Calibri" w:hAnsi="Calibri"/>
      <w:sz w:val="24"/>
    </w:rPr>
  </w:style>
  <w:style w:type="character" w:styleId="WW8Num3z4">
    <w:name w:val="WW8Num3z4"/>
    <w:link w:val="Style_65"/>
    <w:qFormat/>
    <w:rPr/>
  </w:style>
  <w:style w:type="character" w:styleId="WW8Num6z0">
    <w:name w:val="WW8Num6z0"/>
    <w:link w:val="Style_66"/>
    <w:qFormat/>
    <w:rPr/>
  </w:style>
  <w:style w:type="character" w:styleId="WW8Num3z8">
    <w:name w:val="WW8Num3z8"/>
    <w:link w:val="Style_67"/>
    <w:qFormat/>
    <w:rPr/>
  </w:style>
  <w:style w:type="character" w:styleId="Stylet3">
    <w:name w:val="stylet3"/>
    <w:link w:val="Style_68"/>
    <w:qFormat/>
    <w:rPr/>
  </w:style>
  <w:style w:type="character" w:styleId="WW8Num2z6">
    <w:name w:val="WW8Num2z6"/>
    <w:link w:val="Style_69"/>
    <w:qFormat/>
    <w:rPr/>
  </w:style>
  <w:style w:type="character" w:styleId="WW8Num6z3">
    <w:name w:val="WW8Num6z3"/>
    <w:link w:val="Style_70"/>
    <w:qFormat/>
    <w:rPr/>
  </w:style>
  <w:style w:type="character" w:styleId="Pagenumber">
    <w:name w:val="page number"/>
    <w:basedOn w:val="12"/>
    <w:link w:val="Style_71"/>
    <w:qFormat/>
    <w:rPr/>
  </w:style>
  <w:style w:type="character" w:styleId="Contents8">
    <w:name w:val="Contents 8"/>
    <w:link w:val="Style_72"/>
    <w:qFormat/>
    <w:rPr>
      <w:rFonts w:ascii="XO Thames" w:hAnsi="XO Thames"/>
      <w:sz w:val="28"/>
    </w:rPr>
  </w:style>
  <w:style w:type="character" w:styleId="WW8Num4z2">
    <w:name w:val="WW8Num4z2"/>
    <w:link w:val="Style_73"/>
    <w:qFormat/>
    <w:rPr/>
  </w:style>
  <w:style w:type="character" w:styleId="WW8Num3z7">
    <w:name w:val="WW8Num3z7"/>
    <w:link w:val="Style_74"/>
    <w:qFormat/>
    <w:rPr/>
  </w:style>
  <w:style w:type="character" w:styleId="WW8Num2z5">
    <w:name w:val="WW8Num2z5"/>
    <w:link w:val="Style_75"/>
    <w:qFormat/>
    <w:rPr/>
  </w:style>
  <w:style w:type="character" w:styleId="WW8Num6z8">
    <w:name w:val="WW8Num6z8"/>
    <w:link w:val="Style_76"/>
    <w:qFormat/>
    <w:rPr/>
  </w:style>
  <w:style w:type="character" w:styleId="WW8Num4z0">
    <w:name w:val="WW8Num4z0"/>
    <w:link w:val="Style_77"/>
    <w:qFormat/>
    <w:rPr/>
  </w:style>
  <w:style w:type="character" w:styleId="WW8Num2z0">
    <w:name w:val="WW8Num2z0"/>
    <w:link w:val="Style_78"/>
    <w:qFormat/>
    <w:rPr/>
  </w:style>
  <w:style w:type="character" w:styleId="WW8Num1z0">
    <w:name w:val="WW8Num1z0"/>
    <w:link w:val="Style_79"/>
    <w:qFormat/>
    <w:rPr/>
  </w:style>
  <w:style w:type="character" w:styleId="Contents5">
    <w:name w:val="Contents 5"/>
    <w:link w:val="Style_80"/>
    <w:qFormat/>
    <w:rPr>
      <w:rFonts w:ascii="XO Thames" w:hAnsi="XO Thames"/>
      <w:sz w:val="28"/>
    </w:rPr>
  </w:style>
  <w:style w:type="character" w:styleId="WW8Num4z3">
    <w:name w:val="WW8Num4z3"/>
    <w:link w:val="Style_81"/>
    <w:qFormat/>
    <w:rPr/>
  </w:style>
  <w:style w:type="character" w:styleId="BalloonText">
    <w:name w:val="Balloon Text"/>
    <w:link w:val="Style_82"/>
    <w:qFormat/>
    <w:rPr>
      <w:rFonts w:ascii="Tahoma" w:hAnsi="Tahoma"/>
      <w:sz w:val="16"/>
    </w:rPr>
  </w:style>
  <w:style w:type="character" w:styleId="WW8Num3z0">
    <w:name w:val="WW8Num3z0"/>
    <w:link w:val="Style_83"/>
    <w:qFormat/>
    <w:rPr/>
  </w:style>
  <w:style w:type="character" w:styleId="WW8Num6z4">
    <w:name w:val="WW8Num6z4"/>
    <w:link w:val="Style_84"/>
    <w:qFormat/>
    <w:rPr/>
  </w:style>
  <w:style w:type="character" w:styleId="WW8Num5z8">
    <w:name w:val="WW8Num5z8"/>
    <w:link w:val="Style_85"/>
    <w:qFormat/>
    <w:rPr/>
  </w:style>
  <w:style w:type="character" w:styleId="22">
    <w:name w:val="Указатель2"/>
    <w:link w:val="Style_86"/>
    <w:qFormat/>
    <w:rPr/>
  </w:style>
  <w:style w:type="character" w:styleId="13">
    <w:name w:val="Название объекта1"/>
    <w:link w:val="Style_87"/>
    <w:qFormat/>
    <w:rPr>
      <w:i/>
      <w:sz w:val="24"/>
    </w:rPr>
  </w:style>
  <w:style w:type="character" w:styleId="Subtitle">
    <w:name w:val="Subtitle"/>
    <w:link w:val="Style_88"/>
    <w:qFormat/>
    <w:rPr>
      <w:rFonts w:ascii="XO Thames" w:hAnsi="XO Thames"/>
      <w:i/>
      <w:sz w:val="24"/>
    </w:rPr>
  </w:style>
  <w:style w:type="character" w:styleId="WW8Num6z2">
    <w:name w:val="WW8Num6z2"/>
    <w:link w:val="Style_89"/>
    <w:qFormat/>
    <w:rPr/>
  </w:style>
  <w:style w:type="character" w:styleId="WW8Num1z7">
    <w:name w:val="WW8Num1z7"/>
    <w:link w:val="Style_90"/>
    <w:qFormat/>
    <w:rPr/>
  </w:style>
  <w:style w:type="character" w:styleId="Title">
    <w:name w:val="Title"/>
    <w:link w:val="Style_91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92"/>
    <w:qFormat/>
    <w:rPr>
      <w:rFonts w:ascii="XO Thames" w:hAnsi="XO Thames"/>
      <w:b/>
      <w:sz w:val="24"/>
    </w:rPr>
  </w:style>
  <w:style w:type="character" w:styleId="WW8Num6z1">
    <w:name w:val="WW8Num6z1"/>
    <w:link w:val="Style_93"/>
    <w:qFormat/>
    <w:rPr/>
  </w:style>
  <w:style w:type="character" w:styleId="WW8Num3z2">
    <w:name w:val="WW8Num3z2"/>
    <w:link w:val="Style_94"/>
    <w:qFormat/>
    <w:rPr/>
  </w:style>
  <w:style w:type="character" w:styleId="Heading2">
    <w:name w:val="Heading 2"/>
    <w:link w:val="Style_95"/>
    <w:qFormat/>
    <w:rPr>
      <w:rFonts w:ascii="XO Thames" w:hAnsi="XO Thames"/>
      <w:b/>
      <w:sz w:val="28"/>
    </w:rPr>
  </w:style>
  <w:style w:type="character" w:styleId="WW8Num4z1">
    <w:name w:val="WW8Num4z1"/>
    <w:link w:val="Style_96"/>
    <w:qFormat/>
    <w:rPr/>
  </w:style>
  <w:style w:type="character" w:styleId="WW8Num5z3">
    <w:name w:val="WW8Num5z3"/>
    <w:link w:val="Style_97"/>
    <w:qFormat/>
    <w:rPr/>
  </w:style>
  <w:style w:type="character" w:styleId="WW8Num4z6">
    <w:name w:val="WW8Num4z6"/>
    <w:link w:val="Style_98"/>
    <w:qFormat/>
    <w:rPr/>
  </w:style>
  <w:style w:type="paragraph" w:styleId="Style17">
    <w:name w:val="Заголовок"/>
    <w:basedOn w:val="Normal"/>
    <w:next w:val="Style18"/>
    <w:link w:val="Style_36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8">
    <w:name w:val="Body Text"/>
    <w:basedOn w:val="Normal"/>
    <w:link w:val="Style_4_ch"/>
    <w:pPr/>
    <w:rPr>
      <w:sz w:val="28"/>
    </w:rPr>
  </w:style>
  <w:style w:type="paragraph" w:styleId="Style19">
    <w:name w:val="List"/>
    <w:basedOn w:val="Style18"/>
    <w:link w:val="Style_8_ch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23">
    <w:name w:val="TOC 2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1z41">
    <w:name w:val="WW8Num1z4"/>
    <w:link w:val="Style_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81">
    <w:name w:val="WW8Num2z8"/>
    <w:link w:val="Style_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2">
    <w:name w:val="Цветовое выделение для Текст"/>
    <w:link w:val="Style_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1">
    <w:name w:val="TOC 4"/>
    <w:next w:val="Normal"/>
    <w:link w:val="Style_10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Колонтитул"/>
    <w:link w:val="Style_57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Header"/>
    <w:basedOn w:val="Normal"/>
    <w:link w:val="Style_1_ch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</w:rPr>
  </w:style>
  <w:style w:type="paragraph" w:styleId="6">
    <w:name w:val="TOC 6"/>
    <w:next w:val="Normal"/>
    <w:link w:val="Style_11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12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4z71">
    <w:name w:val="WW8Num4z7"/>
    <w:link w:val="Style_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81">
    <w:name w:val="WW8Num4z8"/>
    <w:link w:val="Style_1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01">
    <w:name w:val="WW8Num5z0"/>
    <w:link w:val="Style_1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41">
    <w:name w:val="WW8Num5z4"/>
    <w:link w:val="Style_1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4">
    <w:name w:val="Указатель1"/>
    <w:basedOn w:val="Normal"/>
    <w:link w:val="Style_17_ch"/>
    <w:qFormat/>
    <w:pPr/>
    <w:rPr/>
  </w:style>
  <w:style w:type="paragraph" w:styleId="15">
    <w:name w:val="Основной шрифт абзаца1"/>
    <w:link w:val="Style_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1">
    <w:name w:val="ConsPlusNormal"/>
    <w:link w:val="Style_1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Верхний и нижний колонтитулы"/>
    <w:basedOn w:val="Normal"/>
    <w:link w:val="Style_21_ch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6">
    <w:name w:val="Содержимое таблицы"/>
    <w:basedOn w:val="Normal"/>
    <w:link w:val="Style_22_ch"/>
    <w:qFormat/>
    <w:pPr>
      <w:widowControl w:val="false"/>
    </w:pPr>
    <w:rPr/>
  </w:style>
  <w:style w:type="paragraph" w:styleId="WW8Num2z11">
    <w:name w:val="WW8Num2z1"/>
    <w:link w:val="Style_2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11">
    <w:name w:val="WW8Num5z1"/>
    <w:link w:val="Style_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Footer"/>
    <w:basedOn w:val="Normal"/>
    <w:link w:val="Style_2_ch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Содержимое врезки"/>
    <w:basedOn w:val="Normal"/>
    <w:link w:val="Style_25_ch"/>
    <w:qFormat/>
    <w:pPr/>
    <w:rPr/>
  </w:style>
  <w:style w:type="paragraph" w:styleId="WW8Num3z61">
    <w:name w:val="WW8Num3z6"/>
    <w:link w:val="Style_2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71">
    <w:name w:val="WW8Num2z7"/>
    <w:link w:val="Style_2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51">
    <w:name w:val="WW8Num5z5"/>
    <w:link w:val="Style_2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4">
    <w:name w:val="Основной шрифт абзаца2"/>
    <w:link w:val="Style_2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51">
    <w:name w:val="WW8Num3z5"/>
    <w:link w:val="Style_3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51">
    <w:name w:val="WW8Num6z5"/>
    <w:link w:val="Style_3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41">
    <w:name w:val="WW8Num2z4"/>
    <w:link w:val="Style_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11">
    <w:name w:val="WW8Num1z1"/>
    <w:link w:val="Style_3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71">
    <w:name w:val="WW8Num5z7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link w:val="Style_35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3z31">
    <w:name w:val="WW8Num3z3"/>
    <w:link w:val="Style_3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41">
    <w:name w:val="WW8Num4z4"/>
    <w:link w:val="Style_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51">
    <w:name w:val="WW8Num1z5"/>
    <w:link w:val="Style_3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21">
    <w:name w:val="WW8Num1z2"/>
    <w:link w:val="Style_4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81">
    <w:name w:val="WW8Num1z8"/>
    <w:link w:val="Style_4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51">
    <w:name w:val="WW8Num4z5"/>
    <w:link w:val="Style_4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4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71">
    <w:name w:val="WW8Num6z7"/>
    <w:link w:val="Style_4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Title1">
    <w:name w:val="ConsPlusTitle"/>
    <w:link w:val="Style_45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Style29">
    <w:name w:val="Заголовок таблицы"/>
    <w:basedOn w:val="Style26"/>
    <w:link w:val="Style_46_ch"/>
    <w:qFormat/>
    <w:pPr>
      <w:jc w:val="center"/>
    </w:pPr>
    <w:rPr>
      <w:b/>
    </w:rPr>
  </w:style>
  <w:style w:type="paragraph" w:styleId="Caption1">
    <w:name w:val="caption"/>
    <w:basedOn w:val="Normal"/>
    <w:link w:val="Style_47_ch"/>
    <w:qFormat/>
    <w:pPr>
      <w:spacing w:before="120" w:after="120"/>
    </w:pPr>
    <w:rPr>
      <w:i/>
      <w:sz w:val="24"/>
    </w:rPr>
  </w:style>
  <w:style w:type="paragraph" w:styleId="WW8Num5z61">
    <w:name w:val="WW8Num5z6"/>
    <w:link w:val="Style_4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31">
    <w:name w:val="WW8Num1z3"/>
    <w:link w:val="Style_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31">
    <w:name w:val="WW8Num2z3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link w:val="Style_5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54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6">
    <w:name w:val="TOC 1"/>
    <w:next w:val="Normal"/>
    <w:link w:val="Style_55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WW8Num2z21">
    <w:name w:val="WW8Num2z2"/>
    <w:link w:val="Style_5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61">
    <w:name w:val="WW8Num1z6"/>
    <w:link w:val="Style_5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7z01">
    <w:name w:val="WW8Num7z0"/>
    <w:link w:val="Style_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11">
    <w:name w:val="WW8Num3z1"/>
    <w:link w:val="Style_6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21">
    <w:name w:val="WW8Num5z2"/>
    <w:link w:val="Style_6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61">
    <w:name w:val="WW8Num6z6"/>
    <w:link w:val="Style_6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link w:val="Style_63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0">
    <w:name w:val=" Знак Знак"/>
    <w:link w:val="Style_6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3z41">
    <w:name w:val="WW8Num3z4"/>
    <w:link w:val="Style_6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01">
    <w:name w:val="WW8Num6z0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81">
    <w:name w:val="WW8Num3z8"/>
    <w:link w:val="Style_6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t31">
    <w:name w:val="stylet3"/>
    <w:basedOn w:val="Normal"/>
    <w:link w:val="Style_68_ch"/>
    <w:qFormat/>
    <w:pPr>
      <w:spacing w:before="280" w:after="280"/>
    </w:pPr>
    <w:rPr/>
  </w:style>
  <w:style w:type="paragraph" w:styleId="WW8Num2z61">
    <w:name w:val="WW8Num2z6"/>
    <w:link w:val="Style_6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31">
    <w:name w:val="WW8Num6z3"/>
    <w:link w:val="Style_7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Pagenumber1">
    <w:name w:val="page number"/>
    <w:basedOn w:val="15"/>
    <w:link w:val="Style_71_ch"/>
    <w:qFormat/>
    <w:pPr/>
    <w:rPr/>
  </w:style>
  <w:style w:type="paragraph" w:styleId="8">
    <w:name w:val="TOC 8"/>
    <w:next w:val="Normal"/>
    <w:link w:val="Style_72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4z21">
    <w:name w:val="WW8Num4z2"/>
    <w:link w:val="Style_7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71">
    <w:name w:val="WW8Num3z7"/>
    <w:link w:val="Style_7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51">
    <w:name w:val="WW8Num2z5"/>
    <w:link w:val="Style_7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81">
    <w:name w:val="WW8Num6z8"/>
    <w:link w:val="Style_7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01">
    <w:name w:val="WW8Num4z0"/>
    <w:link w:val="Style_7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01">
    <w:name w:val="WW8Num2z0"/>
    <w:link w:val="Style_7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01">
    <w:name w:val="WW8Num1z0"/>
    <w:link w:val="Style_7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next w:val="Normal"/>
    <w:link w:val="Style_80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4z31">
    <w:name w:val="WW8Num4z3"/>
    <w:link w:val="Style_8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">
    <w:name w:val="Balloon Text"/>
    <w:basedOn w:val="Normal"/>
    <w:link w:val="Style_82_ch"/>
    <w:qFormat/>
    <w:pPr/>
    <w:rPr>
      <w:rFonts w:ascii="Tahoma" w:hAnsi="Tahoma"/>
      <w:sz w:val="16"/>
    </w:rPr>
  </w:style>
  <w:style w:type="paragraph" w:styleId="WW8Num3z01">
    <w:name w:val="WW8Num3z0"/>
    <w:link w:val="Style_8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6z41">
    <w:name w:val="WW8Num6z4"/>
    <w:link w:val="Style_8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81">
    <w:name w:val="WW8Num5z8"/>
    <w:link w:val="Style_8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5">
    <w:name w:val="Указатель2"/>
    <w:basedOn w:val="Normal"/>
    <w:link w:val="Style_86_ch"/>
    <w:qFormat/>
    <w:pPr/>
    <w:rPr/>
  </w:style>
  <w:style w:type="paragraph" w:styleId="17">
    <w:name w:val="Название объекта1"/>
    <w:basedOn w:val="Normal"/>
    <w:link w:val="Style_87_ch"/>
    <w:qFormat/>
    <w:pPr>
      <w:spacing w:before="120" w:after="120"/>
    </w:pPr>
    <w:rPr>
      <w:i/>
      <w:sz w:val="24"/>
    </w:rPr>
  </w:style>
  <w:style w:type="paragraph" w:styleId="Style31">
    <w:name w:val="Subtitle"/>
    <w:next w:val="Normal"/>
    <w:link w:val="Style_88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W8Num6z21">
    <w:name w:val="WW8Num6z2"/>
    <w:link w:val="Style_8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71">
    <w:name w:val="WW8Num1z7"/>
    <w:link w:val="Style_9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32">
    <w:name w:val="Title"/>
    <w:next w:val="Normal"/>
    <w:link w:val="Style_91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WW8Num6z11">
    <w:name w:val="WW8Num6z1"/>
    <w:link w:val="Style_9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21">
    <w:name w:val="WW8Num3z2"/>
    <w:link w:val="Style_9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11">
    <w:name w:val="WW8Num4z1"/>
    <w:link w:val="Style_9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5z31">
    <w:name w:val="WW8Num5z3"/>
    <w:link w:val="Style_9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61">
    <w:name w:val="WW8Num4z6"/>
    <w:link w:val="Style_9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table" w:styleId="Style_99">
    <w:name w:val="Table Grid"/>
    <w:basedOn w:val="Style_100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10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LibreOffice/7.2.1.2$Windows_X86_64 LibreOffice_project/87b77fad49947c1441b67c559c339af8f3517e22</Application>
  <AppVersion>15.0000</AppVersion>
  <Pages>1</Pages>
  <Words>210</Words>
  <Characters>1510</Characters>
  <CharactersWithSpaces>2176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2025-01-16T10:08:13Z</cp:lastPrinted>
  <dcterms:modified xsi:type="dcterms:W3CDTF">2025-01-29T15:00:17Z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