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0" w:type="dxa"/>
        <w:tblInd w:w="20" w:type="dxa"/>
        <w:tblCellMar>
          <w:left w:w="0" w:type="dxa"/>
          <w:right w:w="0" w:type="dxa"/>
        </w:tblCellMar>
        <w:tblLook w:val="04A0"/>
      </w:tblPr>
      <w:tblGrid>
        <w:gridCol w:w="9080"/>
      </w:tblGrid>
      <w:tr w:rsidR="00D678EE" w:rsidRPr="0004601B" w:rsidTr="00D678EE">
        <w:tc>
          <w:tcPr>
            <w:tcW w:w="0" w:type="auto"/>
            <w:hideMark/>
          </w:tcPr>
          <w:p w:rsidR="00D678EE" w:rsidRPr="0004601B" w:rsidRDefault="00D678EE" w:rsidP="00B46CB5">
            <w:pPr>
              <w:spacing w:after="100" w:line="240" w:lineRule="auto"/>
              <w:jc w:val="center"/>
              <w:rPr>
                <w:rFonts w:ascii="Times New Roman" w:eastAsia="Times New Roman" w:hAnsi="Times New Roman" w:cs="Times New Roman"/>
                <w:b/>
                <w:sz w:val="26"/>
                <w:szCs w:val="26"/>
              </w:rPr>
            </w:pPr>
            <w:r w:rsidRPr="0004601B">
              <w:rPr>
                <w:rFonts w:ascii="Times New Roman" w:eastAsia="Times New Roman" w:hAnsi="Times New Roman" w:cs="Times New Roman"/>
                <w:b/>
                <w:sz w:val="26"/>
                <w:szCs w:val="26"/>
              </w:rPr>
              <w:t>Акт</w:t>
            </w:r>
            <w:r w:rsidR="00C12FB6" w:rsidRPr="0004601B">
              <w:rPr>
                <w:rFonts w:ascii="Times New Roman" w:eastAsia="Times New Roman" w:hAnsi="Times New Roman" w:cs="Times New Roman"/>
                <w:b/>
                <w:sz w:val="26"/>
                <w:szCs w:val="26"/>
              </w:rPr>
              <w:t xml:space="preserve"> № </w:t>
            </w:r>
            <w:r w:rsidR="00B46CB5">
              <w:rPr>
                <w:rFonts w:ascii="Times New Roman" w:eastAsia="Times New Roman" w:hAnsi="Times New Roman" w:cs="Times New Roman"/>
                <w:b/>
                <w:sz w:val="26"/>
                <w:szCs w:val="26"/>
              </w:rPr>
              <w:t>9</w:t>
            </w:r>
          </w:p>
        </w:tc>
      </w:tr>
      <w:tr w:rsidR="00D678EE" w:rsidRPr="0004601B" w:rsidTr="00D678EE">
        <w:tc>
          <w:tcPr>
            <w:tcW w:w="0" w:type="auto"/>
            <w:tcBorders>
              <w:bottom w:val="single" w:sz="8" w:space="0" w:color="000000"/>
            </w:tcBorders>
            <w:hideMark/>
          </w:tcPr>
          <w:p w:rsidR="00C12FB6" w:rsidRPr="0004601B" w:rsidRDefault="00D678EE" w:rsidP="00D44CA7">
            <w:pPr>
              <w:pStyle w:val="ConsPlusNonformat"/>
              <w:widowControl/>
              <w:ind w:left="-426" w:right="-143" w:firstLine="426"/>
              <w:jc w:val="center"/>
              <w:rPr>
                <w:rFonts w:ascii="Times New Roman" w:hAnsi="Times New Roman" w:cs="Times New Roman"/>
                <w:b/>
                <w:sz w:val="26"/>
                <w:szCs w:val="26"/>
              </w:rPr>
            </w:pPr>
            <w:r w:rsidRPr="0004601B">
              <w:rPr>
                <w:rFonts w:ascii="Times New Roman" w:hAnsi="Times New Roman" w:cs="Times New Roman"/>
              </w:rPr>
              <w:t> </w:t>
            </w:r>
            <w:r w:rsidR="00C12FB6" w:rsidRPr="0004601B">
              <w:rPr>
                <w:rFonts w:ascii="Times New Roman" w:hAnsi="Times New Roman" w:cs="Times New Roman"/>
                <w:b/>
                <w:sz w:val="26"/>
                <w:szCs w:val="26"/>
              </w:rPr>
              <w:t xml:space="preserve">ПЛАНОВОЙ </w:t>
            </w:r>
            <w:r w:rsidR="001344CA">
              <w:rPr>
                <w:rFonts w:ascii="Times New Roman" w:hAnsi="Times New Roman" w:cs="Times New Roman"/>
                <w:b/>
                <w:sz w:val="26"/>
                <w:szCs w:val="26"/>
              </w:rPr>
              <w:t>ВЫЕЗДНОЙ</w:t>
            </w:r>
            <w:r w:rsidR="00C12FB6" w:rsidRPr="0004601B">
              <w:rPr>
                <w:rFonts w:ascii="Times New Roman" w:hAnsi="Times New Roman" w:cs="Times New Roman"/>
                <w:b/>
                <w:sz w:val="26"/>
                <w:szCs w:val="26"/>
              </w:rPr>
              <w:t xml:space="preserve"> ПРОВЕРКИ </w:t>
            </w:r>
          </w:p>
          <w:p w:rsidR="00D678EE" w:rsidRDefault="00C12FB6" w:rsidP="00B46CB5">
            <w:pPr>
              <w:spacing w:after="0" w:line="240" w:lineRule="auto"/>
              <w:jc w:val="center"/>
              <w:rPr>
                <w:rFonts w:ascii="Times New Roman" w:eastAsia="Times New Roman" w:hAnsi="Times New Roman" w:cs="Times New Roman"/>
                <w:b/>
                <w:sz w:val="26"/>
                <w:szCs w:val="26"/>
              </w:rPr>
            </w:pPr>
            <w:r w:rsidRPr="0004601B">
              <w:rPr>
                <w:rFonts w:ascii="Times New Roman" w:eastAsia="Times New Roman" w:hAnsi="Times New Roman" w:cs="Times New Roman"/>
                <w:b/>
                <w:sz w:val="26"/>
                <w:szCs w:val="26"/>
              </w:rPr>
              <w:t xml:space="preserve">в отношении  </w:t>
            </w:r>
            <w:r w:rsidR="00E91EC2">
              <w:rPr>
                <w:rFonts w:ascii="Times New Roman" w:eastAsia="Times New Roman" w:hAnsi="Times New Roman" w:cs="Times New Roman"/>
                <w:b/>
                <w:sz w:val="26"/>
                <w:szCs w:val="26"/>
              </w:rPr>
              <w:t>У</w:t>
            </w:r>
            <w:r w:rsidR="00B46CB5">
              <w:rPr>
                <w:rFonts w:ascii="Times New Roman" w:eastAsia="Times New Roman" w:hAnsi="Times New Roman" w:cs="Times New Roman"/>
                <w:b/>
                <w:sz w:val="26"/>
                <w:szCs w:val="26"/>
              </w:rPr>
              <w:t xml:space="preserve">правления образования </w:t>
            </w:r>
          </w:p>
          <w:p w:rsidR="00B46CB5" w:rsidRPr="0004601B" w:rsidRDefault="003A65FB" w:rsidP="00B46CB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6"/>
                <w:szCs w:val="26"/>
              </w:rPr>
              <w:t xml:space="preserve">администрации </w:t>
            </w:r>
            <w:proofErr w:type="spellStart"/>
            <w:r w:rsidR="00B46CB5">
              <w:rPr>
                <w:rFonts w:ascii="Times New Roman" w:eastAsia="Times New Roman" w:hAnsi="Times New Roman" w:cs="Times New Roman"/>
                <w:b/>
                <w:sz w:val="26"/>
                <w:szCs w:val="26"/>
              </w:rPr>
              <w:t>Лазовского</w:t>
            </w:r>
            <w:proofErr w:type="spellEnd"/>
            <w:r w:rsidR="00B46CB5">
              <w:rPr>
                <w:rFonts w:ascii="Times New Roman" w:eastAsia="Times New Roman" w:hAnsi="Times New Roman" w:cs="Times New Roman"/>
                <w:b/>
                <w:sz w:val="26"/>
                <w:szCs w:val="26"/>
              </w:rPr>
              <w:t xml:space="preserve"> МО</w:t>
            </w:r>
          </w:p>
        </w:tc>
      </w:tr>
      <w:tr w:rsidR="00D678EE" w:rsidRPr="0004601B" w:rsidTr="00D678EE">
        <w:tc>
          <w:tcPr>
            <w:tcW w:w="0" w:type="auto"/>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0" w:name="dst100016"/>
            <w:bookmarkEnd w:id="0"/>
            <w:proofErr w:type="gramStart"/>
            <w:r w:rsidRPr="0004601B">
              <w:rPr>
                <w:rFonts w:ascii="Times New Roman" w:eastAsia="Times New Roman" w:hAnsi="Times New Roman" w:cs="Times New Roman"/>
              </w:rPr>
              <w:t>(указывается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 - объект контроля), объекта встречной проверки)</w:t>
            </w:r>
            <w:proofErr w:type="gramEnd"/>
          </w:p>
        </w:tc>
      </w:tr>
    </w:tbl>
    <w:p w:rsidR="00D678EE" w:rsidRPr="0004601B" w:rsidRDefault="00D678EE" w:rsidP="00D678EE">
      <w:pPr>
        <w:spacing w:after="0" w:line="288" w:lineRule="auto"/>
        <w:jc w:val="both"/>
        <w:rPr>
          <w:rFonts w:ascii="Times New Roman" w:eastAsia="Times New Roman" w:hAnsi="Times New Roman" w:cs="Times New Roman"/>
          <w:sz w:val="33"/>
          <w:szCs w:val="33"/>
        </w:rPr>
      </w:pPr>
      <w:r w:rsidRPr="0004601B">
        <w:rPr>
          <w:rFonts w:ascii="Times New Roman" w:eastAsia="Times New Roman" w:hAnsi="Times New Roman" w:cs="Times New Roman"/>
          <w:sz w:val="33"/>
        </w:rPr>
        <w:t> </w:t>
      </w:r>
    </w:p>
    <w:tbl>
      <w:tblPr>
        <w:tblW w:w="9411" w:type="dxa"/>
        <w:tblInd w:w="20" w:type="dxa"/>
        <w:tblCellMar>
          <w:left w:w="0" w:type="dxa"/>
          <w:right w:w="0" w:type="dxa"/>
        </w:tblCellMar>
        <w:tblLook w:val="04A0"/>
      </w:tblPr>
      <w:tblGrid>
        <w:gridCol w:w="4982"/>
        <w:gridCol w:w="346"/>
        <w:gridCol w:w="289"/>
        <w:gridCol w:w="311"/>
        <w:gridCol w:w="324"/>
        <w:gridCol w:w="322"/>
        <w:gridCol w:w="320"/>
        <w:gridCol w:w="319"/>
        <w:gridCol w:w="325"/>
        <w:gridCol w:w="707"/>
        <w:gridCol w:w="1166"/>
      </w:tblGrid>
      <w:tr w:rsidR="00B6411E" w:rsidRPr="0004601B" w:rsidTr="00947B55">
        <w:trPr>
          <w:gridAfter w:val="1"/>
          <w:wAfter w:w="1166" w:type="dxa"/>
        </w:trPr>
        <w:tc>
          <w:tcPr>
            <w:tcW w:w="4982" w:type="dxa"/>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w:t>
            </w:r>
            <w:r w:rsidR="00A44706" w:rsidRPr="0004601B">
              <w:rPr>
                <w:rFonts w:ascii="Times New Roman" w:eastAsia="Times New Roman" w:hAnsi="Times New Roman" w:cs="Times New Roman"/>
                <w:sz w:val="26"/>
                <w:szCs w:val="26"/>
              </w:rPr>
              <w:t>С.Лазо</w:t>
            </w:r>
          </w:p>
        </w:tc>
        <w:tc>
          <w:tcPr>
            <w:tcW w:w="0" w:type="auto"/>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2917" w:type="dxa"/>
            <w:gridSpan w:val="8"/>
            <w:vAlign w:val="center"/>
            <w:hideMark/>
          </w:tcPr>
          <w:p w:rsidR="00D678EE" w:rsidRPr="0004601B" w:rsidRDefault="00BA3EC7" w:rsidP="00B46CB5">
            <w:pPr>
              <w:spacing w:after="100" w:line="360" w:lineRule="auto"/>
              <w:jc w:val="center"/>
              <w:rPr>
                <w:rFonts w:ascii="Times New Roman" w:eastAsia="Times New Roman" w:hAnsi="Times New Roman" w:cs="Times New Roman"/>
              </w:rPr>
            </w:pPr>
            <w:bookmarkStart w:id="1" w:name="dst100017"/>
            <w:bookmarkEnd w:id="1"/>
            <w:r w:rsidRPr="0004601B">
              <w:rPr>
                <w:rFonts w:ascii="Times New Roman" w:eastAsia="Times New Roman" w:hAnsi="Times New Roman" w:cs="Times New Roman"/>
                <w:sz w:val="26"/>
                <w:szCs w:val="26"/>
              </w:rPr>
              <w:t xml:space="preserve">          </w:t>
            </w:r>
            <w:r w:rsidR="00CD456A" w:rsidRPr="0004601B">
              <w:rPr>
                <w:rFonts w:ascii="Times New Roman" w:eastAsia="Times New Roman" w:hAnsi="Times New Roman" w:cs="Times New Roman"/>
                <w:sz w:val="26"/>
                <w:szCs w:val="26"/>
              </w:rPr>
              <w:t xml:space="preserve">  </w:t>
            </w:r>
            <w:r w:rsidRPr="0004601B">
              <w:rPr>
                <w:rFonts w:ascii="Times New Roman" w:eastAsia="Times New Roman" w:hAnsi="Times New Roman" w:cs="Times New Roman"/>
                <w:sz w:val="26"/>
                <w:szCs w:val="26"/>
              </w:rPr>
              <w:t xml:space="preserve">    </w:t>
            </w:r>
            <w:r w:rsidR="00B46CB5">
              <w:rPr>
                <w:rFonts w:ascii="Times New Roman" w:eastAsia="Times New Roman" w:hAnsi="Times New Roman" w:cs="Times New Roman"/>
                <w:sz w:val="26"/>
                <w:szCs w:val="26"/>
              </w:rPr>
              <w:t>22 июня</w:t>
            </w:r>
            <w:r w:rsidR="00D678EE" w:rsidRPr="0004601B">
              <w:rPr>
                <w:rFonts w:ascii="Times New Roman" w:eastAsia="Times New Roman" w:hAnsi="Times New Roman" w:cs="Times New Roman"/>
                <w:sz w:val="26"/>
                <w:szCs w:val="26"/>
              </w:rPr>
              <w:t xml:space="preserve"> 20</w:t>
            </w:r>
            <w:r w:rsidR="00A44706" w:rsidRPr="0004601B">
              <w:rPr>
                <w:rFonts w:ascii="Times New Roman" w:eastAsia="Times New Roman" w:hAnsi="Times New Roman" w:cs="Times New Roman"/>
                <w:sz w:val="26"/>
                <w:szCs w:val="26"/>
              </w:rPr>
              <w:t>2</w:t>
            </w:r>
            <w:r w:rsidR="00B46CB5">
              <w:rPr>
                <w:rFonts w:ascii="Times New Roman" w:eastAsia="Times New Roman" w:hAnsi="Times New Roman" w:cs="Times New Roman"/>
                <w:sz w:val="26"/>
                <w:szCs w:val="26"/>
              </w:rPr>
              <w:t>3</w:t>
            </w:r>
            <w:r w:rsidR="00D678EE" w:rsidRPr="0004601B">
              <w:rPr>
                <w:rFonts w:ascii="Times New Roman" w:eastAsia="Times New Roman" w:hAnsi="Times New Roman" w:cs="Times New Roman"/>
                <w:sz w:val="26"/>
                <w:szCs w:val="26"/>
              </w:rPr>
              <w:t>г</w:t>
            </w:r>
            <w:r w:rsidR="00D678EE" w:rsidRPr="0004601B">
              <w:rPr>
                <w:rFonts w:ascii="Times New Roman" w:eastAsia="Times New Roman" w:hAnsi="Times New Roman" w:cs="Times New Roman"/>
              </w:rPr>
              <w:t>.</w:t>
            </w:r>
          </w:p>
        </w:tc>
      </w:tr>
      <w:tr w:rsidR="00B6411E" w:rsidRPr="0004601B" w:rsidTr="00947B55">
        <w:trPr>
          <w:gridAfter w:val="1"/>
          <w:wAfter w:w="1166" w:type="dxa"/>
        </w:trPr>
        <w:tc>
          <w:tcPr>
            <w:tcW w:w="4982" w:type="dxa"/>
            <w:tcBorders>
              <w:top w:val="single" w:sz="8" w:space="0" w:color="000000"/>
            </w:tcBorders>
            <w:vAlign w:val="center"/>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2" w:name="dst100018"/>
            <w:bookmarkEnd w:id="2"/>
            <w:r w:rsidRPr="0004601B">
              <w:rPr>
                <w:rFonts w:ascii="Times New Roman" w:eastAsia="Times New Roman" w:hAnsi="Times New Roman" w:cs="Times New Roman"/>
              </w:rPr>
              <w:t>место составления</w:t>
            </w:r>
          </w:p>
        </w:tc>
        <w:tc>
          <w:tcPr>
            <w:tcW w:w="0" w:type="auto"/>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2917" w:type="dxa"/>
            <w:gridSpan w:val="8"/>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9F614B" w:rsidRPr="0004601B" w:rsidTr="00947B55">
        <w:tc>
          <w:tcPr>
            <w:tcW w:w="5928" w:type="dxa"/>
            <w:gridSpan w:val="4"/>
            <w:hideMark/>
          </w:tcPr>
          <w:p w:rsidR="00D678EE" w:rsidRPr="0004601B" w:rsidRDefault="00D678EE" w:rsidP="00A41F88">
            <w:pPr>
              <w:spacing w:after="0" w:line="288" w:lineRule="auto"/>
              <w:ind w:firstLine="280"/>
              <w:jc w:val="both"/>
              <w:rPr>
                <w:rFonts w:ascii="Times New Roman" w:eastAsia="Times New Roman" w:hAnsi="Times New Roman" w:cs="Times New Roman"/>
              </w:rPr>
            </w:pPr>
            <w:r w:rsidRPr="0004601B">
              <w:rPr>
                <w:rFonts w:ascii="Times New Roman" w:eastAsia="Times New Roman" w:hAnsi="Times New Roman" w:cs="Times New Roman"/>
                <w:sz w:val="33"/>
              </w:rPr>
              <w:t> </w:t>
            </w:r>
            <w:bookmarkStart w:id="3" w:name="dst100019"/>
            <w:bookmarkEnd w:id="3"/>
            <w:r w:rsidRPr="0004601B">
              <w:rPr>
                <w:rFonts w:ascii="Times New Roman" w:eastAsia="Times New Roman" w:hAnsi="Times New Roman" w:cs="Times New Roman"/>
              </w:rPr>
              <w:t>Контрольное мероприятие проведено на основании</w:t>
            </w:r>
          </w:p>
        </w:tc>
        <w:tc>
          <w:tcPr>
            <w:tcW w:w="3483" w:type="dxa"/>
            <w:gridSpan w:val="7"/>
            <w:tcBorders>
              <w:bottom w:val="single" w:sz="8" w:space="0" w:color="000000"/>
            </w:tcBorders>
            <w:hideMark/>
          </w:tcPr>
          <w:p w:rsidR="00D678EE" w:rsidRPr="0004601B" w:rsidRDefault="00D678EE" w:rsidP="00DE0A88">
            <w:pPr>
              <w:spacing w:after="0" w:line="288"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w:t>
            </w:r>
            <w:r w:rsidR="00905283" w:rsidRPr="0004601B">
              <w:rPr>
                <w:rFonts w:ascii="Times New Roman" w:eastAsia="Times New Roman" w:hAnsi="Times New Roman" w:cs="Times New Roman"/>
                <w:sz w:val="26"/>
                <w:szCs w:val="26"/>
              </w:rPr>
              <w:t xml:space="preserve"> </w:t>
            </w:r>
            <w:r w:rsidR="00DE0A88" w:rsidRPr="0004601B">
              <w:rPr>
                <w:rFonts w:ascii="Times New Roman" w:eastAsia="Times New Roman" w:hAnsi="Times New Roman" w:cs="Times New Roman"/>
                <w:sz w:val="26"/>
                <w:szCs w:val="26"/>
              </w:rPr>
              <w:t>плана проверок</w:t>
            </w:r>
          </w:p>
        </w:tc>
      </w:tr>
      <w:tr w:rsidR="009F614B" w:rsidRPr="0004601B" w:rsidTr="00947B55">
        <w:tc>
          <w:tcPr>
            <w:tcW w:w="5928" w:type="dxa"/>
            <w:gridSpan w:val="4"/>
            <w:hideMark/>
          </w:tcPr>
          <w:p w:rsidR="00D678EE" w:rsidRPr="0004601B" w:rsidRDefault="00F40E92" w:rsidP="00DE35C2">
            <w:pPr>
              <w:spacing w:after="0" w:line="288" w:lineRule="auto"/>
              <w:jc w:val="both"/>
              <w:rPr>
                <w:rFonts w:ascii="Times New Roman" w:eastAsia="Times New Roman" w:hAnsi="Times New Roman" w:cs="Times New Roman"/>
              </w:rPr>
            </w:pPr>
            <w:r w:rsidRPr="0004601B">
              <w:rPr>
                <w:rFonts w:ascii="Times New Roman" w:eastAsia="Times New Roman" w:hAnsi="Times New Roman" w:cs="Times New Roman"/>
                <w:sz w:val="26"/>
                <w:szCs w:val="26"/>
              </w:rPr>
              <w:t>о</w:t>
            </w:r>
            <w:r w:rsidR="00DE0A88" w:rsidRPr="0004601B">
              <w:rPr>
                <w:rFonts w:ascii="Times New Roman" w:eastAsia="Times New Roman" w:hAnsi="Times New Roman" w:cs="Times New Roman"/>
                <w:sz w:val="26"/>
                <w:szCs w:val="26"/>
              </w:rPr>
              <w:t>тдел</w:t>
            </w:r>
            <w:r w:rsidRPr="0004601B">
              <w:rPr>
                <w:rFonts w:ascii="Times New Roman" w:eastAsia="Times New Roman" w:hAnsi="Times New Roman" w:cs="Times New Roman"/>
                <w:sz w:val="26"/>
                <w:szCs w:val="26"/>
              </w:rPr>
              <w:t>а</w:t>
            </w:r>
            <w:r w:rsidR="00DE0A88" w:rsidRPr="0004601B">
              <w:rPr>
                <w:rFonts w:ascii="Times New Roman" w:eastAsia="Times New Roman" w:hAnsi="Times New Roman" w:cs="Times New Roman"/>
                <w:sz w:val="26"/>
                <w:szCs w:val="26"/>
              </w:rPr>
              <w:t xml:space="preserve"> по осуществлению муниципального финансового и ведомственного контроля администрации </w:t>
            </w:r>
            <w:proofErr w:type="spellStart"/>
            <w:r w:rsidR="00DE0A88" w:rsidRPr="0004601B">
              <w:rPr>
                <w:rFonts w:ascii="Times New Roman" w:eastAsia="Times New Roman" w:hAnsi="Times New Roman" w:cs="Times New Roman"/>
                <w:sz w:val="26"/>
                <w:szCs w:val="26"/>
              </w:rPr>
              <w:t>Лазовского</w:t>
            </w:r>
            <w:proofErr w:type="spellEnd"/>
            <w:r w:rsidR="00DE0A88" w:rsidRPr="0004601B">
              <w:rPr>
                <w:rFonts w:ascii="Times New Roman" w:eastAsia="Times New Roman" w:hAnsi="Times New Roman" w:cs="Times New Roman"/>
                <w:sz w:val="26"/>
                <w:szCs w:val="26"/>
              </w:rPr>
              <w:t xml:space="preserve"> муниципального округа, утвержденного </w:t>
            </w:r>
            <w:r w:rsidR="002A1246" w:rsidRPr="00031321">
              <w:rPr>
                <w:rFonts w:ascii="Times New Roman" w:eastAsia="Times New Roman" w:hAnsi="Times New Roman" w:cs="Times New Roman"/>
                <w:sz w:val="26"/>
                <w:szCs w:val="26"/>
              </w:rPr>
              <w:t xml:space="preserve">распоряжением  администрации </w:t>
            </w:r>
            <w:proofErr w:type="spellStart"/>
            <w:r w:rsidR="002A1246" w:rsidRPr="00031321">
              <w:rPr>
                <w:rFonts w:ascii="Times New Roman" w:eastAsia="Times New Roman" w:hAnsi="Times New Roman" w:cs="Times New Roman"/>
                <w:sz w:val="26"/>
                <w:szCs w:val="26"/>
              </w:rPr>
              <w:t>Лазовского</w:t>
            </w:r>
            <w:proofErr w:type="spellEnd"/>
            <w:r w:rsidR="002A1246" w:rsidRPr="00031321">
              <w:rPr>
                <w:rFonts w:ascii="Times New Roman" w:eastAsia="Times New Roman" w:hAnsi="Times New Roman" w:cs="Times New Roman"/>
                <w:sz w:val="26"/>
                <w:szCs w:val="26"/>
              </w:rPr>
              <w:t xml:space="preserve"> муниципального округа Приморского края (дале</w:t>
            </w:r>
            <w:proofErr w:type="gramStart"/>
            <w:r w:rsidR="002A1246" w:rsidRPr="00031321">
              <w:rPr>
                <w:rFonts w:ascii="Times New Roman" w:eastAsia="Times New Roman" w:hAnsi="Times New Roman" w:cs="Times New Roman"/>
                <w:sz w:val="26"/>
                <w:szCs w:val="26"/>
              </w:rPr>
              <w:t>е-</w:t>
            </w:r>
            <w:proofErr w:type="gramEnd"/>
            <w:r w:rsidR="00DE006B">
              <w:rPr>
                <w:rFonts w:ascii="Times New Roman" w:eastAsia="Times New Roman" w:hAnsi="Times New Roman" w:cs="Times New Roman"/>
                <w:sz w:val="26"/>
                <w:szCs w:val="26"/>
              </w:rPr>
              <w:t xml:space="preserve"> </w:t>
            </w:r>
            <w:r w:rsidR="002A1246" w:rsidRPr="00031321">
              <w:rPr>
                <w:rFonts w:ascii="Times New Roman" w:eastAsia="Times New Roman" w:hAnsi="Times New Roman" w:cs="Times New Roman"/>
                <w:sz w:val="26"/>
                <w:szCs w:val="26"/>
              </w:rPr>
              <w:t>администрация) от 20.12.202</w:t>
            </w:r>
            <w:r w:rsidR="002A1246">
              <w:rPr>
                <w:rFonts w:ascii="Times New Roman" w:eastAsia="Times New Roman" w:hAnsi="Times New Roman" w:cs="Times New Roman"/>
                <w:sz w:val="26"/>
                <w:szCs w:val="26"/>
              </w:rPr>
              <w:t>2</w:t>
            </w:r>
            <w:r w:rsidR="002A1246" w:rsidRPr="00031321">
              <w:rPr>
                <w:rFonts w:ascii="Times New Roman" w:eastAsia="Times New Roman" w:hAnsi="Times New Roman" w:cs="Times New Roman"/>
                <w:sz w:val="26"/>
                <w:szCs w:val="26"/>
              </w:rPr>
              <w:t>г. № 3</w:t>
            </w:r>
            <w:r w:rsidR="002A1246">
              <w:rPr>
                <w:rFonts w:ascii="Times New Roman" w:eastAsia="Times New Roman" w:hAnsi="Times New Roman" w:cs="Times New Roman"/>
                <w:sz w:val="26"/>
                <w:szCs w:val="26"/>
              </w:rPr>
              <w:t>61</w:t>
            </w:r>
            <w:r w:rsidR="00E326D2" w:rsidRPr="0004601B">
              <w:rPr>
                <w:rFonts w:ascii="Times New Roman" w:eastAsia="Times New Roman" w:hAnsi="Times New Roman" w:cs="Times New Roman"/>
                <w:sz w:val="26"/>
                <w:szCs w:val="26"/>
              </w:rPr>
              <w:t xml:space="preserve">, </w:t>
            </w:r>
            <w:r w:rsidR="00DE0A88" w:rsidRPr="0004601B">
              <w:rPr>
                <w:rFonts w:ascii="Times New Roman" w:eastAsia="Times New Roman" w:hAnsi="Times New Roman" w:cs="Times New Roman"/>
                <w:sz w:val="26"/>
                <w:szCs w:val="26"/>
              </w:rPr>
              <w:t>распоряжения</w:t>
            </w:r>
            <w:r w:rsidR="00905283" w:rsidRPr="0004601B">
              <w:rPr>
                <w:rFonts w:ascii="Times New Roman" w:hAnsi="Times New Roman" w:cs="Times New Roman"/>
                <w:sz w:val="26"/>
                <w:szCs w:val="26"/>
              </w:rPr>
              <w:t xml:space="preserve"> </w:t>
            </w:r>
            <w:r w:rsidR="00D92237">
              <w:rPr>
                <w:rFonts w:ascii="Times New Roman" w:hAnsi="Times New Roman" w:cs="Times New Roman"/>
                <w:sz w:val="26"/>
                <w:szCs w:val="26"/>
              </w:rPr>
              <w:t xml:space="preserve">администрации </w:t>
            </w:r>
            <w:r w:rsidR="00905283" w:rsidRPr="0004601B">
              <w:rPr>
                <w:rFonts w:ascii="Times New Roman" w:hAnsi="Times New Roman" w:cs="Times New Roman"/>
                <w:sz w:val="26"/>
                <w:szCs w:val="26"/>
              </w:rPr>
              <w:t xml:space="preserve">№ </w:t>
            </w:r>
            <w:r w:rsidR="002A1246">
              <w:rPr>
                <w:rFonts w:ascii="Times New Roman" w:hAnsi="Times New Roman" w:cs="Times New Roman"/>
                <w:sz w:val="26"/>
                <w:szCs w:val="26"/>
              </w:rPr>
              <w:t>110</w:t>
            </w:r>
            <w:r w:rsidR="00905283" w:rsidRPr="0004601B">
              <w:rPr>
                <w:rFonts w:ascii="Times New Roman" w:hAnsi="Times New Roman" w:cs="Times New Roman"/>
                <w:sz w:val="26"/>
                <w:szCs w:val="26"/>
              </w:rPr>
              <w:t xml:space="preserve">-р от </w:t>
            </w:r>
            <w:r w:rsidR="002A1246">
              <w:rPr>
                <w:rFonts w:ascii="Times New Roman" w:hAnsi="Times New Roman" w:cs="Times New Roman"/>
                <w:sz w:val="26"/>
                <w:szCs w:val="26"/>
              </w:rPr>
              <w:t>17</w:t>
            </w:r>
            <w:r w:rsidR="0061215F">
              <w:rPr>
                <w:rFonts w:ascii="Times New Roman" w:hAnsi="Times New Roman" w:cs="Times New Roman"/>
                <w:sz w:val="26"/>
                <w:szCs w:val="26"/>
              </w:rPr>
              <w:t>.0</w:t>
            </w:r>
            <w:r w:rsidR="002A1246">
              <w:rPr>
                <w:rFonts w:ascii="Times New Roman" w:hAnsi="Times New Roman" w:cs="Times New Roman"/>
                <w:sz w:val="26"/>
                <w:szCs w:val="26"/>
              </w:rPr>
              <w:t>5</w:t>
            </w:r>
            <w:r w:rsidR="00905283" w:rsidRPr="0004601B">
              <w:rPr>
                <w:rFonts w:ascii="Times New Roman" w:hAnsi="Times New Roman" w:cs="Times New Roman"/>
                <w:sz w:val="26"/>
                <w:szCs w:val="26"/>
              </w:rPr>
              <w:t>.202</w:t>
            </w:r>
            <w:r w:rsidR="002A1246">
              <w:rPr>
                <w:rFonts w:ascii="Times New Roman" w:hAnsi="Times New Roman" w:cs="Times New Roman"/>
                <w:sz w:val="26"/>
                <w:szCs w:val="26"/>
              </w:rPr>
              <w:t>3</w:t>
            </w:r>
            <w:r w:rsidR="00905283" w:rsidRPr="0004601B">
              <w:rPr>
                <w:rFonts w:ascii="Times New Roman" w:hAnsi="Times New Roman" w:cs="Times New Roman"/>
                <w:sz w:val="26"/>
                <w:szCs w:val="26"/>
              </w:rPr>
              <w:t>г.   «</w:t>
            </w:r>
            <w:r w:rsidR="0061215F" w:rsidRPr="0061215F">
              <w:rPr>
                <w:rFonts w:ascii="Times New Roman" w:eastAsia="Times New Roman" w:hAnsi="Times New Roman" w:cs="Times New Roman"/>
                <w:sz w:val="26"/>
                <w:szCs w:val="26"/>
              </w:rPr>
              <w:t>О проведении плановой выездной  проверки  в отношении</w:t>
            </w:r>
            <w:r w:rsidR="002A1246">
              <w:rPr>
                <w:rFonts w:ascii="Times New Roman" w:eastAsia="Times New Roman" w:hAnsi="Times New Roman" w:cs="Times New Roman"/>
                <w:sz w:val="26"/>
                <w:szCs w:val="26"/>
              </w:rPr>
              <w:t xml:space="preserve"> </w:t>
            </w:r>
            <w:r w:rsidR="00E91EC2">
              <w:rPr>
                <w:rFonts w:ascii="Times New Roman" w:eastAsia="Times New Roman" w:hAnsi="Times New Roman" w:cs="Times New Roman"/>
                <w:sz w:val="26"/>
                <w:szCs w:val="26"/>
              </w:rPr>
              <w:t>У</w:t>
            </w:r>
            <w:r w:rsidR="002A1246">
              <w:rPr>
                <w:rFonts w:ascii="Times New Roman" w:eastAsia="Times New Roman" w:hAnsi="Times New Roman" w:cs="Times New Roman"/>
                <w:sz w:val="26"/>
                <w:szCs w:val="26"/>
              </w:rPr>
              <w:t xml:space="preserve">правления образования администрации </w:t>
            </w:r>
            <w:proofErr w:type="spellStart"/>
            <w:r w:rsidR="002A1246">
              <w:rPr>
                <w:rFonts w:ascii="Times New Roman" w:eastAsia="Times New Roman" w:hAnsi="Times New Roman" w:cs="Times New Roman"/>
                <w:sz w:val="26"/>
                <w:szCs w:val="26"/>
              </w:rPr>
              <w:t>Лазовского</w:t>
            </w:r>
            <w:proofErr w:type="spellEnd"/>
            <w:r w:rsidR="002A1246">
              <w:rPr>
                <w:rFonts w:ascii="Times New Roman" w:eastAsia="Times New Roman" w:hAnsi="Times New Roman" w:cs="Times New Roman"/>
                <w:sz w:val="26"/>
                <w:szCs w:val="26"/>
              </w:rPr>
              <w:t xml:space="preserve"> муниципального округа Приморского края</w:t>
            </w:r>
            <w:r w:rsidR="00C910C4">
              <w:rPr>
                <w:rFonts w:ascii="Times New Roman" w:eastAsia="Times New Roman" w:hAnsi="Times New Roman" w:cs="Times New Roman"/>
                <w:sz w:val="26"/>
                <w:szCs w:val="26"/>
              </w:rPr>
              <w:t>»</w:t>
            </w:r>
            <w:r w:rsidR="003847EF" w:rsidRPr="0004601B">
              <w:rPr>
                <w:rFonts w:ascii="Times New Roman" w:hAnsi="Times New Roman" w:cs="Times New Roman"/>
                <w:sz w:val="26"/>
                <w:szCs w:val="26"/>
              </w:rPr>
              <w:t>.</w:t>
            </w:r>
          </w:p>
        </w:tc>
        <w:tc>
          <w:tcPr>
            <w:tcW w:w="3483" w:type="dxa"/>
            <w:gridSpan w:val="7"/>
            <w:tcBorders>
              <w:top w:val="single" w:sz="8" w:space="0" w:color="000000"/>
            </w:tcBorders>
            <w:hideMark/>
          </w:tcPr>
          <w:p w:rsidR="00D678EE" w:rsidRPr="0004601B" w:rsidRDefault="00D678EE" w:rsidP="00D44CA7">
            <w:pPr>
              <w:spacing w:after="0" w:line="240" w:lineRule="auto"/>
              <w:jc w:val="both"/>
              <w:rPr>
                <w:rFonts w:ascii="Times New Roman" w:eastAsia="Times New Roman" w:hAnsi="Times New Roman" w:cs="Times New Roman"/>
              </w:rPr>
            </w:pPr>
            <w:bookmarkStart w:id="4" w:name="dst100020"/>
            <w:bookmarkEnd w:id="4"/>
            <w:proofErr w:type="gramStart"/>
            <w:r w:rsidRPr="0004601B">
              <w:rPr>
                <w:rFonts w:ascii="Times New Roman" w:eastAsia="Times New Roman" w:hAnsi="Times New Roman" w:cs="Times New Roman"/>
              </w:rPr>
              <w:t>(указываются наименование и реквизиты приказа</w:t>
            </w:r>
            <w:proofErr w:type="gramEnd"/>
          </w:p>
        </w:tc>
      </w:tr>
      <w:tr w:rsidR="009F614B" w:rsidRPr="0004601B" w:rsidTr="00947B55">
        <w:tc>
          <w:tcPr>
            <w:tcW w:w="7538" w:type="dxa"/>
            <w:gridSpan w:val="9"/>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5" w:name="dst100021"/>
            <w:bookmarkEnd w:id="5"/>
          </w:p>
        </w:tc>
      </w:tr>
      <w:tr w:rsidR="009F614B" w:rsidRPr="0004601B" w:rsidTr="00947B55">
        <w:tc>
          <w:tcPr>
            <w:tcW w:w="7538" w:type="dxa"/>
            <w:gridSpan w:val="9"/>
            <w:tcBorders>
              <w:top w:val="single" w:sz="8" w:space="0" w:color="000000"/>
            </w:tcBorders>
            <w:hideMark/>
          </w:tcPr>
          <w:p w:rsidR="00D678EE" w:rsidRPr="0004601B" w:rsidRDefault="00D678EE" w:rsidP="00A41F88">
            <w:pPr>
              <w:spacing w:after="0" w:line="288" w:lineRule="auto"/>
              <w:jc w:val="both"/>
              <w:rPr>
                <w:rFonts w:ascii="Times New Roman" w:eastAsia="Times New Roman" w:hAnsi="Times New Roman" w:cs="Times New Roman"/>
              </w:rPr>
            </w:pPr>
            <w:bookmarkStart w:id="6" w:name="dst100022"/>
            <w:bookmarkEnd w:id="6"/>
            <w:proofErr w:type="gramStart"/>
            <w:r w:rsidRPr="0004601B">
              <w:rPr>
                <w:rFonts w:ascii="Times New Roman" w:eastAsia="Times New Roman" w:hAnsi="Times New Roman" w:cs="Times New Roman"/>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w:t>
            </w:r>
            <w:hyperlink r:id="rId6" w:anchor="dst100042" w:history="1">
              <w:r w:rsidRPr="0004601B">
                <w:rPr>
                  <w:rFonts w:ascii="Times New Roman" w:eastAsia="Times New Roman" w:hAnsi="Times New Roman" w:cs="Times New Roman"/>
                </w:rPr>
                <w:t>пунктами 10</w:t>
              </w:r>
            </w:hyperlink>
            <w:r w:rsidRPr="0004601B">
              <w:rPr>
                <w:rFonts w:ascii="Times New Roman" w:eastAsia="Times New Roman" w:hAnsi="Times New Roman" w:cs="Times New Roman"/>
              </w:rPr>
              <w:t xml:space="preserve"> и </w:t>
            </w:r>
            <w:hyperlink r:id="rId7" w:anchor="dst100043" w:history="1">
              <w:r w:rsidRPr="0004601B">
                <w:rPr>
                  <w:rFonts w:ascii="Times New Roman" w:eastAsia="Times New Roman" w:hAnsi="Times New Roman" w:cs="Times New Roman"/>
                </w:rPr>
                <w:t>11</w:t>
              </w:r>
            </w:hyperlink>
            <w:r w:rsidRPr="0004601B">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N 1235 </w:t>
            </w:r>
            <w:hyperlink r:id="rId8" w:anchor="dst100086" w:history="1">
              <w:r w:rsidRPr="0004601B">
                <w:rPr>
                  <w:rFonts w:ascii="Times New Roman" w:eastAsia="Times New Roman" w:hAnsi="Times New Roman" w:cs="Times New Roman"/>
                </w:rPr>
                <w:t>&lt;1&gt;</w:t>
              </w:r>
            </w:hyperlink>
            <w:r w:rsidRPr="0004601B">
              <w:rPr>
                <w:rFonts w:ascii="Times New Roman" w:eastAsia="Times New Roman" w:hAnsi="Times New Roman" w:cs="Times New Roman"/>
              </w:rPr>
              <w:t xml:space="preserve"> (далее - федеральный стандарт N 1235).</w:t>
            </w:r>
            <w:proofErr w:type="gramEnd"/>
            <w:r w:rsidRPr="0004601B">
              <w:rPr>
                <w:rFonts w:ascii="Times New Roman" w:eastAsia="Times New Roman" w:hAnsi="Times New Roman" w:cs="Times New Roman"/>
              </w:rPr>
              <w:t xml:space="preserve"> </w:t>
            </w:r>
            <w:proofErr w:type="gramStart"/>
            <w:r w:rsidRPr="0004601B">
              <w:rPr>
                <w:rFonts w:ascii="Times New Roman" w:eastAsia="Times New Roman" w:hAnsi="Times New Roman" w:cs="Times New Roman"/>
              </w:rPr>
              <w:t>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roofErr w:type="gramEnd"/>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CD456A" w:rsidRPr="0004601B" w:rsidTr="00947B55">
        <w:tc>
          <w:tcPr>
            <w:tcW w:w="5328" w:type="dxa"/>
            <w:gridSpan w:val="2"/>
            <w:hideMark/>
          </w:tcPr>
          <w:p w:rsidR="00BA3EC7" w:rsidRPr="0004601B" w:rsidRDefault="00D678EE" w:rsidP="00BA3EC7">
            <w:pPr>
              <w:pStyle w:val="a3"/>
              <w:spacing w:line="288" w:lineRule="auto"/>
              <w:ind w:firstLine="567"/>
              <w:jc w:val="both"/>
              <w:rPr>
                <w:sz w:val="26"/>
                <w:szCs w:val="26"/>
              </w:rPr>
            </w:pPr>
            <w:bookmarkStart w:id="7" w:name="dst100023"/>
            <w:bookmarkEnd w:id="7"/>
            <w:r w:rsidRPr="0004601B">
              <w:t>Тема контрольного мероприятия</w:t>
            </w:r>
            <w:r w:rsidR="002D2941" w:rsidRPr="0004601B">
              <w:t xml:space="preserve">: </w:t>
            </w:r>
            <w:r w:rsidR="00BA3EC7" w:rsidRPr="0004601B">
              <w:rPr>
                <w:sz w:val="26"/>
                <w:szCs w:val="26"/>
              </w:rPr>
              <w:t>п</w:t>
            </w:r>
            <w:r w:rsidR="00BA3EC7" w:rsidRPr="0004601B">
              <w:rPr>
                <w:iCs/>
                <w:sz w:val="26"/>
                <w:szCs w:val="26"/>
              </w:rPr>
              <w:t xml:space="preserve">роверка соблюдения требований законодательства Российской Федерации о контрактной системе в сфере закупок по вопросам, отнесенным к компетенции органа внутреннего муниципального финансового </w:t>
            </w:r>
            <w:r w:rsidR="00BA3EC7" w:rsidRPr="0004601B">
              <w:rPr>
                <w:iCs/>
                <w:sz w:val="26"/>
                <w:szCs w:val="26"/>
              </w:rPr>
              <w:lastRenderedPageBreak/>
              <w:t>контроля.</w:t>
            </w:r>
            <w:r w:rsidR="00BA3EC7" w:rsidRPr="0004601B">
              <w:rPr>
                <w:sz w:val="26"/>
                <w:szCs w:val="26"/>
              </w:rPr>
              <w:t xml:space="preserve"> </w:t>
            </w:r>
          </w:p>
          <w:p w:rsidR="00BA3EC7" w:rsidRPr="0004601B" w:rsidRDefault="00BA3EC7" w:rsidP="00BA3EC7">
            <w:pPr>
              <w:pStyle w:val="a3"/>
              <w:ind w:firstLine="567"/>
              <w:jc w:val="both"/>
            </w:pPr>
          </w:p>
        </w:tc>
        <w:tc>
          <w:tcPr>
            <w:tcW w:w="0" w:type="auto"/>
            <w:gridSpan w:val="7"/>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lastRenderedPageBreak/>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8" w:name="dst100024"/>
            <w:bookmarkEnd w:id="8"/>
          </w:p>
        </w:tc>
      </w:tr>
      <w:tr w:rsidR="00CD456A" w:rsidRPr="0004601B" w:rsidTr="00947B55">
        <w:tc>
          <w:tcPr>
            <w:tcW w:w="5328" w:type="dxa"/>
            <w:gridSpan w:val="2"/>
            <w:hideMark/>
          </w:tcPr>
          <w:p w:rsidR="00D678EE" w:rsidRPr="0004601B" w:rsidRDefault="00D678EE" w:rsidP="00F17965">
            <w:pPr>
              <w:spacing w:after="100" w:line="288" w:lineRule="auto"/>
              <w:ind w:firstLine="280"/>
              <w:jc w:val="both"/>
              <w:rPr>
                <w:rFonts w:ascii="Times New Roman" w:eastAsia="Times New Roman" w:hAnsi="Times New Roman" w:cs="Times New Roman"/>
                <w:sz w:val="26"/>
                <w:szCs w:val="26"/>
              </w:rPr>
            </w:pPr>
            <w:bookmarkStart w:id="9" w:name="dst100025"/>
            <w:bookmarkEnd w:id="9"/>
            <w:r w:rsidRPr="0004601B">
              <w:rPr>
                <w:rFonts w:ascii="Times New Roman" w:eastAsia="Times New Roman" w:hAnsi="Times New Roman" w:cs="Times New Roman"/>
              </w:rPr>
              <w:lastRenderedPageBreak/>
              <w:t>Проверяемый период:</w:t>
            </w:r>
            <w:r w:rsidR="002D2941" w:rsidRPr="0004601B">
              <w:rPr>
                <w:rFonts w:ascii="Times New Roman" w:eastAsia="Times New Roman" w:hAnsi="Times New Roman" w:cs="Times New Roman"/>
              </w:rPr>
              <w:t xml:space="preserve"> </w:t>
            </w:r>
            <w:r w:rsidR="002D2941" w:rsidRPr="0004601B">
              <w:rPr>
                <w:rFonts w:ascii="Times New Roman" w:eastAsia="Times New Roman" w:hAnsi="Times New Roman" w:cs="Times New Roman"/>
                <w:sz w:val="26"/>
                <w:szCs w:val="26"/>
              </w:rPr>
              <w:t>202</w:t>
            </w:r>
            <w:r w:rsidR="00F17965">
              <w:rPr>
                <w:rFonts w:ascii="Times New Roman" w:eastAsia="Times New Roman" w:hAnsi="Times New Roman" w:cs="Times New Roman"/>
                <w:sz w:val="26"/>
                <w:szCs w:val="26"/>
              </w:rPr>
              <w:t>2</w:t>
            </w:r>
            <w:r w:rsidR="002D2941" w:rsidRPr="0004601B">
              <w:rPr>
                <w:rFonts w:ascii="Times New Roman" w:eastAsia="Times New Roman" w:hAnsi="Times New Roman" w:cs="Times New Roman"/>
                <w:sz w:val="26"/>
                <w:szCs w:val="26"/>
              </w:rPr>
              <w:t>г.</w:t>
            </w:r>
            <w:r w:rsidR="00F17965">
              <w:rPr>
                <w:rFonts w:ascii="Times New Roman" w:eastAsia="Times New Roman" w:hAnsi="Times New Roman" w:cs="Times New Roman"/>
                <w:sz w:val="26"/>
                <w:szCs w:val="26"/>
              </w:rPr>
              <w:t>, истекший период 2023г.</w:t>
            </w:r>
          </w:p>
        </w:tc>
        <w:tc>
          <w:tcPr>
            <w:tcW w:w="0" w:type="auto"/>
            <w:gridSpan w:val="7"/>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10" w:name="dst100026"/>
            <w:bookmarkEnd w:id="10"/>
          </w:p>
        </w:tc>
      </w:tr>
      <w:tr w:rsidR="009F614B" w:rsidRPr="0004601B" w:rsidTr="00947B55">
        <w:tc>
          <w:tcPr>
            <w:tcW w:w="5617" w:type="dxa"/>
            <w:gridSpan w:val="3"/>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11" w:name="dst100027"/>
            <w:bookmarkEnd w:id="11"/>
            <w:r w:rsidRPr="0004601B">
              <w:rPr>
                <w:rFonts w:ascii="Times New Roman" w:eastAsia="Times New Roman" w:hAnsi="Times New Roman" w:cs="Times New Roman"/>
              </w:rPr>
              <w:t>Контрольное мероприятие проведено</w:t>
            </w:r>
          </w:p>
        </w:tc>
        <w:tc>
          <w:tcPr>
            <w:tcW w:w="3794" w:type="dxa"/>
            <w:gridSpan w:val="8"/>
            <w:tcBorders>
              <w:bottom w:val="single" w:sz="8" w:space="0" w:color="000000"/>
            </w:tcBorders>
            <w:hideMark/>
          </w:tcPr>
          <w:p w:rsidR="00D678EE" w:rsidRPr="0004601B" w:rsidRDefault="00D678EE" w:rsidP="00BA3EC7">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rPr>
              <w:t> </w:t>
            </w:r>
            <w:r w:rsidR="002D2941" w:rsidRPr="0004601B">
              <w:rPr>
                <w:rFonts w:ascii="Times New Roman" w:eastAsia="Times New Roman" w:hAnsi="Times New Roman" w:cs="Times New Roman"/>
                <w:sz w:val="26"/>
                <w:szCs w:val="26"/>
              </w:rPr>
              <w:t xml:space="preserve"> </w:t>
            </w:r>
          </w:p>
        </w:tc>
      </w:tr>
      <w:tr w:rsidR="009F614B" w:rsidRPr="0004601B" w:rsidTr="00947B55">
        <w:tc>
          <w:tcPr>
            <w:tcW w:w="5617" w:type="dxa"/>
            <w:gridSpan w:val="3"/>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3794" w:type="dxa"/>
            <w:gridSpan w:val="8"/>
            <w:tcBorders>
              <w:top w:val="single" w:sz="8" w:space="0" w:color="000000"/>
            </w:tcBorders>
            <w:hideMark/>
          </w:tcPr>
          <w:p w:rsidR="00D678EE" w:rsidRPr="0004601B" w:rsidRDefault="00D678EE" w:rsidP="00D44CA7">
            <w:pPr>
              <w:spacing w:after="0" w:line="240" w:lineRule="auto"/>
              <w:jc w:val="both"/>
              <w:rPr>
                <w:rFonts w:ascii="Times New Roman" w:eastAsia="Times New Roman" w:hAnsi="Times New Roman" w:cs="Times New Roman"/>
              </w:rPr>
            </w:pPr>
            <w:bookmarkStart w:id="12" w:name="dst100028"/>
            <w:bookmarkEnd w:id="12"/>
            <w:proofErr w:type="gramStart"/>
            <w:r w:rsidRPr="0004601B">
              <w:rPr>
                <w:rFonts w:ascii="Times New Roman" w:eastAsia="Times New Roman" w:hAnsi="Times New Roman" w:cs="Times New Roman"/>
              </w:rPr>
              <w:t>(проверочной (ревизионной) группой (уполномоченным на</w:t>
            </w:r>
            <w:proofErr w:type="gramEnd"/>
          </w:p>
        </w:tc>
      </w:tr>
      <w:tr w:rsidR="009F614B" w:rsidRPr="0004601B" w:rsidTr="00947B55">
        <w:tc>
          <w:tcPr>
            <w:tcW w:w="6894" w:type="dxa"/>
            <w:gridSpan w:val="7"/>
            <w:tcBorders>
              <w:bottom w:val="single" w:sz="8" w:space="0" w:color="000000"/>
            </w:tcBorders>
            <w:hideMark/>
          </w:tcPr>
          <w:p w:rsidR="00BA3EC7" w:rsidRPr="0004601B" w:rsidRDefault="00BA3EC7" w:rsidP="00BA3EC7">
            <w:pPr>
              <w:tabs>
                <w:tab w:val="left" w:pos="540"/>
              </w:tabs>
              <w:spacing w:after="0" w:line="288" w:lineRule="auto"/>
              <w:jc w:val="both"/>
              <w:rPr>
                <w:rFonts w:ascii="Times New Roman" w:eastAsia="Times New Roman" w:hAnsi="Times New Roman" w:cs="Times New Roman"/>
                <w:sz w:val="26"/>
                <w:szCs w:val="26"/>
              </w:rPr>
            </w:pPr>
            <w:r w:rsidRPr="0004601B">
              <w:rPr>
                <w:rFonts w:ascii="Times New Roman" w:eastAsia="Times New Roman" w:hAnsi="Times New Roman" w:cs="Times New Roman"/>
                <w:bCs/>
                <w:sz w:val="26"/>
                <w:szCs w:val="26"/>
              </w:rPr>
              <w:t>начальник</w:t>
            </w:r>
            <w:r w:rsidRPr="0004601B">
              <w:rPr>
                <w:rFonts w:ascii="Times New Roman" w:hAnsi="Times New Roman" w:cs="Times New Roman"/>
                <w:bCs/>
                <w:sz w:val="26"/>
                <w:szCs w:val="26"/>
              </w:rPr>
              <w:t>ом</w:t>
            </w:r>
            <w:r w:rsidRPr="0004601B">
              <w:rPr>
                <w:rFonts w:ascii="Times New Roman" w:eastAsia="Times New Roman" w:hAnsi="Times New Roman" w:cs="Times New Roman"/>
                <w:bCs/>
                <w:sz w:val="26"/>
                <w:szCs w:val="26"/>
              </w:rPr>
              <w:t xml:space="preserve"> отдела экономики финансово-экономического управления администрации </w:t>
            </w:r>
            <w:proofErr w:type="spellStart"/>
            <w:r w:rsidRPr="0004601B">
              <w:rPr>
                <w:rFonts w:ascii="Times New Roman" w:eastAsia="Times New Roman" w:hAnsi="Times New Roman" w:cs="Times New Roman"/>
                <w:bCs/>
                <w:sz w:val="26"/>
                <w:szCs w:val="26"/>
              </w:rPr>
              <w:t>Лазовского</w:t>
            </w:r>
            <w:proofErr w:type="spellEnd"/>
            <w:r w:rsidRPr="0004601B">
              <w:rPr>
                <w:rFonts w:ascii="Times New Roman" w:eastAsia="Times New Roman" w:hAnsi="Times New Roman" w:cs="Times New Roman"/>
                <w:bCs/>
                <w:sz w:val="26"/>
                <w:szCs w:val="26"/>
              </w:rPr>
              <w:t xml:space="preserve"> муниципального округа (Мешалкин</w:t>
            </w:r>
            <w:r w:rsidR="009C43D2">
              <w:rPr>
                <w:rFonts w:ascii="Times New Roman" w:eastAsia="Times New Roman" w:hAnsi="Times New Roman" w:cs="Times New Roman"/>
                <w:bCs/>
                <w:sz w:val="26"/>
                <w:szCs w:val="26"/>
              </w:rPr>
              <w:t>ой</w:t>
            </w:r>
            <w:r w:rsidRPr="0004601B">
              <w:rPr>
                <w:rFonts w:ascii="Times New Roman" w:eastAsia="Times New Roman" w:hAnsi="Times New Roman" w:cs="Times New Roman"/>
                <w:bCs/>
                <w:sz w:val="26"/>
                <w:szCs w:val="26"/>
              </w:rPr>
              <w:t xml:space="preserve"> Л.Г.); главны</w:t>
            </w:r>
            <w:r w:rsidRPr="0004601B">
              <w:rPr>
                <w:rFonts w:ascii="Times New Roman" w:hAnsi="Times New Roman" w:cs="Times New Roman"/>
                <w:bCs/>
                <w:sz w:val="26"/>
                <w:szCs w:val="26"/>
              </w:rPr>
              <w:t>м</w:t>
            </w:r>
            <w:r w:rsidRPr="0004601B">
              <w:rPr>
                <w:rFonts w:ascii="Times New Roman" w:eastAsia="Times New Roman" w:hAnsi="Times New Roman" w:cs="Times New Roman"/>
                <w:bCs/>
                <w:sz w:val="26"/>
                <w:szCs w:val="26"/>
              </w:rPr>
              <w:t xml:space="preserve"> специалист</w:t>
            </w:r>
            <w:r w:rsidRPr="0004601B">
              <w:rPr>
                <w:rFonts w:ascii="Times New Roman" w:hAnsi="Times New Roman" w:cs="Times New Roman"/>
                <w:bCs/>
                <w:sz w:val="26"/>
                <w:szCs w:val="26"/>
              </w:rPr>
              <w:t>ом</w:t>
            </w:r>
            <w:r w:rsidRPr="0004601B">
              <w:rPr>
                <w:rFonts w:ascii="Times New Roman" w:eastAsia="Times New Roman" w:hAnsi="Times New Roman" w:cs="Times New Roman"/>
                <w:bCs/>
                <w:sz w:val="26"/>
                <w:szCs w:val="26"/>
              </w:rPr>
              <w:t xml:space="preserve"> отдела экономики финансово-экономического управления администрации </w:t>
            </w:r>
            <w:proofErr w:type="spellStart"/>
            <w:r w:rsidRPr="0004601B">
              <w:rPr>
                <w:rFonts w:ascii="Times New Roman" w:eastAsia="Times New Roman" w:hAnsi="Times New Roman" w:cs="Times New Roman"/>
                <w:bCs/>
                <w:sz w:val="26"/>
                <w:szCs w:val="26"/>
              </w:rPr>
              <w:t>Лазовского</w:t>
            </w:r>
            <w:proofErr w:type="spellEnd"/>
            <w:r w:rsidRPr="0004601B">
              <w:rPr>
                <w:rFonts w:ascii="Times New Roman" w:eastAsia="Times New Roman" w:hAnsi="Times New Roman" w:cs="Times New Roman"/>
                <w:bCs/>
                <w:sz w:val="26"/>
                <w:szCs w:val="26"/>
              </w:rPr>
              <w:t xml:space="preserve"> муниципального округа (</w:t>
            </w:r>
            <w:r w:rsidR="004D73FD">
              <w:rPr>
                <w:rFonts w:ascii="Times New Roman" w:eastAsia="Times New Roman" w:hAnsi="Times New Roman" w:cs="Times New Roman"/>
                <w:bCs/>
                <w:sz w:val="26"/>
                <w:szCs w:val="26"/>
              </w:rPr>
              <w:t>Ковалева О.В.</w:t>
            </w:r>
            <w:r w:rsidRPr="0004601B">
              <w:rPr>
                <w:rFonts w:ascii="Times New Roman" w:eastAsia="Times New Roman" w:hAnsi="Times New Roman" w:cs="Times New Roman"/>
                <w:bCs/>
                <w:sz w:val="26"/>
                <w:szCs w:val="26"/>
              </w:rPr>
              <w:t xml:space="preserve">); </w:t>
            </w:r>
            <w:r w:rsidRPr="0004601B">
              <w:rPr>
                <w:rFonts w:ascii="Times New Roman" w:eastAsia="Times New Roman" w:hAnsi="Times New Roman" w:cs="Times New Roman"/>
                <w:sz w:val="26"/>
                <w:szCs w:val="26"/>
              </w:rPr>
              <w:t>начальник</w:t>
            </w:r>
            <w:r w:rsidR="00FB4E24">
              <w:rPr>
                <w:rFonts w:ascii="Times New Roman" w:eastAsia="Times New Roman" w:hAnsi="Times New Roman" w:cs="Times New Roman"/>
                <w:sz w:val="26"/>
                <w:szCs w:val="26"/>
              </w:rPr>
              <w:t>о</w:t>
            </w:r>
            <w:r w:rsidRPr="0004601B">
              <w:rPr>
                <w:rFonts w:ascii="Times New Roman" w:hAnsi="Times New Roman" w:cs="Times New Roman"/>
                <w:sz w:val="26"/>
                <w:szCs w:val="26"/>
              </w:rPr>
              <w:t>м</w:t>
            </w:r>
            <w:r w:rsidRPr="0004601B">
              <w:rPr>
                <w:rFonts w:ascii="Times New Roman" w:eastAsia="Times New Roman" w:hAnsi="Times New Roman" w:cs="Times New Roman"/>
                <w:sz w:val="26"/>
                <w:szCs w:val="26"/>
              </w:rPr>
              <w:t xml:space="preserve"> отдела по осуществлению  муниципального финансового и ведомственного контроля администрации </w:t>
            </w:r>
            <w:proofErr w:type="spellStart"/>
            <w:r w:rsidRPr="0004601B">
              <w:rPr>
                <w:rFonts w:ascii="Times New Roman" w:eastAsia="Times New Roman" w:hAnsi="Times New Roman" w:cs="Times New Roman"/>
                <w:sz w:val="26"/>
                <w:szCs w:val="26"/>
              </w:rPr>
              <w:t>Лазовского</w:t>
            </w:r>
            <w:proofErr w:type="spellEnd"/>
            <w:r w:rsidRPr="0004601B">
              <w:rPr>
                <w:rFonts w:ascii="Times New Roman" w:eastAsia="Times New Roman" w:hAnsi="Times New Roman" w:cs="Times New Roman"/>
                <w:sz w:val="26"/>
                <w:szCs w:val="26"/>
              </w:rPr>
              <w:t xml:space="preserve"> муниципального округа (Поденок Е.И.).    </w:t>
            </w:r>
          </w:p>
          <w:p w:rsidR="00D678EE" w:rsidRPr="0004601B" w:rsidRDefault="00D678EE" w:rsidP="00CD7B02">
            <w:pPr>
              <w:spacing w:after="0" w:line="240" w:lineRule="auto"/>
              <w:rPr>
                <w:rFonts w:ascii="Times New Roman" w:eastAsia="Times New Roman" w:hAnsi="Times New Roman" w:cs="Times New Roman"/>
                <w:sz w:val="26"/>
                <w:szCs w:val="26"/>
              </w:rPr>
            </w:pPr>
          </w:p>
        </w:tc>
        <w:tc>
          <w:tcPr>
            <w:tcW w:w="2517" w:type="dxa"/>
            <w:gridSpan w:val="4"/>
            <w:hideMark/>
          </w:tcPr>
          <w:p w:rsidR="00D678EE" w:rsidRPr="0004601B" w:rsidRDefault="00D678EE" w:rsidP="00D44CA7">
            <w:pPr>
              <w:spacing w:after="0" w:line="240" w:lineRule="auto"/>
              <w:jc w:val="both"/>
              <w:rPr>
                <w:rFonts w:ascii="Times New Roman" w:eastAsia="Times New Roman" w:hAnsi="Times New Roman" w:cs="Times New Roman"/>
              </w:rPr>
            </w:pPr>
            <w:bookmarkStart w:id="13" w:name="dst100029"/>
            <w:bookmarkEnd w:id="13"/>
          </w:p>
        </w:tc>
      </w:tr>
      <w:tr w:rsidR="009F614B" w:rsidRPr="0004601B" w:rsidTr="00947B55">
        <w:tc>
          <w:tcPr>
            <w:tcW w:w="6894" w:type="dxa"/>
            <w:gridSpan w:val="7"/>
            <w:tcBorders>
              <w:top w:val="single" w:sz="8" w:space="0" w:color="000000"/>
            </w:tcBorders>
            <w:hideMark/>
          </w:tcPr>
          <w:p w:rsidR="00D678EE" w:rsidRPr="0004601B" w:rsidRDefault="00D678EE" w:rsidP="00D44CA7">
            <w:pPr>
              <w:spacing w:after="0" w:line="240" w:lineRule="auto"/>
              <w:jc w:val="center"/>
              <w:rPr>
                <w:rFonts w:ascii="Times New Roman" w:eastAsia="Times New Roman" w:hAnsi="Times New Roman" w:cs="Times New Roman"/>
              </w:rPr>
            </w:pPr>
            <w:bookmarkStart w:id="14" w:name="dst100030"/>
            <w:bookmarkEnd w:id="14"/>
            <w:r w:rsidRPr="0004601B">
              <w:rPr>
                <w:rFonts w:ascii="Times New Roman" w:eastAsia="Times New Roman" w:hAnsi="Times New Roman" w:cs="Times New Roman"/>
              </w:rPr>
              <w:t>проведение контрольного мероприятия должностным лицом)</w:t>
            </w:r>
          </w:p>
        </w:tc>
        <w:tc>
          <w:tcPr>
            <w:tcW w:w="2517" w:type="dxa"/>
            <w:gridSpan w:val="4"/>
            <w:hideMark/>
          </w:tcPr>
          <w:p w:rsidR="00D678EE" w:rsidRPr="0004601B" w:rsidRDefault="00D678EE" w:rsidP="00D44CA7">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tcBorders>
              <w:bottom w:val="single" w:sz="8" w:space="0" w:color="000000"/>
            </w:tcBorders>
            <w:hideMark/>
          </w:tcPr>
          <w:p w:rsidR="00D678EE" w:rsidRPr="0004601B" w:rsidRDefault="00D678EE" w:rsidP="00CD7B02">
            <w:pPr>
              <w:spacing w:after="0" w:line="240" w:lineRule="auto"/>
              <w:rPr>
                <w:rFonts w:ascii="Times New Roman" w:eastAsia="Times New Roman" w:hAnsi="Times New Roman" w:cs="Times New Roman"/>
                <w:sz w:val="26"/>
                <w:szCs w:val="26"/>
              </w:rPr>
            </w:pPr>
          </w:p>
        </w:tc>
      </w:tr>
      <w:tr w:rsidR="00D678EE" w:rsidRPr="0004601B" w:rsidTr="00947B55">
        <w:tc>
          <w:tcPr>
            <w:tcW w:w="9411" w:type="dxa"/>
            <w:gridSpan w:val="11"/>
            <w:tcBorders>
              <w:top w:val="single" w:sz="8" w:space="0" w:color="000000"/>
            </w:tcBorders>
            <w:hideMark/>
          </w:tcPr>
          <w:p w:rsidR="00D678EE" w:rsidRPr="0004601B" w:rsidRDefault="00D678EE" w:rsidP="00D44CA7">
            <w:pPr>
              <w:spacing w:after="0" w:line="240" w:lineRule="auto"/>
              <w:jc w:val="center"/>
              <w:rPr>
                <w:rFonts w:ascii="Times New Roman" w:eastAsia="Times New Roman" w:hAnsi="Times New Roman" w:cs="Times New Roman"/>
              </w:rPr>
            </w:pPr>
            <w:bookmarkStart w:id="15" w:name="dst100031"/>
            <w:bookmarkEnd w:id="15"/>
            <w:proofErr w:type="gramStart"/>
            <w:r w:rsidRPr="0004601B">
              <w:rPr>
                <w:rFonts w:ascii="Times New Roman" w:eastAsia="Times New Roman" w:hAnsi="Times New Roman" w:cs="Times New Roman"/>
              </w:rPr>
              <w:t>(указываются должности, фамилии, инициалы</w:t>
            </w:r>
            <w:proofErr w:type="gramEnd"/>
          </w:p>
        </w:tc>
      </w:tr>
      <w:tr w:rsidR="009F614B" w:rsidRPr="0004601B" w:rsidTr="00947B55">
        <w:tc>
          <w:tcPr>
            <w:tcW w:w="7538" w:type="dxa"/>
            <w:gridSpan w:val="9"/>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sz w:val="26"/>
                <w:szCs w:val="26"/>
              </w:rPr>
            </w:pPr>
          </w:p>
        </w:tc>
        <w:tc>
          <w:tcPr>
            <w:tcW w:w="1873" w:type="dxa"/>
            <w:gridSpan w:val="2"/>
            <w:hideMark/>
          </w:tcPr>
          <w:p w:rsidR="00D678EE" w:rsidRPr="0004601B" w:rsidRDefault="00D678EE" w:rsidP="00D44CA7">
            <w:pPr>
              <w:spacing w:after="0" w:line="240" w:lineRule="auto"/>
              <w:jc w:val="both"/>
              <w:rPr>
                <w:rFonts w:ascii="Times New Roman" w:eastAsia="Times New Roman" w:hAnsi="Times New Roman" w:cs="Times New Roman"/>
              </w:rPr>
            </w:pPr>
            <w:bookmarkStart w:id="16" w:name="dst100032"/>
            <w:bookmarkEnd w:id="16"/>
            <w:r w:rsidRPr="0004601B">
              <w:rPr>
                <w:rFonts w:ascii="Times New Roman" w:eastAsia="Times New Roman" w:hAnsi="Times New Roman" w:cs="Times New Roman"/>
              </w:rPr>
              <w:t>.</w:t>
            </w:r>
          </w:p>
        </w:tc>
      </w:tr>
      <w:tr w:rsidR="009F614B" w:rsidRPr="0004601B" w:rsidTr="00947B55">
        <w:tc>
          <w:tcPr>
            <w:tcW w:w="7538"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17" w:name="dst100033"/>
            <w:bookmarkEnd w:id="17"/>
            <w:r w:rsidRPr="0004601B">
              <w:rPr>
                <w:rFonts w:ascii="Times New Roman" w:eastAsia="Times New Roman" w:hAnsi="Times New Roman" w:cs="Times New Roman"/>
              </w:rPr>
              <w:t>лиц (лица), уполномоченны</w:t>
            </w:r>
            <w:proofErr w:type="gramStart"/>
            <w:r w:rsidRPr="0004601B">
              <w:rPr>
                <w:rFonts w:ascii="Times New Roman" w:eastAsia="Times New Roman" w:hAnsi="Times New Roman" w:cs="Times New Roman"/>
              </w:rPr>
              <w:t>х(</w:t>
            </w:r>
            <w:proofErr w:type="gramEnd"/>
            <w:r w:rsidRPr="0004601B">
              <w:rPr>
                <w:rFonts w:ascii="Times New Roman" w:eastAsia="Times New Roman" w:hAnsi="Times New Roman" w:cs="Times New Roman"/>
              </w:rPr>
              <w:t>ого) на проведение контрольного мероприятия)</w:t>
            </w:r>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9F614B" w:rsidRPr="0004601B" w:rsidTr="00947B55">
        <w:tc>
          <w:tcPr>
            <w:tcW w:w="7213" w:type="dxa"/>
            <w:gridSpan w:val="8"/>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18" w:name="dst100034"/>
            <w:bookmarkEnd w:id="18"/>
            <w:r w:rsidRPr="0004601B">
              <w:rPr>
                <w:rFonts w:ascii="Times New Roman" w:eastAsia="Times New Roman" w:hAnsi="Times New Roman" w:cs="Times New Roman"/>
              </w:rPr>
              <w:t xml:space="preserve">К проведению контрольного мероприятия привлекались </w:t>
            </w:r>
            <w:hyperlink r:id="rId9" w:anchor="dst100087" w:history="1">
              <w:r w:rsidRPr="0004601B">
                <w:rPr>
                  <w:rFonts w:ascii="Times New Roman" w:eastAsia="Times New Roman" w:hAnsi="Times New Roman" w:cs="Times New Roman"/>
                </w:rPr>
                <w:t>&lt;2&gt;</w:t>
              </w:r>
            </w:hyperlink>
            <w:r w:rsidRPr="0004601B">
              <w:rPr>
                <w:rFonts w:ascii="Times New Roman" w:eastAsia="Times New Roman" w:hAnsi="Times New Roman" w:cs="Times New Roman"/>
              </w:rPr>
              <w:t>:</w:t>
            </w:r>
          </w:p>
        </w:tc>
        <w:tc>
          <w:tcPr>
            <w:tcW w:w="2198" w:type="dxa"/>
            <w:gridSpan w:val="3"/>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rPr>
              <w:t> </w:t>
            </w:r>
            <w:r w:rsidR="00E018B4" w:rsidRPr="0004601B">
              <w:rPr>
                <w:rFonts w:ascii="Times New Roman" w:eastAsia="Times New Roman" w:hAnsi="Times New Roman" w:cs="Times New Roman"/>
                <w:sz w:val="26"/>
                <w:szCs w:val="26"/>
              </w:rPr>
              <w:t>не привлекались</w:t>
            </w:r>
          </w:p>
        </w:tc>
      </w:tr>
      <w:tr w:rsidR="009F614B" w:rsidRPr="0004601B" w:rsidTr="00947B55">
        <w:tc>
          <w:tcPr>
            <w:tcW w:w="7213" w:type="dxa"/>
            <w:gridSpan w:val="8"/>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2198" w:type="dxa"/>
            <w:gridSpan w:val="3"/>
            <w:tcBorders>
              <w:top w:val="single" w:sz="8" w:space="0" w:color="000000"/>
            </w:tcBorders>
            <w:hideMark/>
          </w:tcPr>
          <w:p w:rsidR="00D678EE" w:rsidRPr="0004601B" w:rsidRDefault="00D678EE" w:rsidP="00D44CA7">
            <w:pPr>
              <w:spacing w:after="0" w:line="240" w:lineRule="auto"/>
              <w:jc w:val="both"/>
              <w:rPr>
                <w:rFonts w:ascii="Times New Roman" w:eastAsia="Times New Roman" w:hAnsi="Times New Roman" w:cs="Times New Roman"/>
              </w:rPr>
            </w:pPr>
            <w:bookmarkStart w:id="19" w:name="dst100035"/>
            <w:bookmarkEnd w:id="19"/>
            <w:proofErr w:type="gramStart"/>
            <w:r w:rsidRPr="0004601B">
              <w:rPr>
                <w:rFonts w:ascii="Times New Roman" w:eastAsia="Times New Roman" w:hAnsi="Times New Roman" w:cs="Times New Roman"/>
              </w:rPr>
              <w:t>(указываются фамилии, инициалы,</w:t>
            </w:r>
            <w:proofErr w:type="gramEnd"/>
          </w:p>
        </w:tc>
      </w:tr>
      <w:tr w:rsidR="00D678EE" w:rsidRPr="0004601B" w:rsidTr="00947B55">
        <w:tc>
          <w:tcPr>
            <w:tcW w:w="9411" w:type="dxa"/>
            <w:gridSpan w:val="11"/>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tcBorders>
              <w:top w:val="single" w:sz="8" w:space="0" w:color="000000"/>
            </w:tcBorders>
            <w:hideMark/>
          </w:tcPr>
          <w:p w:rsidR="00D678EE" w:rsidRPr="0004601B" w:rsidRDefault="00D678EE" w:rsidP="00D44CA7">
            <w:pPr>
              <w:spacing w:after="0" w:line="240" w:lineRule="auto"/>
              <w:jc w:val="both"/>
              <w:rPr>
                <w:rFonts w:ascii="Times New Roman" w:eastAsia="Times New Roman" w:hAnsi="Times New Roman" w:cs="Times New Roman"/>
              </w:rPr>
            </w:pPr>
            <w:bookmarkStart w:id="20" w:name="dst100036"/>
            <w:bookmarkEnd w:id="20"/>
            <w:r w:rsidRPr="0004601B">
              <w:rPr>
                <w:rFonts w:ascii="Times New Roman" w:eastAsia="Times New Roman" w:hAnsi="Times New Roman" w:cs="Times New Roman"/>
              </w:rPr>
              <w:t xml:space="preserve">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 </w:t>
            </w:r>
            <w:proofErr w:type="gramStart"/>
            <w:r w:rsidRPr="0004601B">
              <w:rPr>
                <w:rFonts w:ascii="Times New Roman" w:eastAsia="Times New Roman" w:hAnsi="Times New Roman" w:cs="Times New Roman"/>
              </w:rPr>
              <w:t>в</w:t>
            </w:r>
            <w:proofErr w:type="gramEnd"/>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21" w:name="dst100037"/>
            <w:bookmarkEnd w:id="21"/>
            <w:r w:rsidRPr="0004601B">
              <w:rPr>
                <w:rFonts w:ascii="Times New Roman" w:eastAsia="Times New Roman" w:hAnsi="Times New Roman" w:cs="Times New Roman"/>
              </w:rPr>
              <w:t>.</w:t>
            </w:r>
          </w:p>
        </w:tc>
      </w:tr>
      <w:tr w:rsidR="00D678EE" w:rsidRPr="0004601B" w:rsidTr="00947B55">
        <w:tc>
          <w:tcPr>
            <w:tcW w:w="9411" w:type="dxa"/>
            <w:gridSpan w:val="11"/>
            <w:hideMark/>
          </w:tcPr>
          <w:p w:rsidR="00D678EE" w:rsidRPr="0004601B" w:rsidRDefault="00D678EE" w:rsidP="00D678EE">
            <w:pPr>
              <w:spacing w:after="100" w:line="288" w:lineRule="auto"/>
              <w:jc w:val="both"/>
              <w:rPr>
                <w:rFonts w:ascii="Times New Roman" w:eastAsia="Times New Roman" w:hAnsi="Times New Roman" w:cs="Times New Roman"/>
              </w:rPr>
            </w:pPr>
            <w:bookmarkStart w:id="22" w:name="dst100038"/>
            <w:bookmarkEnd w:id="22"/>
            <w:proofErr w:type="gramStart"/>
            <w:r w:rsidRPr="0004601B">
              <w:rPr>
                <w:rFonts w:ascii="Times New Roman" w:eastAsia="Times New Roman" w:hAnsi="Times New Roman" w:cs="Times New Roman"/>
              </w:rPr>
              <w:t xml:space="preserve">соответствии с </w:t>
            </w:r>
            <w:hyperlink r:id="rId10" w:anchor="dst100022" w:history="1">
              <w:r w:rsidRPr="0004601B">
                <w:rPr>
                  <w:rFonts w:ascii="Times New Roman" w:eastAsia="Times New Roman" w:hAnsi="Times New Roman" w:cs="Times New Roman"/>
                </w:rPr>
                <w:t>подпунктом "г" пункта 3</w:t>
              </w:r>
            </w:hyperlink>
            <w:r w:rsidRPr="0004601B">
              <w:rPr>
                <w:rFonts w:ascii="Times New Roman" w:eastAsia="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N 100 </w:t>
            </w:r>
            <w:hyperlink r:id="rId11" w:anchor="dst100088" w:history="1">
              <w:r w:rsidRPr="0004601B">
                <w:rPr>
                  <w:rFonts w:ascii="Times New Roman" w:eastAsia="Times New Roman" w:hAnsi="Times New Roman" w:cs="Times New Roman"/>
                </w:rPr>
                <w:t>&lt;3&gt;</w:t>
              </w:r>
            </w:hyperlink>
            <w:r w:rsidRPr="0004601B">
              <w:rPr>
                <w:rFonts w:ascii="Times New Roman" w:eastAsia="Times New Roman" w:hAnsi="Times New Roman" w:cs="Times New Roman"/>
              </w:rPr>
              <w:t>)</w:t>
            </w:r>
            <w:proofErr w:type="gramEnd"/>
          </w:p>
        </w:tc>
      </w:tr>
      <w:tr w:rsidR="009F614B" w:rsidRPr="0004601B" w:rsidTr="00947B55">
        <w:tc>
          <w:tcPr>
            <w:tcW w:w="6574" w:type="dxa"/>
            <w:gridSpan w:val="6"/>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23" w:name="dst100039"/>
            <w:bookmarkEnd w:id="23"/>
            <w:r w:rsidRPr="0004601B">
              <w:rPr>
                <w:rFonts w:ascii="Times New Roman" w:eastAsia="Times New Roman" w:hAnsi="Times New Roman" w:cs="Times New Roman"/>
              </w:rPr>
              <w:t>При проведении контрольного мероприятия проведен</w:t>
            </w:r>
            <w:proofErr w:type="gramStart"/>
            <w:r w:rsidRPr="0004601B">
              <w:rPr>
                <w:rFonts w:ascii="Times New Roman" w:eastAsia="Times New Roman" w:hAnsi="Times New Roman" w:cs="Times New Roman"/>
              </w:rPr>
              <w:t>о(</w:t>
            </w:r>
            <w:proofErr w:type="spellStart"/>
            <w:proofErr w:type="gramEnd"/>
            <w:r w:rsidRPr="0004601B">
              <w:rPr>
                <w:rFonts w:ascii="Times New Roman" w:eastAsia="Times New Roman" w:hAnsi="Times New Roman" w:cs="Times New Roman"/>
              </w:rPr>
              <w:t>ы</w:t>
            </w:r>
            <w:proofErr w:type="spellEnd"/>
            <w:r w:rsidRPr="0004601B">
              <w:rPr>
                <w:rFonts w:ascii="Times New Roman" w:eastAsia="Times New Roman" w:hAnsi="Times New Roman" w:cs="Times New Roman"/>
              </w:rPr>
              <w:t>)</w:t>
            </w:r>
          </w:p>
        </w:tc>
        <w:tc>
          <w:tcPr>
            <w:tcW w:w="2837" w:type="dxa"/>
            <w:gridSpan w:val="5"/>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rPr>
              <w:t> </w:t>
            </w:r>
            <w:r w:rsidR="00F92B4B" w:rsidRPr="0004601B">
              <w:rPr>
                <w:rFonts w:ascii="Times New Roman" w:eastAsia="Times New Roman" w:hAnsi="Times New Roman" w:cs="Times New Roman"/>
                <w:sz w:val="26"/>
                <w:szCs w:val="26"/>
              </w:rPr>
              <w:t>контрольные</w:t>
            </w:r>
          </w:p>
        </w:tc>
      </w:tr>
      <w:tr w:rsidR="009F614B" w:rsidRPr="0004601B" w:rsidTr="00947B55">
        <w:tc>
          <w:tcPr>
            <w:tcW w:w="6574" w:type="dxa"/>
            <w:gridSpan w:val="6"/>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2837" w:type="dxa"/>
            <w:gridSpan w:val="5"/>
            <w:tcBorders>
              <w:top w:val="single" w:sz="8" w:space="0" w:color="000000"/>
            </w:tcBorders>
            <w:hideMark/>
          </w:tcPr>
          <w:p w:rsidR="00D678EE" w:rsidRPr="0004601B" w:rsidRDefault="00D678EE" w:rsidP="00D44CA7">
            <w:pPr>
              <w:spacing w:after="0" w:line="240" w:lineRule="auto"/>
              <w:jc w:val="center"/>
              <w:rPr>
                <w:rFonts w:ascii="Times New Roman" w:eastAsia="Times New Roman" w:hAnsi="Times New Roman" w:cs="Times New Roman"/>
              </w:rPr>
            </w:pPr>
            <w:bookmarkStart w:id="24" w:name="dst100040"/>
            <w:bookmarkEnd w:id="24"/>
            <w:proofErr w:type="gramStart"/>
            <w:r w:rsidRPr="0004601B">
              <w:rPr>
                <w:rFonts w:ascii="Times New Roman" w:eastAsia="Times New Roman" w:hAnsi="Times New Roman" w:cs="Times New Roman"/>
              </w:rPr>
              <w:t>(указываются экспертизы, контрольные</w:t>
            </w:r>
            <w:proofErr w:type="gramEnd"/>
          </w:p>
        </w:tc>
      </w:tr>
      <w:tr w:rsidR="00D678EE" w:rsidRPr="0004601B" w:rsidTr="00947B55">
        <w:tc>
          <w:tcPr>
            <w:tcW w:w="9411" w:type="dxa"/>
            <w:gridSpan w:val="11"/>
            <w:tcBorders>
              <w:bottom w:val="single" w:sz="8" w:space="0" w:color="000000"/>
            </w:tcBorders>
            <w:hideMark/>
          </w:tcPr>
          <w:p w:rsidR="00D678EE" w:rsidRPr="0004601B" w:rsidRDefault="00F92B4B" w:rsidP="00D44CA7">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xml:space="preserve">действия по документальному изучению в отношении </w:t>
            </w:r>
            <w:proofErr w:type="gramStart"/>
            <w:r w:rsidRPr="0004601B">
              <w:rPr>
                <w:rFonts w:ascii="Times New Roman" w:eastAsia="Times New Roman" w:hAnsi="Times New Roman" w:cs="Times New Roman"/>
                <w:sz w:val="26"/>
                <w:szCs w:val="26"/>
              </w:rPr>
              <w:t>бухгалтерских</w:t>
            </w:r>
            <w:proofErr w:type="gramEnd"/>
            <w:r w:rsidRPr="0004601B">
              <w:rPr>
                <w:rFonts w:ascii="Times New Roman" w:eastAsia="Times New Roman" w:hAnsi="Times New Roman" w:cs="Times New Roman"/>
                <w:sz w:val="26"/>
                <w:szCs w:val="26"/>
              </w:rPr>
              <w:t xml:space="preserve">, отчетных </w:t>
            </w:r>
          </w:p>
        </w:tc>
      </w:tr>
      <w:tr w:rsidR="00D678EE" w:rsidRPr="0004601B" w:rsidTr="00947B55">
        <w:tc>
          <w:tcPr>
            <w:tcW w:w="9411" w:type="dxa"/>
            <w:gridSpan w:val="11"/>
            <w:tcBorders>
              <w:top w:val="single" w:sz="8" w:space="0" w:color="000000"/>
            </w:tcBorders>
            <w:hideMark/>
          </w:tcPr>
          <w:p w:rsidR="00D678EE" w:rsidRPr="0004601B" w:rsidRDefault="00D678EE" w:rsidP="00D44CA7">
            <w:pPr>
              <w:spacing w:after="0" w:line="240" w:lineRule="auto"/>
              <w:jc w:val="center"/>
              <w:rPr>
                <w:rFonts w:ascii="Times New Roman" w:eastAsia="Times New Roman" w:hAnsi="Times New Roman" w:cs="Times New Roman"/>
              </w:rPr>
            </w:pPr>
            <w:bookmarkStart w:id="25" w:name="dst100041"/>
            <w:bookmarkEnd w:id="25"/>
            <w:proofErr w:type="gramStart"/>
            <w:r w:rsidRPr="0004601B">
              <w:rPr>
                <w:rFonts w:ascii="Times New Roman" w:eastAsia="Times New Roman" w:hAnsi="Times New Roman" w:cs="Times New Roman"/>
              </w:rPr>
              <w:t xml:space="preserve">действия, проведенные в рамках контрольного мероприятия (в соответствии с </w:t>
            </w:r>
            <w:hyperlink r:id="rId12" w:anchor="dst100069" w:history="1">
              <w:r w:rsidRPr="0004601B">
                <w:rPr>
                  <w:rFonts w:ascii="Times New Roman" w:eastAsia="Times New Roman" w:hAnsi="Times New Roman" w:cs="Times New Roman"/>
                </w:rPr>
                <w:t>пунктами 18</w:t>
              </w:r>
            </w:hyperlink>
            <w:r w:rsidRPr="0004601B">
              <w:rPr>
                <w:rFonts w:ascii="Times New Roman" w:eastAsia="Times New Roman" w:hAnsi="Times New Roman" w:cs="Times New Roman"/>
              </w:rPr>
              <w:t xml:space="preserve">, </w:t>
            </w:r>
            <w:hyperlink r:id="rId13" w:anchor="dst100070" w:history="1">
              <w:r w:rsidRPr="0004601B">
                <w:rPr>
                  <w:rFonts w:ascii="Times New Roman" w:eastAsia="Times New Roman" w:hAnsi="Times New Roman" w:cs="Times New Roman"/>
                </w:rPr>
                <w:t>19</w:t>
              </w:r>
            </w:hyperlink>
            <w:r w:rsidRPr="0004601B">
              <w:rPr>
                <w:rFonts w:ascii="Times New Roman" w:eastAsia="Times New Roman" w:hAnsi="Times New Roman" w:cs="Times New Roman"/>
              </w:rPr>
              <w:t xml:space="preserve"> федерального</w:t>
            </w:r>
            <w:proofErr w:type="gramEnd"/>
          </w:p>
        </w:tc>
      </w:tr>
      <w:tr w:rsidR="00D678EE" w:rsidRPr="0004601B" w:rsidTr="00947B55">
        <w:tc>
          <w:tcPr>
            <w:tcW w:w="9411" w:type="dxa"/>
            <w:gridSpan w:val="11"/>
            <w:tcBorders>
              <w:bottom w:val="single" w:sz="8" w:space="0" w:color="000000"/>
            </w:tcBorders>
            <w:hideMark/>
          </w:tcPr>
          <w:p w:rsidR="00D678EE" w:rsidRPr="0004601B" w:rsidRDefault="00D678EE" w:rsidP="00D44CA7">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rPr>
              <w:t> </w:t>
            </w:r>
            <w:r w:rsidR="00603FEB" w:rsidRPr="00603FEB">
              <w:rPr>
                <w:rFonts w:ascii="Times New Roman" w:eastAsia="Times New Roman" w:hAnsi="Times New Roman" w:cs="Times New Roman"/>
                <w:sz w:val="26"/>
                <w:szCs w:val="26"/>
              </w:rPr>
              <w:t>д</w:t>
            </w:r>
            <w:r w:rsidR="00F92B4B" w:rsidRPr="0004601B">
              <w:rPr>
                <w:rFonts w:ascii="Times New Roman" w:eastAsia="Times New Roman" w:hAnsi="Times New Roman" w:cs="Times New Roman"/>
                <w:sz w:val="26"/>
                <w:szCs w:val="26"/>
              </w:rPr>
              <w:t>окументов</w:t>
            </w:r>
            <w:r w:rsidR="00FB4E24">
              <w:rPr>
                <w:rFonts w:ascii="Times New Roman" w:eastAsia="Times New Roman" w:hAnsi="Times New Roman" w:cs="Times New Roman"/>
                <w:sz w:val="26"/>
                <w:szCs w:val="26"/>
              </w:rPr>
              <w:t>, осмотр товаров, работ, услуг</w:t>
            </w:r>
            <w:r w:rsidR="00F92B4B" w:rsidRPr="0004601B">
              <w:rPr>
                <w:rFonts w:ascii="Times New Roman" w:eastAsia="Times New Roman" w:hAnsi="Times New Roman" w:cs="Times New Roman"/>
                <w:sz w:val="26"/>
                <w:szCs w:val="26"/>
              </w:rPr>
              <w:t>.</w:t>
            </w: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26" w:name="dst100042"/>
            <w:bookmarkEnd w:id="26"/>
            <w:r w:rsidRPr="0004601B">
              <w:rPr>
                <w:rFonts w:ascii="Times New Roman" w:eastAsia="Times New Roman" w:hAnsi="Times New Roman" w:cs="Times New Roman"/>
              </w:rPr>
              <w:t xml:space="preserve">стандарта N 1235), с указанием сроков их проведения, предмета, а также сведений (фамилия, имя, </w:t>
            </w:r>
            <w:r w:rsidRPr="0004601B">
              <w:rPr>
                <w:rFonts w:ascii="Times New Roman" w:eastAsia="Times New Roman" w:hAnsi="Times New Roman" w:cs="Times New Roman"/>
              </w:rPr>
              <w:lastRenderedPageBreak/>
              <w:t>отчество (при наличии)) о</w:t>
            </w:r>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lastRenderedPageBreak/>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27" w:name="dst100043"/>
            <w:bookmarkEnd w:id="27"/>
            <w:r w:rsidRPr="0004601B">
              <w:rPr>
                <w:rFonts w:ascii="Times New Roman" w:eastAsia="Times New Roman" w:hAnsi="Times New Roman" w:cs="Times New Roman"/>
              </w:rPr>
              <w:t>.</w:t>
            </w:r>
          </w:p>
        </w:tc>
      </w:tr>
      <w:tr w:rsidR="009F614B" w:rsidRPr="0004601B" w:rsidTr="00947B55">
        <w:tc>
          <w:tcPr>
            <w:tcW w:w="7538"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28" w:name="dst100044"/>
            <w:bookmarkEnd w:id="28"/>
            <w:r w:rsidRPr="0004601B">
              <w:rPr>
                <w:rFonts w:ascii="Times New Roman" w:eastAsia="Times New Roman" w:hAnsi="Times New Roman" w:cs="Times New Roman"/>
              </w:rPr>
              <w:t>лицах (лице), их проводивши</w:t>
            </w:r>
            <w:proofErr w:type="gramStart"/>
            <w:r w:rsidRPr="0004601B">
              <w:rPr>
                <w:rFonts w:ascii="Times New Roman" w:eastAsia="Times New Roman" w:hAnsi="Times New Roman" w:cs="Times New Roman"/>
              </w:rPr>
              <w:t>х(</w:t>
            </w:r>
            <w:proofErr w:type="gramEnd"/>
            <w:r w:rsidRPr="0004601B">
              <w:rPr>
                <w:rFonts w:ascii="Times New Roman" w:eastAsia="Times New Roman" w:hAnsi="Times New Roman" w:cs="Times New Roman"/>
              </w:rPr>
              <w:t>ого))</w:t>
            </w:r>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hideMark/>
          </w:tcPr>
          <w:p w:rsidR="00D678EE" w:rsidRPr="0004601B" w:rsidRDefault="00D678EE" w:rsidP="00D678EE">
            <w:pPr>
              <w:spacing w:after="100" w:line="288" w:lineRule="auto"/>
              <w:jc w:val="both"/>
              <w:rPr>
                <w:rFonts w:ascii="Times New Roman" w:eastAsia="Times New Roman" w:hAnsi="Times New Roman" w:cs="Times New Roman"/>
              </w:rPr>
            </w:pPr>
            <w:bookmarkStart w:id="29" w:name="dst100045"/>
            <w:bookmarkEnd w:id="29"/>
            <w:r w:rsidRPr="0004601B">
              <w:rPr>
                <w:rFonts w:ascii="Times New Roman" w:eastAsia="Times New Roman" w:hAnsi="Times New Roman" w:cs="Times New Roman"/>
              </w:rPr>
              <w:t xml:space="preserve">В рамках контрольного мероприятия проведена встречная проверка (обследование) </w:t>
            </w:r>
            <w:hyperlink r:id="rId14" w:anchor="dst100089" w:history="1">
              <w:r w:rsidRPr="0004601B">
                <w:rPr>
                  <w:rFonts w:ascii="Times New Roman" w:eastAsia="Times New Roman" w:hAnsi="Times New Roman" w:cs="Times New Roman"/>
                </w:rPr>
                <w:t>&lt;4&gt;</w:t>
              </w:r>
            </w:hyperlink>
            <w:r w:rsidRPr="0004601B">
              <w:rPr>
                <w:rFonts w:ascii="Times New Roman" w:eastAsia="Times New Roman" w:hAnsi="Times New Roman" w:cs="Times New Roman"/>
              </w:rPr>
              <w:t xml:space="preserve"> __________________________________________________</w:t>
            </w:r>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w:t>
            </w:r>
            <w:r w:rsidR="004221C2" w:rsidRPr="0004601B">
              <w:rPr>
                <w:rFonts w:ascii="Times New Roman" w:eastAsia="Times New Roman" w:hAnsi="Times New Roman" w:cs="Times New Roman"/>
                <w:sz w:val="26"/>
                <w:szCs w:val="26"/>
              </w:rPr>
              <w:t>не проводилась.</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30" w:name="dst100046"/>
            <w:bookmarkEnd w:id="30"/>
            <w:r w:rsidRPr="0004601B">
              <w:rPr>
                <w:rFonts w:ascii="Times New Roman" w:eastAsia="Times New Roman" w:hAnsi="Times New Roman" w:cs="Times New Roman"/>
              </w:rPr>
              <w:t>.</w:t>
            </w:r>
          </w:p>
        </w:tc>
      </w:tr>
      <w:tr w:rsidR="009F614B" w:rsidRPr="0004601B" w:rsidTr="00947B55">
        <w:tc>
          <w:tcPr>
            <w:tcW w:w="7538"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31" w:name="dst100047"/>
            <w:bookmarkEnd w:id="31"/>
            <w:proofErr w:type="gramStart"/>
            <w:r w:rsidRPr="0004601B">
              <w:rPr>
                <w:rFonts w:ascii="Times New Roman" w:eastAsia="Times New Roman" w:hAnsi="Times New Roman" w:cs="Times New Roman"/>
              </w:rPr>
              <w:t>(указывается наименование объекта встречной проверки (объекта контроля)</w:t>
            </w:r>
            <w:proofErr w:type="gramEnd"/>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hideMark/>
          </w:tcPr>
          <w:p w:rsidR="00D678EE" w:rsidRPr="0004601B" w:rsidRDefault="00D678EE" w:rsidP="00781A40">
            <w:pPr>
              <w:spacing w:after="100" w:line="288" w:lineRule="auto"/>
              <w:ind w:firstLine="280"/>
              <w:jc w:val="both"/>
              <w:rPr>
                <w:rFonts w:ascii="Times New Roman" w:eastAsia="Times New Roman" w:hAnsi="Times New Roman" w:cs="Times New Roman"/>
                <w:sz w:val="26"/>
                <w:szCs w:val="26"/>
              </w:rPr>
            </w:pPr>
            <w:bookmarkStart w:id="32" w:name="dst100048"/>
            <w:bookmarkEnd w:id="32"/>
            <w:r w:rsidRPr="0004601B">
              <w:rPr>
                <w:rFonts w:ascii="Times New Roman" w:eastAsia="Times New Roman" w:hAnsi="Times New Roman" w:cs="Times New Roman"/>
                <w:sz w:val="26"/>
                <w:szCs w:val="26"/>
              </w:rPr>
              <w:t xml:space="preserve">Срок проведения контрольного мероприятия, не включая периоды его приостановления, составил </w:t>
            </w:r>
            <w:r w:rsidR="009A1867">
              <w:rPr>
                <w:rFonts w:ascii="Times New Roman" w:eastAsia="Times New Roman" w:hAnsi="Times New Roman" w:cs="Times New Roman"/>
                <w:sz w:val="26"/>
                <w:szCs w:val="26"/>
              </w:rPr>
              <w:t>1</w:t>
            </w:r>
            <w:r w:rsidR="00781A40">
              <w:rPr>
                <w:rFonts w:ascii="Times New Roman" w:eastAsia="Times New Roman" w:hAnsi="Times New Roman" w:cs="Times New Roman"/>
                <w:sz w:val="26"/>
                <w:szCs w:val="26"/>
              </w:rPr>
              <w:t>6</w:t>
            </w:r>
            <w:r w:rsidR="004221C2" w:rsidRPr="0004601B">
              <w:rPr>
                <w:rFonts w:ascii="Times New Roman" w:eastAsia="Times New Roman" w:hAnsi="Times New Roman" w:cs="Times New Roman"/>
                <w:sz w:val="26"/>
                <w:szCs w:val="26"/>
              </w:rPr>
              <w:t xml:space="preserve"> </w:t>
            </w:r>
            <w:r w:rsidRPr="0004601B">
              <w:rPr>
                <w:rFonts w:ascii="Times New Roman" w:eastAsia="Times New Roman" w:hAnsi="Times New Roman" w:cs="Times New Roman"/>
                <w:sz w:val="26"/>
                <w:szCs w:val="26"/>
              </w:rPr>
              <w:t xml:space="preserve"> рабочих дней с "</w:t>
            </w:r>
            <w:r w:rsidR="00781A40">
              <w:rPr>
                <w:rFonts w:ascii="Times New Roman" w:eastAsia="Times New Roman" w:hAnsi="Times New Roman" w:cs="Times New Roman"/>
                <w:sz w:val="26"/>
                <w:szCs w:val="26"/>
              </w:rPr>
              <w:t>31</w:t>
            </w:r>
            <w:r w:rsidRPr="0004601B">
              <w:rPr>
                <w:rFonts w:ascii="Times New Roman" w:eastAsia="Times New Roman" w:hAnsi="Times New Roman" w:cs="Times New Roman"/>
                <w:sz w:val="26"/>
                <w:szCs w:val="26"/>
              </w:rPr>
              <w:t xml:space="preserve">" </w:t>
            </w:r>
            <w:r w:rsidR="00781A40">
              <w:rPr>
                <w:rFonts w:ascii="Times New Roman" w:eastAsia="Times New Roman" w:hAnsi="Times New Roman" w:cs="Times New Roman"/>
                <w:sz w:val="26"/>
                <w:szCs w:val="26"/>
              </w:rPr>
              <w:t>мая</w:t>
            </w:r>
            <w:r w:rsidRPr="0004601B">
              <w:rPr>
                <w:rFonts w:ascii="Times New Roman" w:eastAsia="Times New Roman" w:hAnsi="Times New Roman" w:cs="Times New Roman"/>
                <w:sz w:val="26"/>
                <w:szCs w:val="26"/>
              </w:rPr>
              <w:t xml:space="preserve"> 20</w:t>
            </w:r>
            <w:r w:rsidR="004221C2" w:rsidRPr="0004601B">
              <w:rPr>
                <w:rFonts w:ascii="Times New Roman" w:eastAsia="Times New Roman" w:hAnsi="Times New Roman" w:cs="Times New Roman"/>
                <w:sz w:val="26"/>
                <w:szCs w:val="26"/>
              </w:rPr>
              <w:t>2</w:t>
            </w:r>
            <w:r w:rsidR="00781A40">
              <w:rPr>
                <w:rFonts w:ascii="Times New Roman" w:eastAsia="Times New Roman" w:hAnsi="Times New Roman" w:cs="Times New Roman"/>
                <w:sz w:val="26"/>
                <w:szCs w:val="26"/>
              </w:rPr>
              <w:t>3</w:t>
            </w:r>
            <w:r w:rsidRPr="0004601B">
              <w:rPr>
                <w:rFonts w:ascii="Times New Roman" w:eastAsia="Times New Roman" w:hAnsi="Times New Roman" w:cs="Times New Roman"/>
                <w:sz w:val="26"/>
                <w:szCs w:val="26"/>
              </w:rPr>
              <w:t xml:space="preserve"> года по "</w:t>
            </w:r>
            <w:r w:rsidR="00781A40">
              <w:rPr>
                <w:rFonts w:ascii="Times New Roman" w:eastAsia="Times New Roman" w:hAnsi="Times New Roman" w:cs="Times New Roman"/>
                <w:sz w:val="26"/>
                <w:szCs w:val="26"/>
              </w:rPr>
              <w:t>22</w:t>
            </w:r>
            <w:r w:rsidRPr="0004601B">
              <w:rPr>
                <w:rFonts w:ascii="Times New Roman" w:eastAsia="Times New Roman" w:hAnsi="Times New Roman" w:cs="Times New Roman"/>
                <w:sz w:val="26"/>
                <w:szCs w:val="26"/>
              </w:rPr>
              <w:t xml:space="preserve">" </w:t>
            </w:r>
            <w:r w:rsidR="00781A40">
              <w:rPr>
                <w:rFonts w:ascii="Times New Roman" w:eastAsia="Times New Roman" w:hAnsi="Times New Roman" w:cs="Times New Roman"/>
                <w:sz w:val="26"/>
                <w:szCs w:val="26"/>
              </w:rPr>
              <w:t>июня</w:t>
            </w:r>
            <w:r w:rsidRPr="0004601B">
              <w:rPr>
                <w:rFonts w:ascii="Times New Roman" w:eastAsia="Times New Roman" w:hAnsi="Times New Roman" w:cs="Times New Roman"/>
                <w:sz w:val="26"/>
                <w:szCs w:val="26"/>
              </w:rPr>
              <w:t xml:space="preserve"> 20</w:t>
            </w:r>
            <w:r w:rsidR="004221C2" w:rsidRPr="0004601B">
              <w:rPr>
                <w:rFonts w:ascii="Times New Roman" w:eastAsia="Times New Roman" w:hAnsi="Times New Roman" w:cs="Times New Roman"/>
                <w:sz w:val="26"/>
                <w:szCs w:val="26"/>
              </w:rPr>
              <w:t>2</w:t>
            </w:r>
            <w:r w:rsidR="00781A40">
              <w:rPr>
                <w:rFonts w:ascii="Times New Roman" w:eastAsia="Times New Roman" w:hAnsi="Times New Roman" w:cs="Times New Roman"/>
                <w:sz w:val="26"/>
                <w:szCs w:val="26"/>
              </w:rPr>
              <w:t>3</w:t>
            </w:r>
            <w:r w:rsidRPr="0004601B">
              <w:rPr>
                <w:rFonts w:ascii="Times New Roman" w:eastAsia="Times New Roman" w:hAnsi="Times New Roman" w:cs="Times New Roman"/>
                <w:sz w:val="26"/>
                <w:szCs w:val="26"/>
              </w:rPr>
              <w:t xml:space="preserve"> года.</w:t>
            </w:r>
          </w:p>
        </w:tc>
      </w:tr>
      <w:tr w:rsidR="00D678EE" w:rsidRPr="0004601B" w:rsidTr="00947B55">
        <w:tc>
          <w:tcPr>
            <w:tcW w:w="9411" w:type="dxa"/>
            <w:gridSpan w:val="11"/>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33" w:name="dst100049"/>
            <w:bookmarkEnd w:id="33"/>
            <w:r w:rsidRPr="0004601B">
              <w:rPr>
                <w:rFonts w:ascii="Times New Roman" w:eastAsia="Times New Roman" w:hAnsi="Times New Roman" w:cs="Times New Roman"/>
              </w:rPr>
              <w:t xml:space="preserve">Проведение контрольного мероприятия приостанавливалось </w:t>
            </w:r>
            <w:hyperlink r:id="rId15" w:anchor="dst100090" w:history="1">
              <w:r w:rsidRPr="0004601B">
                <w:rPr>
                  <w:rFonts w:ascii="Times New Roman" w:eastAsia="Times New Roman" w:hAnsi="Times New Roman" w:cs="Times New Roman"/>
                </w:rPr>
                <w:t>&lt;5&gt;</w:t>
              </w:r>
            </w:hyperlink>
            <w:r w:rsidRPr="0004601B">
              <w:rPr>
                <w:rFonts w:ascii="Times New Roman" w:eastAsia="Times New Roman" w:hAnsi="Times New Roman" w:cs="Times New Roman"/>
              </w:rPr>
              <w:t xml:space="preserve"> с "__" _______________ 20__ года по "__" ______________ 20__ года на основании</w:t>
            </w:r>
          </w:p>
        </w:tc>
      </w:tr>
      <w:tr w:rsidR="009F614B" w:rsidRPr="0004601B" w:rsidTr="00947B55">
        <w:tc>
          <w:tcPr>
            <w:tcW w:w="7538" w:type="dxa"/>
            <w:gridSpan w:val="9"/>
            <w:tcBorders>
              <w:bottom w:val="single" w:sz="8" w:space="0" w:color="000000"/>
            </w:tcBorders>
            <w:hideMark/>
          </w:tcPr>
          <w:p w:rsidR="00D678EE" w:rsidRPr="0004601B" w:rsidRDefault="00D678EE" w:rsidP="006D1BC5">
            <w:pPr>
              <w:spacing w:after="100" w:line="360" w:lineRule="auto"/>
              <w:rPr>
                <w:rFonts w:ascii="Times New Roman" w:eastAsia="Times New Roman" w:hAnsi="Times New Roman" w:cs="Times New Roman"/>
                <w:sz w:val="26"/>
                <w:szCs w:val="26"/>
              </w:rPr>
            </w:pPr>
            <w:r w:rsidRPr="0004601B">
              <w:rPr>
                <w:rFonts w:ascii="Times New Roman" w:eastAsia="Times New Roman" w:hAnsi="Times New Roman" w:cs="Times New Roman"/>
              </w:rPr>
              <w:t> </w:t>
            </w:r>
            <w:r w:rsidR="006D1BC5" w:rsidRPr="0004601B">
              <w:rPr>
                <w:rFonts w:ascii="Times New Roman" w:eastAsia="Times New Roman" w:hAnsi="Times New Roman" w:cs="Times New Roman"/>
                <w:sz w:val="26"/>
                <w:szCs w:val="26"/>
              </w:rPr>
              <w:t>не  приостанавливалось.</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34" w:name="dst100050"/>
            <w:bookmarkEnd w:id="34"/>
            <w:r w:rsidRPr="0004601B">
              <w:rPr>
                <w:rFonts w:ascii="Times New Roman" w:eastAsia="Times New Roman" w:hAnsi="Times New Roman" w:cs="Times New Roman"/>
              </w:rPr>
              <w:t>.</w:t>
            </w:r>
          </w:p>
        </w:tc>
      </w:tr>
      <w:tr w:rsidR="009F614B" w:rsidRPr="0004601B" w:rsidTr="00947B55">
        <w:tc>
          <w:tcPr>
            <w:tcW w:w="7538"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35" w:name="dst100051"/>
            <w:bookmarkEnd w:id="35"/>
            <w:r w:rsidRPr="0004601B">
              <w:rPr>
                <w:rFonts w:ascii="Times New Roman" w:eastAsia="Times New Roman" w:hAnsi="Times New Roman" w:cs="Times New Roman"/>
              </w:rPr>
              <w:t>(указываются наименование и реквизиты приказ</w:t>
            </w:r>
            <w:proofErr w:type="gramStart"/>
            <w:r w:rsidRPr="0004601B">
              <w:rPr>
                <w:rFonts w:ascii="Times New Roman" w:eastAsia="Times New Roman" w:hAnsi="Times New Roman" w:cs="Times New Roman"/>
              </w:rPr>
              <w:t>а(</w:t>
            </w:r>
            <w:proofErr w:type="spellStart"/>
            <w:proofErr w:type="gramEnd"/>
            <w:r w:rsidRPr="0004601B">
              <w:rPr>
                <w:rFonts w:ascii="Times New Roman" w:eastAsia="Times New Roman" w:hAnsi="Times New Roman" w:cs="Times New Roman"/>
              </w:rPr>
              <w:t>ов</w:t>
            </w:r>
            <w:proofErr w:type="spellEnd"/>
            <w:r w:rsidRPr="0004601B">
              <w:rPr>
                <w:rFonts w:ascii="Times New Roman" w:eastAsia="Times New Roman" w:hAnsi="Times New Roman" w:cs="Times New Roman"/>
              </w:rPr>
              <w:t>) (распоряжения(</w:t>
            </w:r>
            <w:proofErr w:type="spellStart"/>
            <w:r w:rsidRPr="0004601B">
              <w:rPr>
                <w:rFonts w:ascii="Times New Roman" w:eastAsia="Times New Roman" w:hAnsi="Times New Roman" w:cs="Times New Roman"/>
              </w:rPr>
              <w:t>ий</w:t>
            </w:r>
            <w:proofErr w:type="spellEnd"/>
            <w:r w:rsidRPr="0004601B">
              <w:rPr>
                <w:rFonts w:ascii="Times New Roman" w:eastAsia="Times New Roman" w:hAnsi="Times New Roman" w:cs="Times New Roman"/>
              </w:rPr>
              <w:t>))</w:t>
            </w:r>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bookmarkStart w:id="36" w:name="dst100052"/>
            <w:bookmarkEnd w:id="36"/>
            <w:r w:rsidRPr="0004601B">
              <w:rPr>
                <w:rFonts w:ascii="Times New Roman" w:eastAsia="Times New Roman" w:hAnsi="Times New Roman" w:cs="Times New Roman"/>
              </w:rPr>
              <w:t>органа контроля о приостановлении контрольного мероприятия)</w:t>
            </w:r>
          </w:p>
        </w:tc>
      </w:tr>
      <w:tr w:rsidR="00D678EE" w:rsidRPr="0004601B" w:rsidTr="00947B55">
        <w:tc>
          <w:tcPr>
            <w:tcW w:w="9411" w:type="dxa"/>
            <w:gridSpan w:val="11"/>
            <w:hideMark/>
          </w:tcPr>
          <w:p w:rsidR="00D678EE" w:rsidRPr="0004601B"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szCs w:val="23"/>
              </w:rPr>
            </w:pPr>
            <w:bookmarkStart w:id="37" w:name="dst100053"/>
            <w:bookmarkEnd w:id="37"/>
            <w:r w:rsidRPr="0004601B">
              <w:rPr>
                <w:rFonts w:ascii="Times New Roman" w:eastAsia="Times New Roman" w:hAnsi="Times New Roman" w:cs="Times New Roman"/>
                <w:sz w:val="23"/>
              </w:rPr>
              <w:t xml:space="preserve">    Срок  проведения  контрольного  мероприятия продлевался </w:t>
            </w:r>
            <w:proofErr w:type="gramStart"/>
            <w:r w:rsidRPr="0004601B">
              <w:rPr>
                <w:rFonts w:ascii="Times New Roman" w:eastAsia="Times New Roman" w:hAnsi="Times New Roman" w:cs="Times New Roman"/>
                <w:sz w:val="23"/>
              </w:rPr>
              <w:t>на</w:t>
            </w:r>
            <w:proofErr w:type="gramEnd"/>
          </w:p>
          <w:p w:rsidR="004A46E7" w:rsidRPr="0004601B"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6"/>
                <w:szCs w:val="26"/>
              </w:rPr>
            </w:pPr>
            <w:r w:rsidRPr="0004601B">
              <w:rPr>
                <w:rFonts w:ascii="Times New Roman" w:eastAsia="Times New Roman" w:hAnsi="Times New Roman" w:cs="Times New Roman"/>
                <w:sz w:val="23"/>
              </w:rPr>
              <w:t xml:space="preserve">рабочих дней на основании </w:t>
            </w:r>
            <w:hyperlink r:id="rId16" w:anchor="dst100091" w:history="1">
              <w:r w:rsidRPr="0004601B">
                <w:rPr>
                  <w:rFonts w:ascii="Times New Roman" w:eastAsia="Times New Roman" w:hAnsi="Times New Roman" w:cs="Times New Roman"/>
                  <w:sz w:val="23"/>
                </w:rPr>
                <w:t>&lt;6&gt;</w:t>
              </w:r>
            </w:hyperlink>
            <w:r w:rsidRPr="0004601B">
              <w:rPr>
                <w:rFonts w:ascii="Times New Roman" w:eastAsia="Times New Roman" w:hAnsi="Times New Roman" w:cs="Times New Roman"/>
                <w:sz w:val="23"/>
              </w:rPr>
              <w:t xml:space="preserve"> </w:t>
            </w:r>
            <w:proofErr w:type="spellStart"/>
            <w:r w:rsidRPr="0004601B">
              <w:rPr>
                <w:rFonts w:ascii="Times New Roman" w:eastAsia="Times New Roman" w:hAnsi="Times New Roman" w:cs="Times New Roman"/>
                <w:sz w:val="23"/>
              </w:rPr>
              <w:t>_______</w:t>
            </w:r>
            <w:r w:rsidR="004A46E7" w:rsidRPr="0004601B">
              <w:rPr>
                <w:rFonts w:ascii="Times New Roman" w:eastAsia="Times New Roman" w:hAnsi="Times New Roman" w:cs="Times New Roman"/>
                <w:sz w:val="26"/>
                <w:szCs w:val="26"/>
              </w:rPr>
              <w:t>не</w:t>
            </w:r>
            <w:proofErr w:type="spellEnd"/>
            <w:r w:rsidR="004A46E7" w:rsidRPr="0004601B">
              <w:rPr>
                <w:rFonts w:ascii="Times New Roman" w:eastAsia="Times New Roman" w:hAnsi="Times New Roman" w:cs="Times New Roman"/>
                <w:sz w:val="26"/>
                <w:szCs w:val="26"/>
              </w:rPr>
              <w:t xml:space="preserve"> продлевался.</w:t>
            </w:r>
          </w:p>
          <w:p w:rsidR="00327E3F" w:rsidRPr="0004601B" w:rsidRDefault="00D678EE" w:rsidP="00D6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sz w:val="23"/>
              </w:rPr>
            </w:pPr>
            <w:r w:rsidRPr="0004601B">
              <w:rPr>
                <w:rFonts w:ascii="Times New Roman" w:eastAsia="Times New Roman" w:hAnsi="Times New Roman" w:cs="Times New Roman"/>
                <w:sz w:val="23"/>
              </w:rPr>
              <w:t xml:space="preserve">                                    </w:t>
            </w:r>
            <w:proofErr w:type="gramStart"/>
            <w:r w:rsidRPr="0004601B">
              <w:rPr>
                <w:rFonts w:ascii="Times New Roman" w:eastAsia="Times New Roman" w:hAnsi="Times New Roman" w:cs="Times New Roman"/>
                <w:sz w:val="23"/>
              </w:rPr>
              <w:t>(указываются наименование</w:t>
            </w:r>
            <w:r w:rsidR="00327E3F" w:rsidRPr="0004601B">
              <w:rPr>
                <w:rFonts w:ascii="Times New Roman" w:eastAsia="Times New Roman" w:hAnsi="Times New Roman" w:cs="Times New Roman"/>
                <w:sz w:val="23"/>
              </w:rPr>
              <w:t xml:space="preserve"> </w:t>
            </w:r>
            <w:r w:rsidRPr="0004601B">
              <w:rPr>
                <w:rFonts w:ascii="Times New Roman" w:eastAsia="Times New Roman" w:hAnsi="Times New Roman" w:cs="Times New Roman"/>
                <w:sz w:val="23"/>
              </w:rPr>
              <w:t xml:space="preserve">                                     и реквизиты</w:t>
            </w:r>
            <w:proofErr w:type="gramEnd"/>
          </w:p>
          <w:p w:rsidR="00D678EE" w:rsidRPr="0004601B" w:rsidRDefault="00327E3F" w:rsidP="0032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3"/>
                <w:szCs w:val="23"/>
              </w:rPr>
            </w:pPr>
            <w:r w:rsidRPr="0004601B">
              <w:rPr>
                <w:rFonts w:ascii="Times New Roman" w:eastAsia="Times New Roman" w:hAnsi="Times New Roman" w:cs="Times New Roman"/>
                <w:sz w:val="23"/>
              </w:rPr>
              <w:t>п</w:t>
            </w:r>
            <w:r w:rsidR="00D678EE" w:rsidRPr="0004601B">
              <w:rPr>
                <w:rFonts w:ascii="Times New Roman" w:eastAsia="Times New Roman" w:hAnsi="Times New Roman" w:cs="Times New Roman"/>
                <w:sz w:val="23"/>
              </w:rPr>
              <w:t>риказ</w:t>
            </w:r>
            <w:proofErr w:type="gramStart"/>
            <w:r w:rsidR="00D678EE" w:rsidRPr="0004601B">
              <w:rPr>
                <w:rFonts w:ascii="Times New Roman" w:eastAsia="Times New Roman" w:hAnsi="Times New Roman" w:cs="Times New Roman"/>
                <w:sz w:val="23"/>
              </w:rPr>
              <w:t>а(</w:t>
            </w:r>
            <w:proofErr w:type="spellStart"/>
            <w:proofErr w:type="gramEnd"/>
            <w:r w:rsidR="00D678EE" w:rsidRPr="0004601B">
              <w:rPr>
                <w:rFonts w:ascii="Times New Roman" w:eastAsia="Times New Roman" w:hAnsi="Times New Roman" w:cs="Times New Roman"/>
                <w:sz w:val="23"/>
              </w:rPr>
              <w:t>ов</w:t>
            </w:r>
            <w:proofErr w:type="spellEnd"/>
            <w:r w:rsidR="00D678EE" w:rsidRPr="0004601B">
              <w:rPr>
                <w:rFonts w:ascii="Times New Roman" w:eastAsia="Times New Roman" w:hAnsi="Times New Roman" w:cs="Times New Roman"/>
                <w:sz w:val="23"/>
              </w:rPr>
              <w:t>)</w:t>
            </w:r>
            <w:r w:rsidRPr="0004601B">
              <w:rPr>
                <w:rFonts w:ascii="Times New Roman" w:eastAsia="Times New Roman" w:hAnsi="Times New Roman" w:cs="Times New Roman"/>
                <w:sz w:val="23"/>
              </w:rPr>
              <w:t xml:space="preserve">  </w:t>
            </w:r>
            <w:r w:rsidR="00D678EE" w:rsidRPr="0004601B">
              <w:rPr>
                <w:rFonts w:ascii="Times New Roman" w:eastAsia="Times New Roman" w:hAnsi="Times New Roman" w:cs="Times New Roman"/>
                <w:sz w:val="23"/>
              </w:rPr>
              <w:t>(распоряжения(</w:t>
            </w:r>
            <w:proofErr w:type="spellStart"/>
            <w:r w:rsidR="00D678EE" w:rsidRPr="0004601B">
              <w:rPr>
                <w:rFonts w:ascii="Times New Roman" w:eastAsia="Times New Roman" w:hAnsi="Times New Roman" w:cs="Times New Roman"/>
                <w:sz w:val="23"/>
              </w:rPr>
              <w:t>ий</w:t>
            </w:r>
            <w:proofErr w:type="spellEnd"/>
            <w:r w:rsidR="00D678EE" w:rsidRPr="0004601B">
              <w:rPr>
                <w:rFonts w:ascii="Times New Roman" w:eastAsia="Times New Roman" w:hAnsi="Times New Roman" w:cs="Times New Roman"/>
                <w:sz w:val="23"/>
              </w:rPr>
              <w:t>)) органа</w:t>
            </w:r>
            <w:r w:rsidRPr="0004601B">
              <w:rPr>
                <w:rFonts w:ascii="Times New Roman" w:eastAsia="Times New Roman" w:hAnsi="Times New Roman" w:cs="Times New Roman"/>
                <w:sz w:val="23"/>
              </w:rPr>
              <w:t xml:space="preserve"> </w:t>
            </w:r>
            <w:r w:rsidR="00D678EE" w:rsidRPr="0004601B">
              <w:rPr>
                <w:rFonts w:ascii="Times New Roman" w:eastAsia="Times New Roman" w:hAnsi="Times New Roman" w:cs="Times New Roman"/>
                <w:sz w:val="23"/>
              </w:rPr>
              <w:t xml:space="preserve">  контроля</w:t>
            </w:r>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38" w:name="dst100054"/>
            <w:bookmarkEnd w:id="38"/>
          </w:p>
        </w:tc>
      </w:tr>
      <w:tr w:rsidR="009F614B" w:rsidRPr="0004601B" w:rsidTr="00947B55">
        <w:tc>
          <w:tcPr>
            <w:tcW w:w="7538"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39" w:name="dst100055"/>
            <w:bookmarkEnd w:id="39"/>
            <w:r w:rsidRPr="0004601B">
              <w:rPr>
                <w:rFonts w:ascii="Times New Roman" w:eastAsia="Times New Roman" w:hAnsi="Times New Roman" w:cs="Times New Roman"/>
              </w:rPr>
              <w:t>о продлении срока проведения контрольного мероприятия)</w:t>
            </w:r>
          </w:p>
        </w:tc>
        <w:tc>
          <w:tcPr>
            <w:tcW w:w="1873"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947B55">
        <w:tc>
          <w:tcPr>
            <w:tcW w:w="9411" w:type="dxa"/>
            <w:gridSpan w:val="11"/>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40" w:name="dst100056"/>
            <w:bookmarkEnd w:id="40"/>
            <w:r w:rsidRPr="0004601B">
              <w:rPr>
                <w:rFonts w:ascii="Times New Roman" w:eastAsia="Times New Roman" w:hAnsi="Times New Roman" w:cs="Times New Roman"/>
              </w:rPr>
              <w:t xml:space="preserve">Общие сведения об объекте контроля (объекте встречной проверки) </w:t>
            </w:r>
            <w:hyperlink r:id="rId17" w:anchor="dst100092" w:history="1">
              <w:r w:rsidRPr="0004601B">
                <w:rPr>
                  <w:rFonts w:ascii="Times New Roman" w:eastAsia="Times New Roman" w:hAnsi="Times New Roman" w:cs="Times New Roman"/>
                </w:rPr>
                <w:t>&lt;7&gt;</w:t>
              </w:r>
            </w:hyperlink>
            <w:r w:rsidRPr="0004601B">
              <w:rPr>
                <w:rFonts w:ascii="Times New Roman" w:eastAsia="Times New Roman" w:hAnsi="Times New Roman" w:cs="Times New Roman"/>
              </w:rPr>
              <w:t>:</w:t>
            </w:r>
          </w:p>
        </w:tc>
      </w:tr>
      <w:tr w:rsidR="00D678EE" w:rsidRPr="0004601B" w:rsidTr="00947B55">
        <w:tc>
          <w:tcPr>
            <w:tcW w:w="9411" w:type="dxa"/>
            <w:gridSpan w:val="11"/>
            <w:tcBorders>
              <w:bottom w:val="single" w:sz="8" w:space="0" w:color="000000"/>
            </w:tcBorders>
            <w:hideMark/>
          </w:tcPr>
          <w:p w:rsidR="00816671" w:rsidRPr="009936E7" w:rsidRDefault="00D678EE" w:rsidP="000A407D">
            <w:pPr>
              <w:pStyle w:val="ConsPlusNonformat"/>
              <w:widowControl/>
              <w:spacing w:line="288" w:lineRule="auto"/>
              <w:ind w:left="142" w:firstLine="426"/>
              <w:jc w:val="both"/>
              <w:rPr>
                <w:rFonts w:ascii="Times New Roman" w:hAnsi="Times New Roman" w:cs="Times New Roman"/>
                <w:sz w:val="26"/>
                <w:szCs w:val="26"/>
              </w:rPr>
            </w:pPr>
            <w:r w:rsidRPr="0004601B">
              <w:rPr>
                <w:rFonts w:ascii="Times New Roman" w:hAnsi="Times New Roman" w:cs="Times New Roman"/>
              </w:rPr>
              <w:t> </w:t>
            </w:r>
            <w:r w:rsidR="008C14C3" w:rsidRPr="0004601B">
              <w:rPr>
                <w:rFonts w:ascii="Times New Roman" w:hAnsi="Times New Roman" w:cs="Times New Roman"/>
                <w:sz w:val="26"/>
                <w:szCs w:val="26"/>
              </w:rPr>
              <w:t>Полное наименование</w:t>
            </w:r>
            <w:r w:rsidR="00816671" w:rsidRPr="0004601B">
              <w:rPr>
                <w:rFonts w:ascii="Times New Roman" w:hAnsi="Times New Roman" w:cs="Times New Roman"/>
                <w:sz w:val="26"/>
                <w:szCs w:val="26"/>
              </w:rPr>
              <w:t xml:space="preserve"> объекта контроля</w:t>
            </w:r>
            <w:r w:rsidR="008C14C3" w:rsidRPr="0004601B">
              <w:rPr>
                <w:rFonts w:ascii="Times New Roman" w:hAnsi="Times New Roman" w:cs="Times New Roman"/>
                <w:sz w:val="26"/>
                <w:szCs w:val="26"/>
              </w:rPr>
              <w:t xml:space="preserve">: </w:t>
            </w:r>
            <w:r w:rsidR="00CC4A97">
              <w:rPr>
                <w:rFonts w:ascii="Times New Roman" w:hAnsi="Times New Roman" w:cs="Times New Roman"/>
                <w:sz w:val="26"/>
                <w:szCs w:val="26"/>
              </w:rPr>
              <w:t>Управление образования администрации</w:t>
            </w:r>
            <w:r w:rsidR="009936E7" w:rsidRPr="009936E7">
              <w:rPr>
                <w:rFonts w:ascii="Times New Roman" w:hAnsi="Times New Roman" w:cs="Times New Roman"/>
                <w:sz w:val="26"/>
                <w:szCs w:val="26"/>
              </w:rPr>
              <w:t xml:space="preserve"> </w:t>
            </w:r>
            <w:proofErr w:type="spellStart"/>
            <w:r w:rsidR="009936E7" w:rsidRPr="009936E7">
              <w:rPr>
                <w:rFonts w:ascii="Times New Roman" w:hAnsi="Times New Roman" w:cs="Times New Roman"/>
                <w:sz w:val="26"/>
                <w:szCs w:val="26"/>
              </w:rPr>
              <w:t>Лазовского</w:t>
            </w:r>
            <w:proofErr w:type="spellEnd"/>
            <w:r w:rsidR="009936E7" w:rsidRPr="009936E7">
              <w:rPr>
                <w:rFonts w:ascii="Times New Roman" w:hAnsi="Times New Roman" w:cs="Times New Roman"/>
                <w:sz w:val="26"/>
                <w:szCs w:val="26"/>
              </w:rPr>
              <w:t xml:space="preserve"> муниципального округа Приморского края</w:t>
            </w:r>
            <w:r w:rsidR="00FF137D" w:rsidRPr="009936E7">
              <w:rPr>
                <w:rFonts w:ascii="Times New Roman" w:hAnsi="Times New Roman" w:cs="Times New Roman"/>
                <w:sz w:val="26"/>
                <w:szCs w:val="26"/>
              </w:rPr>
              <w:t>.</w:t>
            </w:r>
          </w:p>
          <w:p w:rsidR="007433EC" w:rsidRPr="0004601B" w:rsidRDefault="007433EC" w:rsidP="000A407D">
            <w:pPr>
              <w:pStyle w:val="ConsPlusNonformat"/>
              <w:widowControl/>
              <w:spacing w:line="288" w:lineRule="auto"/>
              <w:ind w:left="142" w:firstLine="426"/>
              <w:jc w:val="both"/>
              <w:rPr>
                <w:rFonts w:ascii="Times New Roman" w:hAnsi="Times New Roman" w:cs="Times New Roman"/>
                <w:sz w:val="26"/>
                <w:szCs w:val="26"/>
              </w:rPr>
            </w:pPr>
            <w:r w:rsidRPr="0004601B">
              <w:rPr>
                <w:rFonts w:ascii="Times New Roman" w:hAnsi="Times New Roman" w:cs="Times New Roman"/>
                <w:sz w:val="26"/>
                <w:szCs w:val="26"/>
              </w:rPr>
              <w:t xml:space="preserve">Сокращенное </w:t>
            </w:r>
            <w:r w:rsidR="00C24A50">
              <w:rPr>
                <w:rFonts w:ascii="Times New Roman" w:hAnsi="Times New Roman" w:cs="Times New Roman"/>
                <w:sz w:val="26"/>
                <w:szCs w:val="26"/>
              </w:rPr>
              <w:t>(при наличии) наименование:</w:t>
            </w:r>
            <w:r w:rsidR="00204937">
              <w:rPr>
                <w:rFonts w:ascii="Times New Roman" w:hAnsi="Times New Roman" w:cs="Times New Roman"/>
                <w:sz w:val="26"/>
                <w:szCs w:val="26"/>
              </w:rPr>
              <w:t xml:space="preserve"> Управление образования </w:t>
            </w:r>
            <w:proofErr w:type="spellStart"/>
            <w:r w:rsidR="00204937">
              <w:rPr>
                <w:rFonts w:ascii="Times New Roman" w:hAnsi="Times New Roman" w:cs="Times New Roman"/>
                <w:sz w:val="26"/>
                <w:szCs w:val="26"/>
              </w:rPr>
              <w:t>Лазовского</w:t>
            </w:r>
            <w:proofErr w:type="spellEnd"/>
            <w:r w:rsidR="00204937">
              <w:rPr>
                <w:rFonts w:ascii="Times New Roman" w:hAnsi="Times New Roman" w:cs="Times New Roman"/>
                <w:sz w:val="26"/>
                <w:szCs w:val="26"/>
              </w:rPr>
              <w:t xml:space="preserve"> МО</w:t>
            </w:r>
            <w:r w:rsidR="00C24A50">
              <w:rPr>
                <w:rFonts w:ascii="Times New Roman" w:hAnsi="Times New Roman" w:cs="Times New Roman"/>
                <w:sz w:val="26"/>
                <w:szCs w:val="26"/>
              </w:rPr>
              <w:t>.</w:t>
            </w:r>
          </w:p>
          <w:p w:rsidR="008C14C3" w:rsidRPr="00F81328" w:rsidRDefault="008C14C3" w:rsidP="000A407D">
            <w:pPr>
              <w:pStyle w:val="ConsPlusNonformat"/>
              <w:widowControl/>
              <w:spacing w:line="288" w:lineRule="auto"/>
              <w:ind w:left="142" w:right="-142" w:firstLine="426"/>
              <w:rPr>
                <w:rFonts w:ascii="Times New Roman" w:hAnsi="Times New Roman" w:cs="Times New Roman"/>
                <w:sz w:val="26"/>
                <w:szCs w:val="26"/>
              </w:rPr>
            </w:pPr>
            <w:r w:rsidRPr="00F81328">
              <w:rPr>
                <w:rFonts w:ascii="Times New Roman" w:hAnsi="Times New Roman" w:cs="Times New Roman"/>
                <w:sz w:val="26"/>
                <w:szCs w:val="26"/>
              </w:rPr>
              <w:t>ИНН:</w:t>
            </w:r>
            <w:r w:rsidR="00FA5935">
              <w:rPr>
                <w:rFonts w:ascii="Times New Roman" w:hAnsi="Times New Roman" w:cs="Times New Roman"/>
                <w:sz w:val="26"/>
                <w:szCs w:val="26"/>
              </w:rPr>
              <w:t>2518001448</w:t>
            </w:r>
            <w:r w:rsidRPr="00F81328">
              <w:rPr>
                <w:rFonts w:ascii="Times New Roman" w:hAnsi="Times New Roman" w:cs="Times New Roman"/>
                <w:sz w:val="26"/>
                <w:szCs w:val="26"/>
              </w:rPr>
              <w:t>,</w:t>
            </w:r>
          </w:p>
          <w:p w:rsidR="00D856E1" w:rsidRPr="00F81328" w:rsidRDefault="008C14C3" w:rsidP="000A407D">
            <w:pPr>
              <w:pStyle w:val="ConsPlusNonformat"/>
              <w:widowControl/>
              <w:spacing w:line="288" w:lineRule="auto"/>
              <w:ind w:left="142" w:right="-142" w:firstLine="426"/>
              <w:rPr>
                <w:rFonts w:ascii="Times New Roman" w:hAnsi="Times New Roman" w:cs="Times New Roman"/>
                <w:sz w:val="26"/>
                <w:szCs w:val="26"/>
              </w:rPr>
            </w:pPr>
            <w:r w:rsidRPr="00F81328">
              <w:rPr>
                <w:rFonts w:ascii="Times New Roman" w:hAnsi="Times New Roman" w:cs="Times New Roman"/>
                <w:sz w:val="26"/>
                <w:szCs w:val="26"/>
              </w:rPr>
              <w:t>ОГРН:</w:t>
            </w:r>
            <w:r w:rsidR="0013242A" w:rsidRPr="00F81328">
              <w:rPr>
                <w:rFonts w:ascii="Times New Roman" w:hAnsi="Times New Roman" w:cs="Times New Roman"/>
                <w:sz w:val="26"/>
                <w:szCs w:val="26"/>
              </w:rPr>
              <w:t xml:space="preserve"> </w:t>
            </w:r>
            <w:r w:rsidR="00F81328" w:rsidRPr="00F81328">
              <w:rPr>
                <w:rFonts w:ascii="Times New Roman" w:hAnsi="Times New Roman" w:cs="Times New Roman"/>
                <w:sz w:val="26"/>
                <w:szCs w:val="26"/>
              </w:rPr>
              <w:t>102250102</w:t>
            </w:r>
            <w:r w:rsidR="00FA5935">
              <w:rPr>
                <w:rFonts w:ascii="Times New Roman" w:hAnsi="Times New Roman" w:cs="Times New Roman"/>
                <w:sz w:val="26"/>
                <w:szCs w:val="26"/>
              </w:rPr>
              <w:t>6130</w:t>
            </w:r>
            <w:r w:rsidR="00D856E1" w:rsidRPr="00F81328">
              <w:rPr>
                <w:rFonts w:ascii="Times New Roman" w:hAnsi="Times New Roman" w:cs="Times New Roman"/>
                <w:sz w:val="26"/>
                <w:szCs w:val="26"/>
              </w:rPr>
              <w:t>.</w:t>
            </w:r>
          </w:p>
          <w:p w:rsidR="008C14C3" w:rsidRPr="0004601B"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04601B">
              <w:rPr>
                <w:rFonts w:ascii="Times New Roman" w:hAnsi="Times New Roman" w:cs="Times New Roman"/>
                <w:sz w:val="26"/>
                <w:szCs w:val="26"/>
              </w:rPr>
              <w:t>Юридический адрес:  69298</w:t>
            </w:r>
            <w:r w:rsidR="0053503B" w:rsidRPr="0004601B">
              <w:rPr>
                <w:rFonts w:ascii="Times New Roman" w:hAnsi="Times New Roman" w:cs="Times New Roman"/>
                <w:sz w:val="26"/>
                <w:szCs w:val="26"/>
              </w:rPr>
              <w:t>0</w:t>
            </w:r>
            <w:r w:rsidRPr="0004601B">
              <w:rPr>
                <w:rFonts w:ascii="Times New Roman" w:hAnsi="Times New Roman" w:cs="Times New Roman"/>
                <w:sz w:val="26"/>
                <w:szCs w:val="26"/>
              </w:rPr>
              <w:t xml:space="preserve">, Приморский край, </w:t>
            </w:r>
            <w:proofErr w:type="spellStart"/>
            <w:r w:rsidRPr="0004601B">
              <w:rPr>
                <w:rFonts w:ascii="Times New Roman" w:hAnsi="Times New Roman" w:cs="Times New Roman"/>
                <w:sz w:val="26"/>
                <w:szCs w:val="26"/>
              </w:rPr>
              <w:t>Лазовский</w:t>
            </w:r>
            <w:proofErr w:type="spellEnd"/>
            <w:r w:rsidRPr="0004601B">
              <w:rPr>
                <w:rFonts w:ascii="Times New Roman" w:hAnsi="Times New Roman" w:cs="Times New Roman"/>
                <w:sz w:val="26"/>
                <w:szCs w:val="26"/>
              </w:rPr>
              <w:t xml:space="preserve"> </w:t>
            </w:r>
            <w:r w:rsidR="00B81145" w:rsidRPr="0004601B">
              <w:rPr>
                <w:rFonts w:ascii="Times New Roman" w:hAnsi="Times New Roman" w:cs="Times New Roman"/>
                <w:sz w:val="26"/>
                <w:szCs w:val="26"/>
              </w:rPr>
              <w:t xml:space="preserve">муниципальный </w:t>
            </w:r>
            <w:r w:rsidRPr="0004601B">
              <w:rPr>
                <w:rFonts w:ascii="Times New Roman" w:hAnsi="Times New Roman" w:cs="Times New Roman"/>
                <w:sz w:val="26"/>
                <w:szCs w:val="26"/>
              </w:rPr>
              <w:t xml:space="preserve">округ, </w:t>
            </w:r>
            <w:r w:rsidR="0053503B" w:rsidRPr="0004601B">
              <w:rPr>
                <w:rFonts w:ascii="Times New Roman" w:hAnsi="Times New Roman" w:cs="Times New Roman"/>
                <w:sz w:val="26"/>
                <w:szCs w:val="26"/>
              </w:rPr>
              <w:t>с</w:t>
            </w:r>
            <w:proofErr w:type="gramStart"/>
            <w:r w:rsidR="0053503B" w:rsidRPr="0004601B">
              <w:rPr>
                <w:rFonts w:ascii="Times New Roman" w:hAnsi="Times New Roman" w:cs="Times New Roman"/>
                <w:sz w:val="26"/>
                <w:szCs w:val="26"/>
              </w:rPr>
              <w:t>.Л</w:t>
            </w:r>
            <w:proofErr w:type="gramEnd"/>
            <w:r w:rsidR="0053503B" w:rsidRPr="0004601B">
              <w:rPr>
                <w:rFonts w:ascii="Times New Roman" w:hAnsi="Times New Roman" w:cs="Times New Roman"/>
                <w:sz w:val="26"/>
                <w:szCs w:val="26"/>
              </w:rPr>
              <w:t>азо</w:t>
            </w:r>
            <w:r w:rsidR="00A343E8" w:rsidRPr="0004601B">
              <w:rPr>
                <w:rFonts w:ascii="Times New Roman" w:hAnsi="Times New Roman" w:cs="Times New Roman"/>
                <w:sz w:val="26"/>
                <w:szCs w:val="26"/>
              </w:rPr>
              <w:t>,</w:t>
            </w:r>
            <w:r w:rsidRPr="0004601B">
              <w:rPr>
                <w:rFonts w:ascii="Times New Roman" w:hAnsi="Times New Roman" w:cs="Times New Roman"/>
                <w:sz w:val="26"/>
                <w:szCs w:val="26"/>
              </w:rPr>
              <w:t xml:space="preserve"> ул. </w:t>
            </w:r>
            <w:r w:rsidR="003B31C3">
              <w:rPr>
                <w:rFonts w:ascii="Times New Roman" w:hAnsi="Times New Roman" w:cs="Times New Roman"/>
                <w:sz w:val="26"/>
                <w:szCs w:val="26"/>
              </w:rPr>
              <w:t>Ключевая</w:t>
            </w:r>
            <w:r w:rsidR="00890E46">
              <w:rPr>
                <w:rFonts w:ascii="Times New Roman" w:hAnsi="Times New Roman" w:cs="Times New Roman"/>
                <w:sz w:val="26"/>
                <w:szCs w:val="26"/>
              </w:rPr>
              <w:t xml:space="preserve"> д.3</w:t>
            </w:r>
            <w:r w:rsidR="003B31C3">
              <w:rPr>
                <w:rFonts w:ascii="Times New Roman" w:hAnsi="Times New Roman" w:cs="Times New Roman"/>
                <w:sz w:val="26"/>
                <w:szCs w:val="26"/>
              </w:rPr>
              <w:t>1</w:t>
            </w:r>
            <w:r w:rsidR="0013242A" w:rsidRPr="0004601B">
              <w:rPr>
                <w:rFonts w:ascii="Times New Roman" w:hAnsi="Times New Roman" w:cs="Times New Roman"/>
                <w:sz w:val="26"/>
                <w:szCs w:val="26"/>
              </w:rPr>
              <w:t xml:space="preserve">. </w:t>
            </w:r>
            <w:r w:rsidRPr="0004601B">
              <w:rPr>
                <w:rFonts w:ascii="Times New Roman" w:hAnsi="Times New Roman" w:cs="Times New Roman"/>
                <w:sz w:val="26"/>
                <w:szCs w:val="26"/>
              </w:rPr>
              <w:t xml:space="preserve"> </w:t>
            </w:r>
          </w:p>
          <w:p w:rsidR="00B81145" w:rsidRPr="0004601B"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04601B">
              <w:rPr>
                <w:rFonts w:ascii="Times New Roman" w:hAnsi="Times New Roman" w:cs="Times New Roman"/>
                <w:sz w:val="26"/>
                <w:szCs w:val="26"/>
              </w:rPr>
              <w:t xml:space="preserve">Фактический адрес: </w:t>
            </w:r>
            <w:r w:rsidR="004F4B21" w:rsidRPr="0004601B">
              <w:rPr>
                <w:rFonts w:ascii="Times New Roman" w:hAnsi="Times New Roman" w:cs="Times New Roman"/>
                <w:sz w:val="26"/>
                <w:szCs w:val="26"/>
              </w:rPr>
              <w:t xml:space="preserve">692980, Приморский край, </w:t>
            </w:r>
            <w:proofErr w:type="spellStart"/>
            <w:r w:rsidR="004F4B21" w:rsidRPr="0004601B">
              <w:rPr>
                <w:rFonts w:ascii="Times New Roman" w:hAnsi="Times New Roman" w:cs="Times New Roman"/>
                <w:sz w:val="26"/>
                <w:szCs w:val="26"/>
              </w:rPr>
              <w:t>Лазовский</w:t>
            </w:r>
            <w:proofErr w:type="spellEnd"/>
            <w:r w:rsidR="004F4B21" w:rsidRPr="0004601B">
              <w:rPr>
                <w:rFonts w:ascii="Times New Roman" w:hAnsi="Times New Roman" w:cs="Times New Roman"/>
                <w:sz w:val="26"/>
                <w:szCs w:val="26"/>
              </w:rPr>
              <w:t xml:space="preserve"> муниципальный округ, с</w:t>
            </w:r>
            <w:proofErr w:type="gramStart"/>
            <w:r w:rsidR="004F4B21" w:rsidRPr="0004601B">
              <w:rPr>
                <w:rFonts w:ascii="Times New Roman" w:hAnsi="Times New Roman" w:cs="Times New Roman"/>
                <w:sz w:val="26"/>
                <w:szCs w:val="26"/>
              </w:rPr>
              <w:t>.Л</w:t>
            </w:r>
            <w:proofErr w:type="gramEnd"/>
            <w:r w:rsidR="004F4B21" w:rsidRPr="0004601B">
              <w:rPr>
                <w:rFonts w:ascii="Times New Roman" w:hAnsi="Times New Roman" w:cs="Times New Roman"/>
                <w:sz w:val="26"/>
                <w:szCs w:val="26"/>
              </w:rPr>
              <w:t xml:space="preserve">азо, </w:t>
            </w:r>
            <w:r w:rsidR="00D15318" w:rsidRPr="0004601B">
              <w:rPr>
                <w:rFonts w:ascii="Times New Roman" w:hAnsi="Times New Roman" w:cs="Times New Roman"/>
                <w:sz w:val="26"/>
                <w:szCs w:val="26"/>
              </w:rPr>
              <w:t xml:space="preserve">ул. </w:t>
            </w:r>
            <w:r w:rsidR="003B31C3">
              <w:rPr>
                <w:rFonts w:ascii="Times New Roman" w:hAnsi="Times New Roman" w:cs="Times New Roman"/>
                <w:sz w:val="26"/>
                <w:szCs w:val="26"/>
              </w:rPr>
              <w:t>Ключевая</w:t>
            </w:r>
            <w:r w:rsidR="00D15318">
              <w:rPr>
                <w:rFonts w:ascii="Times New Roman" w:hAnsi="Times New Roman" w:cs="Times New Roman"/>
                <w:sz w:val="26"/>
                <w:szCs w:val="26"/>
              </w:rPr>
              <w:t xml:space="preserve"> д.3</w:t>
            </w:r>
            <w:r w:rsidR="003B31C3">
              <w:rPr>
                <w:rFonts w:ascii="Times New Roman" w:hAnsi="Times New Roman" w:cs="Times New Roman"/>
                <w:sz w:val="26"/>
                <w:szCs w:val="26"/>
              </w:rPr>
              <w:t>1</w:t>
            </w:r>
            <w:r w:rsidR="004F4B21" w:rsidRPr="0004601B">
              <w:rPr>
                <w:rFonts w:ascii="Times New Roman" w:hAnsi="Times New Roman" w:cs="Times New Roman"/>
                <w:sz w:val="26"/>
                <w:szCs w:val="26"/>
              </w:rPr>
              <w:t xml:space="preserve">.  </w:t>
            </w:r>
          </w:p>
          <w:p w:rsidR="00D25293" w:rsidRDefault="004E4033" w:rsidP="000A407D">
            <w:pPr>
              <w:spacing w:after="0" w:line="288" w:lineRule="auto"/>
              <w:ind w:firstLine="540"/>
              <w:jc w:val="both"/>
              <w:rPr>
                <w:rFonts w:ascii="Times New Roman" w:eastAsia="Times New Roman" w:hAnsi="Times New Roman" w:cs="Times New Roman"/>
                <w:bCs/>
                <w:sz w:val="26"/>
                <w:szCs w:val="26"/>
              </w:rPr>
            </w:pPr>
            <w:r w:rsidRPr="0004601B">
              <w:rPr>
                <w:rFonts w:ascii="Times New Roman" w:eastAsia="Times New Roman" w:hAnsi="Times New Roman" w:cs="Times New Roman"/>
                <w:sz w:val="26"/>
                <w:szCs w:val="26"/>
              </w:rPr>
              <w:t>К</w:t>
            </w:r>
            <w:r w:rsidR="00D25293" w:rsidRPr="0004601B">
              <w:rPr>
                <w:rFonts w:ascii="Times New Roman" w:eastAsia="Times New Roman" w:hAnsi="Times New Roman" w:cs="Times New Roman"/>
                <w:sz w:val="26"/>
                <w:szCs w:val="26"/>
              </w:rPr>
              <w:t xml:space="preserve">од организации в соответствии с реестром участников бюджетного процесса, а также юридических лиц, не являющихся </w:t>
            </w:r>
            <w:r w:rsidRPr="0004601B">
              <w:rPr>
                <w:rFonts w:ascii="Times New Roman" w:eastAsia="Times New Roman" w:hAnsi="Times New Roman" w:cs="Times New Roman"/>
                <w:sz w:val="26"/>
                <w:szCs w:val="26"/>
              </w:rPr>
              <w:t>участниками бюджетного процесса:</w:t>
            </w:r>
            <w:r w:rsidR="004C55D6" w:rsidRPr="0004601B">
              <w:rPr>
                <w:rFonts w:ascii="Times New Roman" w:hAnsi="Times New Roman"/>
                <w:bCs/>
                <w:sz w:val="26"/>
                <w:szCs w:val="26"/>
                <w:highlight w:val="white"/>
              </w:rPr>
              <w:t xml:space="preserve"> </w:t>
            </w:r>
            <w:r w:rsidR="00E931A1">
              <w:rPr>
                <w:rFonts w:ascii="Times New Roman" w:hAnsi="Times New Roman"/>
                <w:bCs/>
                <w:sz w:val="26"/>
                <w:szCs w:val="26"/>
              </w:rPr>
              <w:t>053</w:t>
            </w:r>
            <w:r w:rsidR="00BF6896">
              <w:rPr>
                <w:rFonts w:ascii="Times New Roman" w:hAnsi="Times New Roman"/>
                <w:bCs/>
                <w:sz w:val="26"/>
                <w:szCs w:val="26"/>
                <w:lang w:val="en-US"/>
              </w:rPr>
              <w:t>D</w:t>
            </w:r>
            <w:r w:rsidR="00BF6896">
              <w:rPr>
                <w:rFonts w:ascii="Times New Roman" w:hAnsi="Times New Roman"/>
                <w:bCs/>
                <w:sz w:val="26"/>
                <w:szCs w:val="26"/>
              </w:rPr>
              <w:t>0408</w:t>
            </w:r>
            <w:r w:rsidR="004C55D6" w:rsidRPr="0004601B">
              <w:rPr>
                <w:rFonts w:ascii="Times New Roman" w:eastAsia="Times New Roman" w:hAnsi="Times New Roman" w:cs="Times New Roman"/>
                <w:bCs/>
                <w:sz w:val="26"/>
                <w:szCs w:val="26"/>
              </w:rPr>
              <w:t>.</w:t>
            </w:r>
          </w:p>
          <w:p w:rsidR="00AF658C" w:rsidRPr="00031321" w:rsidRDefault="00AF658C" w:rsidP="00AF658C">
            <w:pPr>
              <w:spacing w:after="0" w:line="288" w:lineRule="auto"/>
              <w:ind w:firstLine="54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Наименование государственного (муниципального) органа, в ведении которого </w:t>
            </w:r>
            <w:r w:rsidRPr="00031321">
              <w:rPr>
                <w:rFonts w:ascii="Times New Roman" w:eastAsia="Times New Roman" w:hAnsi="Times New Roman" w:cs="Times New Roman"/>
                <w:sz w:val="26"/>
                <w:szCs w:val="26"/>
              </w:rPr>
              <w:lastRenderedPageBreak/>
              <w:t xml:space="preserve">находится объект контроля, с указанием адреса и телефона такого органа (при наличии): </w:t>
            </w:r>
            <w:r>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Лазовского</w:t>
            </w:r>
            <w:proofErr w:type="spellEnd"/>
            <w:r>
              <w:rPr>
                <w:rFonts w:ascii="Times New Roman" w:eastAsia="Times New Roman" w:hAnsi="Times New Roman" w:cs="Times New Roman"/>
                <w:sz w:val="26"/>
                <w:szCs w:val="26"/>
              </w:rPr>
              <w:t xml:space="preserve"> муниципального округа </w:t>
            </w:r>
            <w:r w:rsidRPr="00031321">
              <w:rPr>
                <w:rFonts w:ascii="Times New Roman" w:eastAsia="Times New Roman" w:hAnsi="Times New Roman" w:cs="Times New Roman"/>
                <w:bCs/>
                <w:sz w:val="26"/>
                <w:szCs w:val="26"/>
                <w:highlight w:val="white"/>
              </w:rPr>
              <w:t>Приморского края, находящ</w:t>
            </w:r>
            <w:r w:rsidR="00EF0B86">
              <w:rPr>
                <w:rFonts w:ascii="Times New Roman" w:eastAsia="Times New Roman" w:hAnsi="Times New Roman" w:cs="Times New Roman"/>
                <w:bCs/>
                <w:sz w:val="26"/>
                <w:szCs w:val="26"/>
                <w:highlight w:val="white"/>
              </w:rPr>
              <w:t>ая</w:t>
            </w:r>
            <w:r w:rsidRPr="00031321">
              <w:rPr>
                <w:rFonts w:ascii="Times New Roman" w:eastAsia="Times New Roman" w:hAnsi="Times New Roman" w:cs="Times New Roman"/>
                <w:bCs/>
                <w:sz w:val="26"/>
                <w:szCs w:val="26"/>
                <w:highlight w:val="white"/>
              </w:rPr>
              <w:t xml:space="preserve">ся по адресу: 692980, Приморский край, </w:t>
            </w:r>
            <w:proofErr w:type="spellStart"/>
            <w:r w:rsidRPr="00031321">
              <w:rPr>
                <w:rFonts w:ascii="Times New Roman" w:eastAsia="Times New Roman" w:hAnsi="Times New Roman" w:cs="Times New Roman"/>
                <w:bCs/>
                <w:sz w:val="26"/>
                <w:szCs w:val="26"/>
                <w:highlight w:val="white"/>
              </w:rPr>
              <w:t>Лазовский</w:t>
            </w:r>
            <w:proofErr w:type="spellEnd"/>
            <w:r w:rsidRPr="00031321">
              <w:rPr>
                <w:rFonts w:ascii="Times New Roman" w:eastAsia="Times New Roman" w:hAnsi="Times New Roman" w:cs="Times New Roman"/>
                <w:bCs/>
                <w:sz w:val="26"/>
                <w:szCs w:val="26"/>
                <w:highlight w:val="white"/>
              </w:rPr>
              <w:t xml:space="preserve"> муниципальный округ, с Лазо, ул</w:t>
            </w:r>
            <w:r w:rsidRPr="00E84B88">
              <w:rPr>
                <w:rFonts w:ascii="Times New Roman" w:eastAsia="Times New Roman" w:hAnsi="Times New Roman" w:cs="Times New Roman"/>
                <w:bCs/>
                <w:sz w:val="26"/>
                <w:szCs w:val="26"/>
                <w:highlight w:val="white"/>
              </w:rPr>
              <w:t xml:space="preserve">. </w:t>
            </w:r>
            <w:r w:rsidRPr="00E84B88">
              <w:rPr>
                <w:rFonts w:ascii="Times New Roman" w:hAnsi="Times New Roman" w:cs="Times New Roman"/>
                <w:sz w:val="26"/>
                <w:szCs w:val="26"/>
              </w:rPr>
              <w:t xml:space="preserve">Ключевая, </w:t>
            </w:r>
            <w:proofErr w:type="spellStart"/>
            <w:r w:rsidRPr="00E84B88">
              <w:rPr>
                <w:rFonts w:ascii="Times New Roman" w:hAnsi="Times New Roman" w:cs="Times New Roman"/>
                <w:sz w:val="26"/>
                <w:szCs w:val="26"/>
              </w:rPr>
              <w:t>зд</w:t>
            </w:r>
            <w:proofErr w:type="spellEnd"/>
            <w:r w:rsidRPr="00E84B88">
              <w:rPr>
                <w:rFonts w:ascii="Times New Roman" w:hAnsi="Times New Roman" w:cs="Times New Roman"/>
                <w:sz w:val="26"/>
                <w:szCs w:val="26"/>
              </w:rPr>
              <w:t>. 31</w:t>
            </w:r>
            <w:r w:rsidRPr="00E84B88">
              <w:rPr>
                <w:rFonts w:ascii="Times New Roman" w:eastAsia="Times New Roman" w:hAnsi="Times New Roman" w:cs="Times New Roman"/>
                <w:bCs/>
                <w:sz w:val="26"/>
                <w:szCs w:val="26"/>
              </w:rPr>
              <w:t>, тел.</w:t>
            </w:r>
            <w:r w:rsidRPr="00031321">
              <w:rPr>
                <w:rFonts w:ascii="Times New Roman" w:eastAsia="Times New Roman" w:hAnsi="Times New Roman" w:cs="Times New Roman"/>
                <w:bCs/>
                <w:sz w:val="26"/>
                <w:szCs w:val="26"/>
              </w:rPr>
              <w:t xml:space="preserve"> 842377-20-</w:t>
            </w:r>
            <w:r>
              <w:rPr>
                <w:rFonts w:ascii="Times New Roman" w:eastAsia="Times New Roman" w:hAnsi="Times New Roman" w:cs="Times New Roman"/>
                <w:bCs/>
                <w:sz w:val="26"/>
                <w:szCs w:val="26"/>
              </w:rPr>
              <w:t>2</w:t>
            </w:r>
            <w:r w:rsidRPr="00031321">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60</w:t>
            </w:r>
            <w:r w:rsidRPr="00031321">
              <w:rPr>
                <w:rFonts w:ascii="Times New Roman" w:eastAsia="Times New Roman" w:hAnsi="Times New Roman" w:cs="Times New Roman"/>
                <w:bCs/>
                <w:sz w:val="26"/>
                <w:szCs w:val="26"/>
              </w:rPr>
              <w:t>.</w:t>
            </w:r>
          </w:p>
          <w:p w:rsidR="00AF658C" w:rsidRPr="00031321" w:rsidRDefault="00AF658C" w:rsidP="00AF658C">
            <w:pPr>
              <w:spacing w:after="0" w:line="288" w:lineRule="auto"/>
              <w:ind w:firstLine="540"/>
              <w:jc w:val="both"/>
              <w:rPr>
                <w:rFonts w:ascii="Times New Roman" w:eastAsia="Times New Roman" w:hAnsi="Times New Roman" w:cs="Times New Roman"/>
                <w:sz w:val="26"/>
                <w:szCs w:val="26"/>
              </w:rPr>
            </w:pPr>
            <w:r w:rsidRPr="00031321">
              <w:rPr>
                <w:rFonts w:ascii="Times New Roman" w:eastAsia="Times New Roman" w:hAnsi="Times New Roman" w:cs="Times New Roman"/>
                <w:sz w:val="26"/>
                <w:szCs w:val="26"/>
              </w:rPr>
              <w:t xml:space="preserve">Сведения об учредителях (участниках) (при наличии): </w:t>
            </w:r>
            <w:r>
              <w:rPr>
                <w:rFonts w:ascii="Times New Roman" w:eastAsia="Times New Roman" w:hAnsi="Times New Roman" w:cs="Times New Roman"/>
                <w:sz w:val="26"/>
                <w:szCs w:val="26"/>
              </w:rPr>
              <w:t>муниципальное образование</w:t>
            </w:r>
            <w:r w:rsidRPr="00031321">
              <w:rPr>
                <w:rFonts w:ascii="Times New Roman" w:eastAsia="Times New Roman" w:hAnsi="Times New Roman" w:cs="Times New Roman"/>
                <w:sz w:val="26"/>
                <w:szCs w:val="26"/>
              </w:rPr>
              <w:t xml:space="preserve"> </w:t>
            </w:r>
            <w:proofErr w:type="spellStart"/>
            <w:r w:rsidRPr="00031321">
              <w:rPr>
                <w:rFonts w:ascii="Times New Roman" w:eastAsia="Times New Roman" w:hAnsi="Times New Roman" w:cs="Times New Roman"/>
                <w:sz w:val="26"/>
                <w:szCs w:val="26"/>
              </w:rPr>
              <w:t>Лазовск</w:t>
            </w:r>
            <w:r>
              <w:rPr>
                <w:rFonts w:ascii="Times New Roman" w:eastAsia="Times New Roman" w:hAnsi="Times New Roman" w:cs="Times New Roman"/>
                <w:sz w:val="26"/>
                <w:szCs w:val="26"/>
              </w:rPr>
              <w:t>ий</w:t>
            </w:r>
            <w:proofErr w:type="spellEnd"/>
            <w:r>
              <w:rPr>
                <w:rFonts w:ascii="Times New Roman" w:eastAsia="Times New Roman" w:hAnsi="Times New Roman" w:cs="Times New Roman"/>
                <w:sz w:val="26"/>
                <w:szCs w:val="26"/>
              </w:rPr>
              <w:t xml:space="preserve"> </w:t>
            </w:r>
            <w:r w:rsidRPr="00031321">
              <w:rPr>
                <w:rFonts w:ascii="Times New Roman" w:eastAsia="Times New Roman" w:hAnsi="Times New Roman" w:cs="Times New Roman"/>
                <w:sz w:val="26"/>
                <w:szCs w:val="26"/>
              </w:rPr>
              <w:t xml:space="preserve"> муниципальн</w:t>
            </w:r>
            <w:r>
              <w:rPr>
                <w:rFonts w:ascii="Times New Roman" w:eastAsia="Times New Roman" w:hAnsi="Times New Roman" w:cs="Times New Roman"/>
                <w:sz w:val="26"/>
                <w:szCs w:val="26"/>
              </w:rPr>
              <w:t xml:space="preserve">ый </w:t>
            </w:r>
            <w:r w:rsidRPr="00031321">
              <w:rPr>
                <w:rFonts w:ascii="Times New Roman" w:eastAsia="Times New Roman" w:hAnsi="Times New Roman" w:cs="Times New Roman"/>
                <w:sz w:val="26"/>
                <w:szCs w:val="26"/>
              </w:rPr>
              <w:t xml:space="preserve"> округ Приморского края.</w:t>
            </w:r>
          </w:p>
          <w:p w:rsidR="00AF658C" w:rsidRPr="00BE37B0" w:rsidRDefault="00AF658C" w:rsidP="00AF658C">
            <w:pPr>
              <w:spacing w:after="0" w:line="288" w:lineRule="auto"/>
              <w:ind w:firstLine="539"/>
              <w:jc w:val="both"/>
              <w:rPr>
                <w:rFonts w:ascii="Times New Roman" w:eastAsia="Times New Roman" w:hAnsi="Times New Roman" w:cs="Times New Roman"/>
                <w:sz w:val="26"/>
                <w:szCs w:val="26"/>
              </w:rPr>
            </w:pPr>
            <w:proofErr w:type="gramStart"/>
            <w:r w:rsidRPr="00031321">
              <w:rPr>
                <w:rFonts w:ascii="Times New Roman" w:eastAsia="Times New Roman" w:hAnsi="Times New Roman" w:cs="Times New Roman"/>
                <w:sz w:val="26"/>
                <w:szCs w:val="26"/>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r w:rsidRPr="00031321">
              <w:rPr>
                <w:rFonts w:ascii="Times New Roman" w:eastAsia="Times New Roman" w:hAnsi="Times New Roman" w:cs="Times New Roman"/>
                <w:bCs/>
                <w:sz w:val="26"/>
                <w:szCs w:val="26"/>
                <w:highlight w:val="white"/>
                <w:shd w:val="clear" w:color="auto" w:fill="FFFFFF"/>
              </w:rPr>
              <w:t xml:space="preserve"> счета в кредитных организациях, включая депозитные, отсутствуют.</w:t>
            </w:r>
            <w:proofErr w:type="gramEnd"/>
            <w:r w:rsidRPr="00031321">
              <w:rPr>
                <w:rFonts w:ascii="Times New Roman" w:eastAsia="Times New Roman" w:hAnsi="Times New Roman" w:cs="Times New Roman"/>
                <w:bCs/>
                <w:sz w:val="26"/>
                <w:szCs w:val="26"/>
                <w:highlight w:val="white"/>
                <w:shd w:val="clear" w:color="auto" w:fill="FFFFFF"/>
              </w:rPr>
              <w:t xml:space="preserve"> В Управлении  Федерального казначейства по Приморскому краю открыты лицевые счета: </w:t>
            </w:r>
            <w:r w:rsidRPr="00A7711A">
              <w:rPr>
                <w:rFonts w:ascii="Times New Roman" w:eastAsia="Times New Roman" w:hAnsi="Times New Roman" w:cs="Times New Roman"/>
                <w:bCs/>
                <w:sz w:val="26"/>
                <w:szCs w:val="26"/>
                <w:shd w:val="clear" w:color="auto" w:fill="FFFFFF"/>
              </w:rPr>
              <w:t xml:space="preserve">лицевой счет  </w:t>
            </w:r>
            <w:r w:rsidR="00BE37B0">
              <w:rPr>
                <w:rFonts w:ascii="Times New Roman" w:eastAsia="Times New Roman" w:hAnsi="Times New Roman" w:cs="Times New Roman"/>
                <w:bCs/>
                <w:sz w:val="26"/>
                <w:szCs w:val="26"/>
                <w:shd w:val="clear" w:color="auto" w:fill="FFFFFF"/>
              </w:rPr>
              <w:t>главного распорядителя бюджетных средств 01203</w:t>
            </w:r>
            <w:r w:rsidR="00BE37B0">
              <w:rPr>
                <w:rFonts w:ascii="Times New Roman" w:eastAsia="Times New Roman" w:hAnsi="Times New Roman" w:cs="Times New Roman"/>
                <w:bCs/>
                <w:sz w:val="26"/>
                <w:szCs w:val="26"/>
                <w:shd w:val="clear" w:color="auto" w:fill="FFFFFF"/>
                <w:lang w:val="en-US"/>
              </w:rPr>
              <w:t>D</w:t>
            </w:r>
            <w:r w:rsidR="00BE37B0">
              <w:rPr>
                <w:rFonts w:ascii="Times New Roman" w:eastAsia="Times New Roman" w:hAnsi="Times New Roman" w:cs="Times New Roman"/>
                <w:bCs/>
                <w:sz w:val="26"/>
                <w:szCs w:val="26"/>
                <w:shd w:val="clear" w:color="auto" w:fill="FFFFFF"/>
              </w:rPr>
              <w:t>04080;</w:t>
            </w:r>
            <w:r w:rsidRPr="00A7711A">
              <w:rPr>
                <w:rFonts w:ascii="Times New Roman" w:eastAsia="Times New Roman" w:hAnsi="Times New Roman" w:cs="Times New Roman"/>
                <w:bCs/>
                <w:sz w:val="26"/>
                <w:szCs w:val="26"/>
                <w:shd w:val="clear" w:color="auto" w:fill="FFFFFF"/>
              </w:rPr>
              <w:t xml:space="preserve">  лицевой счет</w:t>
            </w:r>
            <w:r w:rsidR="00BE37B0">
              <w:rPr>
                <w:rFonts w:ascii="Times New Roman" w:eastAsia="Times New Roman" w:hAnsi="Times New Roman" w:cs="Times New Roman"/>
                <w:bCs/>
                <w:sz w:val="26"/>
                <w:szCs w:val="26"/>
                <w:shd w:val="clear" w:color="auto" w:fill="FFFFFF"/>
              </w:rPr>
              <w:t xml:space="preserve"> получателя бюджетных средств 03203</w:t>
            </w:r>
            <w:r w:rsidR="00BE37B0">
              <w:rPr>
                <w:rFonts w:ascii="Times New Roman" w:eastAsia="Times New Roman" w:hAnsi="Times New Roman" w:cs="Times New Roman"/>
                <w:bCs/>
                <w:sz w:val="26"/>
                <w:szCs w:val="26"/>
                <w:shd w:val="clear" w:color="auto" w:fill="FFFFFF"/>
                <w:lang w:val="en-US"/>
              </w:rPr>
              <w:t>D</w:t>
            </w:r>
            <w:r w:rsidR="00BE37B0">
              <w:rPr>
                <w:rFonts w:ascii="Times New Roman" w:eastAsia="Times New Roman" w:hAnsi="Times New Roman" w:cs="Times New Roman"/>
                <w:bCs/>
                <w:sz w:val="26"/>
                <w:szCs w:val="26"/>
                <w:shd w:val="clear" w:color="auto" w:fill="FFFFFF"/>
              </w:rPr>
              <w:t>04080; лицевой счет администратора доходов бюджета 04203</w:t>
            </w:r>
            <w:r w:rsidR="00BE37B0">
              <w:rPr>
                <w:rFonts w:ascii="Times New Roman" w:eastAsia="Times New Roman" w:hAnsi="Times New Roman" w:cs="Times New Roman"/>
                <w:bCs/>
                <w:sz w:val="26"/>
                <w:szCs w:val="26"/>
                <w:shd w:val="clear" w:color="auto" w:fill="FFFFFF"/>
                <w:lang w:val="en-US"/>
              </w:rPr>
              <w:t>D</w:t>
            </w:r>
            <w:r w:rsidR="00BE37B0">
              <w:rPr>
                <w:rFonts w:ascii="Times New Roman" w:eastAsia="Times New Roman" w:hAnsi="Times New Roman" w:cs="Times New Roman"/>
                <w:bCs/>
                <w:sz w:val="26"/>
                <w:szCs w:val="26"/>
                <w:shd w:val="clear" w:color="auto" w:fill="FFFFFF"/>
              </w:rPr>
              <w:t>04080; лицевой счет для учета операций со средствами, поступающими во временное распоряжение получателя бюджетных средств 05203</w:t>
            </w:r>
            <w:r w:rsidR="00BE37B0">
              <w:rPr>
                <w:rFonts w:ascii="Times New Roman" w:eastAsia="Times New Roman" w:hAnsi="Times New Roman" w:cs="Times New Roman"/>
                <w:bCs/>
                <w:sz w:val="26"/>
                <w:szCs w:val="26"/>
                <w:shd w:val="clear" w:color="auto" w:fill="FFFFFF"/>
                <w:lang w:val="en-US"/>
              </w:rPr>
              <w:t>D</w:t>
            </w:r>
            <w:r w:rsidR="00BE37B0">
              <w:rPr>
                <w:rFonts w:ascii="Times New Roman" w:eastAsia="Times New Roman" w:hAnsi="Times New Roman" w:cs="Times New Roman"/>
                <w:bCs/>
                <w:sz w:val="26"/>
                <w:szCs w:val="26"/>
                <w:shd w:val="clear" w:color="auto" w:fill="FFFFFF"/>
              </w:rPr>
              <w:t>04080.</w:t>
            </w:r>
          </w:p>
          <w:p w:rsidR="00AF658C" w:rsidRPr="00A527F8" w:rsidRDefault="00AF658C" w:rsidP="00AF658C">
            <w:pPr>
              <w:spacing w:after="0" w:line="288" w:lineRule="auto"/>
              <w:ind w:firstLine="567"/>
              <w:jc w:val="both"/>
              <w:rPr>
                <w:rFonts w:ascii="Times New Roman" w:eastAsia="Times New Roman" w:hAnsi="Times New Roman" w:cs="Times New Roman"/>
                <w:bCs/>
                <w:sz w:val="26"/>
                <w:szCs w:val="26"/>
                <w:shd w:val="clear" w:color="auto" w:fill="FFFFFF"/>
              </w:rPr>
            </w:pPr>
            <w:r w:rsidRPr="00A527F8">
              <w:rPr>
                <w:rFonts w:ascii="Times New Roman" w:eastAsia="Times New Roman" w:hAnsi="Times New Roman" w:cs="Times New Roman"/>
                <w:sz w:val="26"/>
                <w:szCs w:val="26"/>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r w:rsidRPr="00A527F8">
              <w:rPr>
                <w:rFonts w:ascii="Times New Roman" w:eastAsia="Times New Roman" w:hAnsi="Times New Roman" w:cs="Times New Roman"/>
                <w:bCs/>
                <w:sz w:val="26"/>
                <w:szCs w:val="26"/>
                <w:shd w:val="clear" w:color="auto" w:fill="FFFFFF"/>
              </w:rPr>
              <w:t xml:space="preserve"> право подписи: </w:t>
            </w:r>
            <w:r w:rsidR="009D28AE">
              <w:rPr>
                <w:rFonts w:ascii="Times New Roman" w:eastAsia="Times New Roman" w:hAnsi="Times New Roman" w:cs="Times New Roman"/>
                <w:bCs/>
                <w:sz w:val="26"/>
                <w:szCs w:val="26"/>
                <w:shd w:val="clear" w:color="auto" w:fill="FFFFFF"/>
              </w:rPr>
              <w:t>начальник Управления образования Галаган М.Э.; главный бухгалтер Лавринова А.В.</w:t>
            </w:r>
          </w:p>
          <w:p w:rsidR="00FC41D4" w:rsidRDefault="00FC41D4" w:rsidP="000A407D">
            <w:pPr>
              <w:pStyle w:val="ConsPlusNonformat"/>
              <w:widowControl/>
              <w:spacing w:line="288" w:lineRule="auto"/>
              <w:ind w:left="142" w:right="28" w:firstLine="426"/>
              <w:jc w:val="both"/>
              <w:rPr>
                <w:rFonts w:ascii="Times New Roman" w:hAnsi="Times New Roman" w:cs="Times New Roman"/>
                <w:sz w:val="26"/>
                <w:szCs w:val="26"/>
              </w:rPr>
            </w:pPr>
          </w:p>
          <w:p w:rsidR="008C14C3" w:rsidRPr="0004601B" w:rsidRDefault="008C14C3" w:rsidP="000A407D">
            <w:pPr>
              <w:pStyle w:val="ConsPlusNonformat"/>
              <w:widowControl/>
              <w:spacing w:line="288" w:lineRule="auto"/>
              <w:ind w:left="142" w:right="28" w:firstLine="426"/>
              <w:jc w:val="both"/>
              <w:rPr>
                <w:rFonts w:ascii="Times New Roman" w:hAnsi="Times New Roman" w:cs="Times New Roman"/>
                <w:sz w:val="26"/>
                <w:szCs w:val="26"/>
              </w:rPr>
            </w:pPr>
            <w:r w:rsidRPr="0004601B">
              <w:rPr>
                <w:rFonts w:ascii="Times New Roman" w:hAnsi="Times New Roman" w:cs="Times New Roman"/>
                <w:sz w:val="26"/>
                <w:szCs w:val="26"/>
              </w:rPr>
              <w:t>Перечень   неполученных   документов  из  числа  затребованных  ил</w:t>
            </w:r>
            <w:r w:rsidR="00D44CA7" w:rsidRPr="0004601B">
              <w:rPr>
                <w:rFonts w:ascii="Times New Roman" w:hAnsi="Times New Roman" w:cs="Times New Roman"/>
                <w:sz w:val="26"/>
                <w:szCs w:val="26"/>
              </w:rPr>
              <w:t>и</w:t>
            </w:r>
            <w:r w:rsidRPr="0004601B">
              <w:rPr>
                <w:rFonts w:ascii="Times New Roman" w:hAnsi="Times New Roman" w:cs="Times New Roman"/>
                <w:sz w:val="26"/>
                <w:szCs w:val="26"/>
              </w:rPr>
              <w:t xml:space="preserve">   фактов препятствования в работе: </w:t>
            </w:r>
          </w:p>
          <w:p w:rsidR="008C14C3" w:rsidRPr="0004601B" w:rsidRDefault="008C14C3" w:rsidP="000C5CEE">
            <w:pPr>
              <w:pStyle w:val="ConsPlusNonformat"/>
              <w:widowControl/>
              <w:spacing w:line="288" w:lineRule="auto"/>
              <w:ind w:left="142" w:firstLine="425"/>
              <w:jc w:val="both"/>
            </w:pPr>
            <w:r w:rsidRPr="0004601B">
              <w:rPr>
                <w:rFonts w:ascii="Times New Roman" w:hAnsi="Times New Roman" w:cs="Times New Roman"/>
                <w:sz w:val="26"/>
                <w:szCs w:val="26"/>
              </w:rPr>
              <w:t>-документы предоставлены  своевременно</w:t>
            </w:r>
            <w:r w:rsidR="000C5CEE">
              <w:rPr>
                <w:rFonts w:ascii="Times New Roman" w:hAnsi="Times New Roman" w:cs="Times New Roman"/>
                <w:sz w:val="26"/>
                <w:szCs w:val="26"/>
              </w:rPr>
              <w:t>, но</w:t>
            </w:r>
            <w:r w:rsidR="000C5CEE" w:rsidRPr="004D348F">
              <w:rPr>
                <w:rFonts w:ascii="Times New Roman" w:hAnsi="Times New Roman" w:cs="Times New Roman"/>
                <w:sz w:val="26"/>
                <w:szCs w:val="26"/>
              </w:rPr>
              <w:t xml:space="preserve"> не</w:t>
            </w:r>
            <w:r w:rsidR="000C5CEE">
              <w:rPr>
                <w:rFonts w:ascii="Times New Roman" w:hAnsi="Times New Roman" w:cs="Times New Roman"/>
                <w:sz w:val="26"/>
                <w:szCs w:val="26"/>
              </w:rPr>
              <w:t xml:space="preserve"> </w:t>
            </w:r>
            <w:r w:rsidR="000C5CEE" w:rsidRPr="004D348F">
              <w:rPr>
                <w:rFonts w:ascii="Times New Roman" w:hAnsi="Times New Roman" w:cs="Times New Roman"/>
                <w:sz w:val="26"/>
                <w:szCs w:val="26"/>
              </w:rPr>
              <w:t>предоставлен</w:t>
            </w:r>
            <w:r w:rsidR="000C5CEE">
              <w:rPr>
                <w:rFonts w:ascii="Times New Roman" w:hAnsi="Times New Roman" w:cs="Times New Roman"/>
                <w:sz w:val="26"/>
                <w:szCs w:val="26"/>
              </w:rPr>
              <w:t>ы</w:t>
            </w:r>
            <w:r w:rsidR="000C5CEE" w:rsidRPr="004D348F">
              <w:rPr>
                <w:rFonts w:ascii="Times New Roman" w:hAnsi="Times New Roman" w:cs="Times New Roman"/>
                <w:sz w:val="26"/>
                <w:szCs w:val="26"/>
              </w:rPr>
              <w:t xml:space="preserve"> источник</w:t>
            </w:r>
            <w:r w:rsidR="000C5CEE">
              <w:rPr>
                <w:rFonts w:ascii="Times New Roman" w:hAnsi="Times New Roman" w:cs="Times New Roman"/>
                <w:sz w:val="26"/>
                <w:szCs w:val="26"/>
              </w:rPr>
              <w:t>и</w:t>
            </w:r>
            <w:r w:rsidR="000C5CEE" w:rsidRPr="004D348F">
              <w:rPr>
                <w:rFonts w:ascii="Times New Roman" w:hAnsi="Times New Roman" w:cs="Times New Roman"/>
                <w:sz w:val="26"/>
                <w:szCs w:val="26"/>
              </w:rPr>
              <w:t xml:space="preserve"> ценовой информации </w:t>
            </w:r>
            <w:r w:rsidR="000C5CEE">
              <w:rPr>
                <w:rFonts w:ascii="Times New Roman" w:hAnsi="Times New Roman" w:cs="Times New Roman"/>
                <w:sz w:val="26"/>
                <w:szCs w:val="26"/>
              </w:rPr>
              <w:t xml:space="preserve">для </w:t>
            </w:r>
            <w:r w:rsidR="000C5CEE" w:rsidRPr="004D348F">
              <w:rPr>
                <w:rFonts w:ascii="Times New Roman" w:hAnsi="Times New Roman" w:cs="Times New Roman"/>
                <w:sz w:val="26"/>
                <w:szCs w:val="26"/>
              </w:rPr>
              <w:t>обосновани</w:t>
            </w:r>
            <w:r w:rsidR="000C5CEE">
              <w:rPr>
                <w:rFonts w:ascii="Times New Roman" w:hAnsi="Times New Roman" w:cs="Times New Roman"/>
                <w:sz w:val="26"/>
                <w:szCs w:val="26"/>
              </w:rPr>
              <w:t>я</w:t>
            </w:r>
            <w:r w:rsidR="000C5CEE" w:rsidRPr="004D348F">
              <w:rPr>
                <w:rFonts w:ascii="Times New Roman" w:hAnsi="Times New Roman" w:cs="Times New Roman"/>
                <w:sz w:val="26"/>
                <w:szCs w:val="26"/>
              </w:rPr>
              <w:t xml:space="preserve"> начальной (максимальной) цены контракта</w:t>
            </w:r>
            <w:r w:rsidR="000C5CEE">
              <w:rPr>
                <w:rFonts w:ascii="Times New Roman" w:hAnsi="Times New Roman" w:cs="Times New Roman"/>
                <w:sz w:val="26"/>
                <w:szCs w:val="26"/>
              </w:rPr>
              <w:t xml:space="preserve"> </w:t>
            </w:r>
            <w:r w:rsidR="000C5CEE" w:rsidRPr="004D348F">
              <w:rPr>
                <w:rFonts w:ascii="Times New Roman" w:hAnsi="Times New Roman" w:cs="Times New Roman"/>
                <w:sz w:val="26"/>
                <w:szCs w:val="26"/>
              </w:rPr>
              <w:t xml:space="preserve">по </w:t>
            </w:r>
            <w:r w:rsidR="0046786B">
              <w:rPr>
                <w:rFonts w:ascii="Times New Roman" w:hAnsi="Times New Roman" w:cs="Times New Roman"/>
                <w:sz w:val="26"/>
                <w:szCs w:val="26"/>
              </w:rPr>
              <w:t xml:space="preserve">ряду </w:t>
            </w:r>
            <w:r w:rsidR="000C5CEE">
              <w:rPr>
                <w:rFonts w:ascii="Times New Roman" w:hAnsi="Times New Roman" w:cs="Times New Roman"/>
                <w:sz w:val="26"/>
                <w:szCs w:val="26"/>
              </w:rPr>
              <w:t>конкурентн</w:t>
            </w:r>
            <w:r w:rsidR="0046786B">
              <w:rPr>
                <w:rFonts w:ascii="Times New Roman" w:hAnsi="Times New Roman" w:cs="Times New Roman"/>
                <w:sz w:val="26"/>
                <w:szCs w:val="26"/>
              </w:rPr>
              <w:t>ых</w:t>
            </w:r>
            <w:r w:rsidR="000C5CEE">
              <w:rPr>
                <w:rFonts w:ascii="Times New Roman" w:hAnsi="Times New Roman" w:cs="Times New Roman"/>
                <w:sz w:val="26"/>
                <w:szCs w:val="26"/>
              </w:rPr>
              <w:t xml:space="preserve"> закуп</w:t>
            </w:r>
            <w:r w:rsidR="0046786B">
              <w:rPr>
                <w:rFonts w:ascii="Times New Roman" w:hAnsi="Times New Roman" w:cs="Times New Roman"/>
                <w:sz w:val="26"/>
                <w:szCs w:val="26"/>
              </w:rPr>
              <w:t>о</w:t>
            </w:r>
            <w:r w:rsidR="000C5CEE">
              <w:rPr>
                <w:rFonts w:ascii="Times New Roman" w:hAnsi="Times New Roman" w:cs="Times New Roman"/>
                <w:sz w:val="26"/>
                <w:szCs w:val="26"/>
              </w:rPr>
              <w:t>к</w:t>
            </w:r>
            <w:r w:rsidR="00E16CBE">
              <w:rPr>
                <w:rFonts w:ascii="Times New Roman" w:hAnsi="Times New Roman" w:cs="Times New Roman"/>
                <w:sz w:val="26"/>
                <w:szCs w:val="26"/>
              </w:rPr>
              <w:t>.</w:t>
            </w:r>
          </w:p>
          <w:p w:rsidR="008C14C3" w:rsidRPr="0004601B" w:rsidRDefault="008C14C3" w:rsidP="000A407D">
            <w:pPr>
              <w:pStyle w:val="ConsPlusNonformat"/>
              <w:widowControl/>
              <w:spacing w:line="288" w:lineRule="auto"/>
              <w:ind w:left="142" w:right="-142" w:firstLine="425"/>
              <w:jc w:val="center"/>
              <w:rPr>
                <w:rFonts w:ascii="Times New Roman" w:hAnsi="Times New Roman" w:cs="Times New Roman"/>
                <w:sz w:val="18"/>
                <w:szCs w:val="18"/>
              </w:rPr>
            </w:pPr>
            <w:r w:rsidRPr="0004601B">
              <w:rPr>
                <w:rFonts w:ascii="Times New Roman" w:hAnsi="Times New Roman" w:cs="Times New Roman"/>
                <w:sz w:val="18"/>
                <w:szCs w:val="18"/>
              </w:rPr>
              <w:t>(указываются причины, на основании которых проверяющим было отказано в предоставлении документов)</w:t>
            </w:r>
          </w:p>
          <w:p w:rsidR="00FC41D4" w:rsidRDefault="00FC41D4" w:rsidP="00FC41D4">
            <w:pPr>
              <w:spacing w:after="0" w:line="288" w:lineRule="auto"/>
              <w:ind w:firstLine="568"/>
              <w:jc w:val="both"/>
              <w:rPr>
                <w:rFonts w:ascii="Times New Roman" w:hAnsi="Times New Roman" w:cs="Times New Roman"/>
                <w:sz w:val="26"/>
                <w:szCs w:val="26"/>
              </w:rPr>
            </w:pPr>
          </w:p>
          <w:p w:rsidR="00395BEA" w:rsidRDefault="00FC41D4" w:rsidP="00FC41D4">
            <w:pPr>
              <w:spacing w:after="0" w:line="288" w:lineRule="auto"/>
              <w:ind w:firstLine="568"/>
              <w:jc w:val="both"/>
              <w:rPr>
                <w:sz w:val="18"/>
                <w:szCs w:val="18"/>
              </w:rPr>
            </w:pPr>
            <w:r w:rsidRPr="0004601B">
              <w:rPr>
                <w:rFonts w:ascii="Times New Roman" w:hAnsi="Times New Roman" w:cs="Times New Roman"/>
                <w:sz w:val="26"/>
                <w:szCs w:val="26"/>
              </w:rPr>
              <w:t>Метод проведения проверки: выборочный.</w:t>
            </w:r>
            <w:r w:rsidR="008C14C3" w:rsidRPr="0004601B">
              <w:rPr>
                <w:sz w:val="18"/>
                <w:szCs w:val="18"/>
              </w:rPr>
              <w:t xml:space="preserve">           </w:t>
            </w:r>
          </w:p>
          <w:p w:rsidR="00265684" w:rsidRDefault="00395BEA" w:rsidP="00395BEA">
            <w:pPr>
              <w:pStyle w:val="a3"/>
              <w:spacing w:line="360" w:lineRule="auto"/>
              <w:jc w:val="both"/>
              <w:rPr>
                <w:sz w:val="18"/>
                <w:szCs w:val="18"/>
              </w:rPr>
            </w:pPr>
            <w:r>
              <w:rPr>
                <w:sz w:val="18"/>
                <w:szCs w:val="18"/>
              </w:rPr>
              <w:t xml:space="preserve">           </w:t>
            </w:r>
          </w:p>
          <w:p w:rsidR="00395BEA" w:rsidRPr="0004601B" w:rsidRDefault="008C14C3" w:rsidP="00395BEA">
            <w:pPr>
              <w:pStyle w:val="a3"/>
              <w:spacing w:line="360" w:lineRule="auto"/>
              <w:jc w:val="both"/>
              <w:rPr>
                <w:sz w:val="26"/>
                <w:szCs w:val="26"/>
              </w:rPr>
            </w:pPr>
            <w:r w:rsidRPr="0004601B">
              <w:rPr>
                <w:sz w:val="18"/>
                <w:szCs w:val="18"/>
              </w:rPr>
              <w:t xml:space="preserve"> </w:t>
            </w:r>
            <w:r w:rsidR="00395BEA" w:rsidRPr="0004601B">
              <w:rPr>
                <w:bCs/>
                <w:sz w:val="26"/>
                <w:szCs w:val="26"/>
              </w:rPr>
              <w:t>Перечень основных в</w:t>
            </w:r>
            <w:r w:rsidR="00395BEA" w:rsidRPr="0004601B">
              <w:rPr>
                <w:sz w:val="26"/>
                <w:szCs w:val="26"/>
              </w:rPr>
              <w:t>опросов, подлежащих изучению в ходе контрольного мероприятия: проверка:</w:t>
            </w:r>
          </w:p>
          <w:p w:rsidR="00395BEA" w:rsidRPr="0004601B" w:rsidRDefault="00395BEA" w:rsidP="00395BEA">
            <w:pPr>
              <w:tabs>
                <w:tab w:val="left" w:pos="540"/>
              </w:tabs>
              <w:spacing w:after="0" w:line="288" w:lineRule="auto"/>
              <w:jc w:val="both"/>
              <w:rPr>
                <w:rFonts w:ascii="Times New Roman" w:hAnsi="Times New Roman" w:cs="Times New Roman"/>
                <w:sz w:val="26"/>
                <w:szCs w:val="26"/>
              </w:rPr>
            </w:pPr>
            <w:r w:rsidRPr="0004601B">
              <w:rPr>
                <w:rFonts w:ascii="Times New Roman" w:hAnsi="Times New Roman" w:cs="Times New Roman"/>
                <w:sz w:val="26"/>
                <w:szCs w:val="26"/>
              </w:rPr>
              <w:t xml:space="preserve">      - соблюдения правил нормирования в сфере закупок, установленных в соответствии со </w:t>
            </w:r>
            <w:hyperlink r:id="rId18" w:anchor="dst100173" w:history="1">
              <w:r w:rsidRPr="0004601B">
                <w:rPr>
                  <w:rStyle w:val="a8"/>
                  <w:rFonts w:ascii="Times New Roman" w:hAnsi="Times New Roman" w:cs="Times New Roman"/>
                  <w:color w:val="auto"/>
                  <w:sz w:val="26"/>
                  <w:szCs w:val="26"/>
                </w:rPr>
                <w:t>статьей 19</w:t>
              </w:r>
            </w:hyperlink>
            <w:r w:rsidRPr="0004601B">
              <w:rPr>
                <w:rFonts w:ascii="Times New Roman" w:hAnsi="Times New Roman" w:cs="Times New Roman"/>
                <w:sz w:val="26"/>
                <w:szCs w:val="26"/>
              </w:rPr>
              <w:t xml:space="preserve">  Федерального закона № 44-ФЗ;</w:t>
            </w:r>
          </w:p>
          <w:p w:rsidR="00395BEA" w:rsidRPr="0004601B" w:rsidRDefault="00395BEA" w:rsidP="00395BEA">
            <w:pPr>
              <w:tabs>
                <w:tab w:val="left" w:pos="540"/>
              </w:tabs>
              <w:spacing w:after="0" w:line="288" w:lineRule="auto"/>
              <w:jc w:val="both"/>
              <w:rPr>
                <w:rFonts w:ascii="Times New Roman" w:hAnsi="Times New Roman" w:cs="Times New Roman"/>
                <w:sz w:val="26"/>
                <w:szCs w:val="26"/>
              </w:rPr>
            </w:pPr>
            <w:proofErr w:type="gramStart"/>
            <w:r w:rsidRPr="0004601B">
              <w:rPr>
                <w:rFonts w:ascii="Times New Roman" w:hAnsi="Times New Roman" w:cs="Times New Roman"/>
                <w:sz w:val="26"/>
                <w:szCs w:val="26"/>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395BEA" w:rsidRPr="0004601B" w:rsidRDefault="00395BEA" w:rsidP="00395BEA">
            <w:pPr>
              <w:tabs>
                <w:tab w:val="left" w:pos="540"/>
              </w:tabs>
              <w:spacing w:after="0" w:line="288" w:lineRule="auto"/>
              <w:jc w:val="both"/>
              <w:rPr>
                <w:rFonts w:ascii="Times New Roman" w:hAnsi="Times New Roman" w:cs="Times New Roman"/>
                <w:sz w:val="26"/>
                <w:szCs w:val="26"/>
              </w:rPr>
            </w:pPr>
            <w:r w:rsidRPr="0004601B">
              <w:rPr>
                <w:rFonts w:ascii="Times New Roman" w:hAnsi="Times New Roman" w:cs="Times New Roman"/>
                <w:sz w:val="26"/>
                <w:szCs w:val="26"/>
              </w:rPr>
              <w:t xml:space="preserve">- соблюдения предусмотренных Федеральным законом № 44-ФЗ требований к </w:t>
            </w:r>
            <w:r w:rsidRPr="0004601B">
              <w:rPr>
                <w:rFonts w:ascii="Times New Roman" w:hAnsi="Times New Roman" w:cs="Times New Roman"/>
                <w:sz w:val="26"/>
                <w:szCs w:val="26"/>
              </w:rPr>
              <w:lastRenderedPageBreak/>
              <w:t>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95BEA" w:rsidRPr="0004601B" w:rsidRDefault="00395BEA" w:rsidP="00395BEA">
            <w:pPr>
              <w:tabs>
                <w:tab w:val="left" w:pos="540"/>
              </w:tabs>
              <w:spacing w:after="0" w:line="288" w:lineRule="auto"/>
              <w:jc w:val="both"/>
              <w:rPr>
                <w:rFonts w:ascii="Times New Roman" w:hAnsi="Times New Roman" w:cs="Times New Roman"/>
                <w:sz w:val="26"/>
                <w:szCs w:val="26"/>
              </w:rPr>
            </w:pPr>
            <w:r w:rsidRPr="0004601B">
              <w:rPr>
                <w:rFonts w:ascii="Times New Roman" w:hAnsi="Times New Roman" w:cs="Times New Roman"/>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top w:val="single" w:sz="8" w:space="0" w:color="auto"/>
              <w:left w:val="nil"/>
              <w:bottom w:val="single" w:sz="8" w:space="0" w:color="auto"/>
              <w:right w:val="nil"/>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lastRenderedPageBreak/>
              <w:t> </w:t>
            </w:r>
          </w:p>
        </w:tc>
      </w:tr>
      <w:tr w:rsidR="009F614B" w:rsidRPr="0004601B" w:rsidTr="00947B55">
        <w:tc>
          <w:tcPr>
            <w:tcW w:w="5928" w:type="dxa"/>
            <w:gridSpan w:val="4"/>
            <w:tcBorders>
              <w:top w:val="single" w:sz="8" w:space="0" w:color="000000"/>
            </w:tcBorders>
            <w:hideMark/>
          </w:tcPr>
          <w:p w:rsidR="00D678EE" w:rsidRPr="0004601B" w:rsidRDefault="00D678EE" w:rsidP="00D678EE">
            <w:pPr>
              <w:spacing w:after="100" w:line="288" w:lineRule="auto"/>
              <w:jc w:val="both"/>
              <w:rPr>
                <w:rFonts w:ascii="Times New Roman" w:eastAsia="Times New Roman" w:hAnsi="Times New Roman" w:cs="Times New Roman"/>
              </w:rPr>
            </w:pPr>
            <w:bookmarkStart w:id="41" w:name="dst100057"/>
            <w:bookmarkEnd w:id="41"/>
            <w:r w:rsidRPr="0004601B">
              <w:rPr>
                <w:rFonts w:ascii="Times New Roman" w:eastAsia="Times New Roman" w:hAnsi="Times New Roman" w:cs="Times New Roman"/>
              </w:rPr>
              <w:t>Настоящим контрольным мероприятием установлено:</w:t>
            </w:r>
          </w:p>
        </w:tc>
        <w:tc>
          <w:tcPr>
            <w:tcW w:w="3483" w:type="dxa"/>
            <w:gridSpan w:val="7"/>
            <w:tcBorders>
              <w:top w:val="single" w:sz="8" w:space="0" w:color="auto"/>
              <w:left w:val="nil"/>
              <w:bottom w:val="single" w:sz="8" w:space="0" w:color="auto"/>
              <w:right w:val="nil"/>
            </w:tcBorders>
            <w:hideMark/>
          </w:tcPr>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bottom w:val="single" w:sz="8" w:space="0" w:color="000000"/>
            </w:tcBorders>
            <w:hideMark/>
          </w:tcPr>
          <w:p w:rsidR="008C14C3" w:rsidRPr="0004601B" w:rsidRDefault="00D678EE" w:rsidP="00FC41D4">
            <w:pPr>
              <w:spacing w:after="0" w:line="288" w:lineRule="auto"/>
              <w:ind w:firstLine="142"/>
              <w:jc w:val="both"/>
              <w:rPr>
                <w:rFonts w:ascii="Times New Roman" w:hAnsi="Times New Roman" w:cs="Times New Roman"/>
                <w:sz w:val="26"/>
                <w:szCs w:val="26"/>
              </w:rPr>
            </w:pPr>
            <w:r w:rsidRPr="0004601B">
              <w:rPr>
                <w:rFonts w:ascii="Times New Roman" w:eastAsia="Times New Roman" w:hAnsi="Times New Roman" w:cs="Times New Roman"/>
              </w:rPr>
              <w:t> </w:t>
            </w:r>
            <w:r w:rsidR="000A407D" w:rsidRPr="0004601B">
              <w:rPr>
                <w:rFonts w:ascii="Times New Roman" w:hAnsi="Times New Roman" w:cs="Times New Roman"/>
                <w:sz w:val="26"/>
                <w:szCs w:val="26"/>
              </w:rPr>
              <w:t xml:space="preserve">  </w:t>
            </w:r>
          </w:p>
          <w:p w:rsidR="004B781A" w:rsidRPr="0004601B" w:rsidRDefault="008C14C3" w:rsidP="000A407D">
            <w:pPr>
              <w:pStyle w:val="ConsPlusNonformat"/>
              <w:widowControl/>
              <w:spacing w:line="288" w:lineRule="auto"/>
              <w:ind w:left="142" w:firstLine="426"/>
              <w:jc w:val="both"/>
              <w:rPr>
                <w:rFonts w:ascii="Times New Roman" w:hAnsi="Times New Roman" w:cs="Times New Roman"/>
                <w:sz w:val="26"/>
                <w:szCs w:val="26"/>
              </w:rPr>
            </w:pPr>
            <w:r w:rsidRPr="00CE47A2">
              <w:rPr>
                <w:rFonts w:ascii="Times New Roman" w:hAnsi="Times New Roman" w:cs="Times New Roman"/>
                <w:sz w:val="26"/>
                <w:szCs w:val="26"/>
              </w:rPr>
              <w:t xml:space="preserve"> </w:t>
            </w:r>
            <w:r w:rsidR="00CE47A2" w:rsidRPr="00CE47A2">
              <w:rPr>
                <w:rFonts w:ascii="Times New Roman" w:hAnsi="Times New Roman" w:cs="Times New Roman"/>
                <w:sz w:val="26"/>
                <w:szCs w:val="26"/>
              </w:rPr>
              <w:t>Управление образования</w:t>
            </w:r>
            <w:r w:rsidR="00CE47A2">
              <w:rPr>
                <w:rFonts w:ascii="Times New Roman" w:hAnsi="Times New Roman" w:cs="Times New Roman"/>
                <w:sz w:val="26"/>
                <w:szCs w:val="26"/>
              </w:rPr>
              <w:t xml:space="preserve"> администрации</w:t>
            </w:r>
            <w:r w:rsidR="00CE47A2" w:rsidRPr="00CE47A2">
              <w:rPr>
                <w:rFonts w:ascii="Times New Roman" w:hAnsi="Times New Roman" w:cs="Times New Roman"/>
                <w:sz w:val="26"/>
                <w:szCs w:val="26"/>
              </w:rPr>
              <w:t xml:space="preserve"> </w:t>
            </w:r>
            <w:proofErr w:type="spellStart"/>
            <w:r w:rsidR="009C2077" w:rsidRPr="009C2077">
              <w:rPr>
                <w:rFonts w:ascii="Times New Roman" w:hAnsi="Times New Roman" w:cs="Times New Roman"/>
                <w:sz w:val="26"/>
                <w:szCs w:val="26"/>
              </w:rPr>
              <w:t>Лазовского</w:t>
            </w:r>
            <w:proofErr w:type="spellEnd"/>
            <w:r w:rsidR="009C2077" w:rsidRPr="009C2077">
              <w:rPr>
                <w:rFonts w:ascii="Times New Roman" w:hAnsi="Times New Roman" w:cs="Times New Roman"/>
                <w:sz w:val="26"/>
                <w:szCs w:val="26"/>
              </w:rPr>
              <w:t xml:space="preserve"> муниципального округа Приморского края</w:t>
            </w:r>
            <w:r w:rsidR="009C2077" w:rsidRPr="0004601B">
              <w:rPr>
                <w:rFonts w:ascii="Times New Roman" w:hAnsi="Times New Roman" w:cs="Times New Roman"/>
                <w:sz w:val="26"/>
                <w:szCs w:val="26"/>
              </w:rPr>
              <w:t xml:space="preserve"> </w:t>
            </w:r>
            <w:r w:rsidR="004B781A" w:rsidRPr="0004601B">
              <w:rPr>
                <w:rFonts w:ascii="Times New Roman" w:hAnsi="Times New Roman" w:cs="Times New Roman"/>
                <w:sz w:val="26"/>
                <w:szCs w:val="26"/>
              </w:rPr>
              <w:t xml:space="preserve">является юридическим лицом, </w:t>
            </w:r>
            <w:r w:rsidR="00CE47A2">
              <w:rPr>
                <w:rFonts w:ascii="Times New Roman" w:hAnsi="Times New Roman" w:cs="Times New Roman"/>
                <w:sz w:val="26"/>
                <w:szCs w:val="26"/>
              </w:rPr>
              <w:t xml:space="preserve">муниципальным казенным учреждением, </w:t>
            </w:r>
            <w:r w:rsidR="004B781A" w:rsidRPr="0004601B">
              <w:rPr>
                <w:rFonts w:ascii="Times New Roman" w:hAnsi="Times New Roman" w:cs="Times New Roman"/>
                <w:sz w:val="26"/>
                <w:szCs w:val="26"/>
              </w:rPr>
              <w:t>некоммерческой организацией,</w:t>
            </w:r>
            <w:r w:rsidR="00CE47A2">
              <w:rPr>
                <w:rFonts w:ascii="Times New Roman" w:hAnsi="Times New Roman" w:cs="Times New Roman"/>
                <w:sz w:val="26"/>
                <w:szCs w:val="26"/>
              </w:rPr>
              <w:t xml:space="preserve"> созданной в целях обеспечения реализации полномочий органов местного самоуправления муниципального образования </w:t>
            </w:r>
            <w:proofErr w:type="spellStart"/>
            <w:r w:rsidR="00CE47A2">
              <w:rPr>
                <w:rFonts w:ascii="Times New Roman" w:hAnsi="Times New Roman" w:cs="Times New Roman"/>
                <w:sz w:val="26"/>
                <w:szCs w:val="26"/>
              </w:rPr>
              <w:t>Лазовский</w:t>
            </w:r>
            <w:proofErr w:type="spellEnd"/>
            <w:r w:rsidR="00CE47A2">
              <w:rPr>
                <w:rFonts w:ascii="Times New Roman" w:hAnsi="Times New Roman" w:cs="Times New Roman"/>
                <w:sz w:val="26"/>
                <w:szCs w:val="26"/>
              </w:rPr>
              <w:t xml:space="preserve"> муниципальный округ в области образования, предусмотренных законодательством Российской Федерации, Приморского края, нормативными актами муниципального образования </w:t>
            </w:r>
            <w:proofErr w:type="spellStart"/>
            <w:r w:rsidR="00CE47A2">
              <w:rPr>
                <w:rFonts w:ascii="Times New Roman" w:hAnsi="Times New Roman" w:cs="Times New Roman"/>
                <w:sz w:val="26"/>
                <w:szCs w:val="26"/>
              </w:rPr>
              <w:t>Лазовский</w:t>
            </w:r>
            <w:proofErr w:type="spellEnd"/>
            <w:r w:rsidR="00CE47A2">
              <w:rPr>
                <w:rFonts w:ascii="Times New Roman" w:hAnsi="Times New Roman" w:cs="Times New Roman"/>
                <w:sz w:val="26"/>
                <w:szCs w:val="26"/>
              </w:rPr>
              <w:t xml:space="preserve"> муниципальный округ,</w:t>
            </w:r>
            <w:proofErr w:type="gramStart"/>
            <w:r w:rsidR="00CE47A2">
              <w:rPr>
                <w:rFonts w:ascii="Times New Roman" w:hAnsi="Times New Roman" w:cs="Times New Roman"/>
                <w:sz w:val="26"/>
                <w:szCs w:val="26"/>
              </w:rPr>
              <w:t xml:space="preserve"> </w:t>
            </w:r>
            <w:r w:rsidR="004B781A" w:rsidRPr="0004601B">
              <w:rPr>
                <w:rFonts w:ascii="Times New Roman" w:hAnsi="Times New Roman" w:cs="Times New Roman"/>
                <w:sz w:val="26"/>
                <w:szCs w:val="26"/>
              </w:rPr>
              <w:t>.</w:t>
            </w:r>
            <w:proofErr w:type="gramEnd"/>
            <w:r w:rsidR="004B781A" w:rsidRPr="0004601B">
              <w:rPr>
                <w:rFonts w:ascii="Times New Roman" w:hAnsi="Times New Roman" w:cs="Times New Roman"/>
                <w:sz w:val="26"/>
                <w:szCs w:val="26"/>
              </w:rPr>
              <w:t xml:space="preserve"> Финансируется за счет средств местного бюджет</w:t>
            </w:r>
            <w:r w:rsidR="000579E7" w:rsidRPr="0004601B">
              <w:rPr>
                <w:rFonts w:ascii="Times New Roman" w:hAnsi="Times New Roman" w:cs="Times New Roman"/>
                <w:sz w:val="26"/>
                <w:szCs w:val="26"/>
              </w:rPr>
              <w:t>а</w:t>
            </w:r>
            <w:r w:rsidR="004B781A" w:rsidRPr="0004601B">
              <w:rPr>
                <w:rFonts w:ascii="Times New Roman" w:hAnsi="Times New Roman" w:cs="Times New Roman"/>
                <w:sz w:val="26"/>
                <w:szCs w:val="26"/>
              </w:rPr>
              <w:t>.</w:t>
            </w:r>
            <w:r w:rsidR="00CE47A2">
              <w:rPr>
                <w:rFonts w:ascii="Times New Roman" w:hAnsi="Times New Roman" w:cs="Times New Roman"/>
                <w:sz w:val="26"/>
                <w:szCs w:val="26"/>
              </w:rPr>
              <w:t xml:space="preserve"> Является г</w:t>
            </w:r>
            <w:r w:rsidR="007C26AF" w:rsidRPr="00DE694B">
              <w:rPr>
                <w:rFonts w:ascii="Times New Roman" w:hAnsi="Times New Roman" w:cs="Times New Roman"/>
                <w:sz w:val="26"/>
                <w:szCs w:val="26"/>
              </w:rPr>
              <w:t xml:space="preserve">лавным распорядителем бюджетных средств </w:t>
            </w:r>
            <w:r w:rsidR="00CE47A2">
              <w:rPr>
                <w:rFonts w:ascii="Times New Roman" w:hAnsi="Times New Roman" w:cs="Times New Roman"/>
                <w:sz w:val="26"/>
                <w:szCs w:val="26"/>
              </w:rPr>
              <w:t xml:space="preserve">по отношению к подведомственным учреждениям. </w:t>
            </w:r>
            <w:r w:rsidR="004B781A" w:rsidRPr="0004601B">
              <w:rPr>
                <w:rFonts w:ascii="Times New Roman" w:hAnsi="Times New Roman" w:cs="Times New Roman"/>
                <w:sz w:val="26"/>
                <w:szCs w:val="26"/>
              </w:rPr>
              <w:t>Учреждение имеет обособленное имущество на праве оперативного управления, самостоятельный баланс, печать, штампы и иные реквизиты в соответствии с действующим законодательством Российской Федерации.</w:t>
            </w:r>
          </w:p>
          <w:p w:rsidR="004B781A" w:rsidRPr="0004601B" w:rsidRDefault="004B781A" w:rsidP="00951F1F">
            <w:pPr>
              <w:spacing w:after="0" w:line="288" w:lineRule="auto"/>
              <w:ind w:left="142"/>
              <w:jc w:val="both"/>
              <w:rPr>
                <w:rFonts w:ascii="Times New Roman" w:hAnsi="Times New Roman" w:cs="Times New Roman"/>
                <w:sz w:val="26"/>
                <w:szCs w:val="26"/>
              </w:rPr>
            </w:pPr>
            <w:r w:rsidRPr="0004601B">
              <w:rPr>
                <w:sz w:val="26"/>
                <w:szCs w:val="26"/>
              </w:rPr>
              <w:t xml:space="preserve">         </w:t>
            </w:r>
            <w:r w:rsidRPr="0004601B">
              <w:rPr>
                <w:rFonts w:ascii="Times New Roman" w:hAnsi="Times New Roman" w:cs="Times New Roman"/>
                <w:sz w:val="26"/>
                <w:szCs w:val="26"/>
              </w:rPr>
              <w:t xml:space="preserve">Учреждение осуществляет свою деятельность на основании Устава, утвержденного постановлением администрации </w:t>
            </w:r>
            <w:proofErr w:type="spellStart"/>
            <w:r w:rsidRPr="0004601B">
              <w:rPr>
                <w:rFonts w:ascii="Times New Roman" w:hAnsi="Times New Roman" w:cs="Times New Roman"/>
                <w:sz w:val="26"/>
                <w:szCs w:val="26"/>
              </w:rPr>
              <w:t>Лазовского</w:t>
            </w:r>
            <w:proofErr w:type="spellEnd"/>
            <w:r w:rsidRPr="0004601B">
              <w:rPr>
                <w:rFonts w:ascii="Times New Roman" w:hAnsi="Times New Roman" w:cs="Times New Roman"/>
                <w:sz w:val="26"/>
                <w:szCs w:val="26"/>
              </w:rPr>
              <w:t xml:space="preserve"> муниципального округа </w:t>
            </w:r>
            <w:r w:rsidR="0084077D" w:rsidRPr="0004601B">
              <w:rPr>
                <w:rFonts w:ascii="Times New Roman" w:hAnsi="Times New Roman" w:cs="Times New Roman"/>
                <w:sz w:val="26"/>
                <w:szCs w:val="26"/>
              </w:rPr>
              <w:t xml:space="preserve"> Приморского края</w:t>
            </w:r>
            <w:r w:rsidRPr="0004601B">
              <w:rPr>
                <w:rFonts w:ascii="Times New Roman" w:hAnsi="Times New Roman" w:cs="Times New Roman"/>
                <w:sz w:val="26"/>
                <w:szCs w:val="26"/>
              </w:rPr>
              <w:t xml:space="preserve"> </w:t>
            </w:r>
            <w:r w:rsidR="00B229E5">
              <w:rPr>
                <w:rFonts w:ascii="Times New Roman" w:hAnsi="Times New Roman" w:cs="Times New Roman"/>
                <w:sz w:val="26"/>
                <w:szCs w:val="26"/>
              </w:rPr>
              <w:t xml:space="preserve">  </w:t>
            </w:r>
            <w:r w:rsidRPr="0004601B">
              <w:rPr>
                <w:rFonts w:ascii="Times New Roman" w:hAnsi="Times New Roman" w:cs="Times New Roman"/>
                <w:sz w:val="26"/>
                <w:szCs w:val="26"/>
              </w:rPr>
              <w:t xml:space="preserve">№  </w:t>
            </w:r>
            <w:r w:rsidR="00B229E5">
              <w:rPr>
                <w:rFonts w:ascii="Times New Roman" w:hAnsi="Times New Roman" w:cs="Times New Roman"/>
                <w:sz w:val="26"/>
                <w:szCs w:val="26"/>
              </w:rPr>
              <w:t xml:space="preserve"> </w:t>
            </w:r>
            <w:r w:rsidR="00CE47A2">
              <w:rPr>
                <w:rFonts w:ascii="Times New Roman" w:hAnsi="Times New Roman" w:cs="Times New Roman"/>
                <w:sz w:val="26"/>
                <w:szCs w:val="26"/>
              </w:rPr>
              <w:t>100</w:t>
            </w:r>
            <w:r w:rsidRPr="0004601B">
              <w:rPr>
                <w:rFonts w:ascii="Times New Roman" w:hAnsi="Times New Roman" w:cs="Times New Roman"/>
                <w:sz w:val="26"/>
                <w:szCs w:val="26"/>
              </w:rPr>
              <w:t xml:space="preserve">  от  </w:t>
            </w:r>
            <w:r w:rsidR="00B229E5">
              <w:rPr>
                <w:rFonts w:ascii="Times New Roman" w:hAnsi="Times New Roman" w:cs="Times New Roman"/>
                <w:sz w:val="26"/>
                <w:szCs w:val="26"/>
              </w:rPr>
              <w:t>14</w:t>
            </w:r>
            <w:r w:rsidRPr="0004601B">
              <w:rPr>
                <w:rFonts w:ascii="Times New Roman" w:hAnsi="Times New Roman" w:cs="Times New Roman"/>
                <w:sz w:val="26"/>
                <w:szCs w:val="26"/>
              </w:rPr>
              <w:t>.</w:t>
            </w:r>
            <w:r w:rsidR="00B229E5">
              <w:rPr>
                <w:rFonts w:ascii="Times New Roman" w:hAnsi="Times New Roman" w:cs="Times New Roman"/>
                <w:sz w:val="26"/>
                <w:szCs w:val="26"/>
              </w:rPr>
              <w:t>01</w:t>
            </w:r>
            <w:r w:rsidRPr="0004601B">
              <w:rPr>
                <w:rFonts w:ascii="Times New Roman" w:hAnsi="Times New Roman" w:cs="Times New Roman"/>
                <w:sz w:val="26"/>
                <w:szCs w:val="26"/>
              </w:rPr>
              <w:t>.202</w:t>
            </w:r>
            <w:r w:rsidR="00B229E5">
              <w:rPr>
                <w:rFonts w:ascii="Times New Roman" w:hAnsi="Times New Roman" w:cs="Times New Roman"/>
                <w:sz w:val="26"/>
                <w:szCs w:val="26"/>
              </w:rPr>
              <w:t>1</w:t>
            </w:r>
            <w:r w:rsidRPr="0004601B">
              <w:rPr>
                <w:rFonts w:ascii="Times New Roman" w:hAnsi="Times New Roman" w:cs="Times New Roman"/>
                <w:sz w:val="26"/>
                <w:szCs w:val="26"/>
              </w:rPr>
              <w:t xml:space="preserve"> г.</w:t>
            </w:r>
          </w:p>
          <w:p w:rsidR="00951F1F" w:rsidRDefault="00951F1F" w:rsidP="00951F1F">
            <w:pPr>
              <w:spacing w:after="0" w:line="288" w:lineRule="auto"/>
              <w:ind w:firstLine="689"/>
              <w:jc w:val="both"/>
              <w:rPr>
                <w:rFonts w:ascii="Times New Roman" w:eastAsia="Calibri" w:hAnsi="Times New Roman" w:cs="Times New Roman"/>
                <w:sz w:val="26"/>
                <w:szCs w:val="26"/>
              </w:rPr>
            </w:pPr>
          </w:p>
          <w:p w:rsidR="00951F1F" w:rsidRDefault="004D34DA" w:rsidP="00951F1F">
            <w:pPr>
              <w:spacing w:after="0" w:line="288" w:lineRule="auto"/>
              <w:ind w:firstLine="689"/>
              <w:jc w:val="both"/>
              <w:rPr>
                <w:rFonts w:ascii="Times New Roman" w:eastAsia="Calibri" w:hAnsi="Times New Roman" w:cs="Times New Roman"/>
                <w:sz w:val="26"/>
                <w:szCs w:val="26"/>
              </w:rPr>
            </w:pPr>
            <w:r w:rsidRPr="006304FC">
              <w:rPr>
                <w:rFonts w:ascii="Times New Roman" w:eastAsia="Calibri" w:hAnsi="Times New Roman" w:cs="Times New Roman"/>
                <w:sz w:val="26"/>
                <w:szCs w:val="26"/>
              </w:rPr>
              <w:t>Основн</w:t>
            </w:r>
            <w:r w:rsidR="00951F1F">
              <w:rPr>
                <w:rFonts w:ascii="Times New Roman" w:eastAsia="Calibri" w:hAnsi="Times New Roman" w:cs="Times New Roman"/>
                <w:sz w:val="26"/>
                <w:szCs w:val="26"/>
              </w:rPr>
              <w:t>ыми</w:t>
            </w:r>
            <w:r w:rsidRPr="006304FC">
              <w:rPr>
                <w:rFonts w:ascii="Times New Roman" w:eastAsia="Calibri" w:hAnsi="Times New Roman" w:cs="Times New Roman"/>
                <w:sz w:val="26"/>
                <w:szCs w:val="26"/>
              </w:rPr>
              <w:t xml:space="preserve"> цел</w:t>
            </w:r>
            <w:r w:rsidR="00951F1F">
              <w:rPr>
                <w:rFonts w:ascii="Times New Roman" w:eastAsia="Calibri" w:hAnsi="Times New Roman" w:cs="Times New Roman"/>
                <w:sz w:val="26"/>
                <w:szCs w:val="26"/>
              </w:rPr>
              <w:t>ями</w:t>
            </w:r>
            <w:r w:rsidRPr="006304FC">
              <w:rPr>
                <w:rFonts w:ascii="Times New Roman" w:eastAsia="Calibri" w:hAnsi="Times New Roman" w:cs="Times New Roman"/>
                <w:sz w:val="26"/>
                <w:szCs w:val="26"/>
              </w:rPr>
              <w:t xml:space="preserve"> Учреждения явля</w:t>
            </w:r>
            <w:r w:rsidR="00951F1F">
              <w:rPr>
                <w:rFonts w:ascii="Times New Roman" w:eastAsia="Calibri" w:hAnsi="Times New Roman" w:cs="Times New Roman"/>
                <w:sz w:val="26"/>
                <w:szCs w:val="26"/>
              </w:rPr>
              <w:t>ю</w:t>
            </w:r>
            <w:r w:rsidRPr="006304FC">
              <w:rPr>
                <w:rFonts w:ascii="Times New Roman" w:eastAsia="Calibri" w:hAnsi="Times New Roman" w:cs="Times New Roman"/>
                <w:sz w:val="26"/>
                <w:szCs w:val="26"/>
              </w:rPr>
              <w:t>тся</w:t>
            </w:r>
            <w:r w:rsidR="00951F1F">
              <w:rPr>
                <w:rFonts w:ascii="Times New Roman" w:eastAsia="Calibri" w:hAnsi="Times New Roman" w:cs="Times New Roman"/>
                <w:sz w:val="26"/>
                <w:szCs w:val="26"/>
              </w:rPr>
              <w:t>:</w:t>
            </w:r>
          </w:p>
          <w:p w:rsidR="004D34DA" w:rsidRDefault="00951F1F" w:rsidP="00951F1F">
            <w:pPr>
              <w:spacing w:after="0" w:line="288"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4D34DA" w:rsidRPr="006304FC">
              <w:rPr>
                <w:rFonts w:ascii="Times New Roman" w:eastAsia="Calibri" w:hAnsi="Times New Roman" w:cs="Times New Roman"/>
                <w:sz w:val="26"/>
                <w:szCs w:val="26"/>
              </w:rPr>
              <w:t xml:space="preserve"> осуществление</w:t>
            </w:r>
            <w:r>
              <w:rPr>
                <w:rFonts w:ascii="Times New Roman" w:eastAsia="Calibri" w:hAnsi="Times New Roman" w:cs="Times New Roman"/>
                <w:sz w:val="26"/>
                <w:szCs w:val="26"/>
              </w:rPr>
              <w:t xml:space="preserve"> государственной политики в области образования, на территории </w:t>
            </w:r>
            <w:proofErr w:type="spellStart"/>
            <w:r>
              <w:rPr>
                <w:rFonts w:ascii="Times New Roman" w:eastAsia="Calibri" w:hAnsi="Times New Roman" w:cs="Times New Roman"/>
                <w:sz w:val="26"/>
                <w:szCs w:val="26"/>
              </w:rPr>
              <w:t>Лазовского</w:t>
            </w:r>
            <w:proofErr w:type="spellEnd"/>
            <w:r>
              <w:rPr>
                <w:rFonts w:ascii="Times New Roman" w:eastAsia="Calibri" w:hAnsi="Times New Roman" w:cs="Times New Roman"/>
                <w:sz w:val="26"/>
                <w:szCs w:val="26"/>
              </w:rPr>
              <w:t xml:space="preserve"> муниципального округа для реализации установленного законодательством Российской Федерации права граждан на получение образования, создание условий развития системы образования, защита прав и интересов участников отношений в сфере образования;</w:t>
            </w:r>
          </w:p>
          <w:p w:rsidR="00951F1F" w:rsidRDefault="00951F1F" w:rsidP="00951F1F">
            <w:pPr>
              <w:spacing w:after="0" w:line="288" w:lineRule="auto"/>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 обеспечение выполнения законодательства Российской Федерации Приморского края в сфере образования, отнесенным к полномочиям органов местного самоуправления </w:t>
            </w:r>
            <w:proofErr w:type="spellStart"/>
            <w:r>
              <w:rPr>
                <w:rFonts w:ascii="Times New Roman" w:eastAsia="Calibri" w:hAnsi="Times New Roman" w:cs="Times New Roman"/>
                <w:sz w:val="26"/>
                <w:szCs w:val="26"/>
              </w:rPr>
              <w:t>Лазовского</w:t>
            </w:r>
            <w:proofErr w:type="spellEnd"/>
            <w:r>
              <w:rPr>
                <w:rFonts w:ascii="Times New Roman" w:eastAsia="Calibri" w:hAnsi="Times New Roman" w:cs="Times New Roman"/>
                <w:sz w:val="26"/>
                <w:szCs w:val="26"/>
              </w:rPr>
              <w:t xml:space="preserve"> муниципального округа;</w:t>
            </w:r>
            <w:proofErr w:type="gramEnd"/>
          </w:p>
          <w:p w:rsidR="00951F1F" w:rsidRDefault="00951F1F" w:rsidP="00951F1F">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осуществление разработки и реализации планов и программ комплексного социально-экономического развития </w:t>
            </w:r>
            <w:proofErr w:type="spellStart"/>
            <w:r>
              <w:rPr>
                <w:rFonts w:ascii="Times New Roman" w:eastAsia="Calibri" w:hAnsi="Times New Roman" w:cs="Times New Roman"/>
                <w:sz w:val="26"/>
                <w:szCs w:val="26"/>
              </w:rPr>
              <w:t>Лазовского</w:t>
            </w:r>
            <w:proofErr w:type="spellEnd"/>
            <w:r>
              <w:rPr>
                <w:rFonts w:ascii="Times New Roman" w:eastAsia="Calibri" w:hAnsi="Times New Roman" w:cs="Times New Roman"/>
                <w:sz w:val="26"/>
                <w:szCs w:val="26"/>
              </w:rPr>
              <w:t xml:space="preserve"> муниципального округа в части развития образования, участие в формировании проекта бюджета </w:t>
            </w:r>
            <w:proofErr w:type="spellStart"/>
            <w:r>
              <w:rPr>
                <w:rFonts w:ascii="Times New Roman" w:eastAsia="Calibri" w:hAnsi="Times New Roman" w:cs="Times New Roman"/>
                <w:sz w:val="26"/>
                <w:szCs w:val="26"/>
              </w:rPr>
              <w:t>Лазовского</w:t>
            </w:r>
            <w:proofErr w:type="spellEnd"/>
            <w:r>
              <w:rPr>
                <w:rFonts w:ascii="Times New Roman" w:eastAsia="Calibri" w:hAnsi="Times New Roman" w:cs="Times New Roman"/>
                <w:sz w:val="26"/>
                <w:szCs w:val="26"/>
              </w:rPr>
              <w:t xml:space="preserve"> муниципального округа в сфере образования и его последующей корректировке.</w:t>
            </w:r>
          </w:p>
          <w:p w:rsidR="00947B55" w:rsidRPr="006304FC" w:rsidRDefault="00947B55" w:rsidP="00951F1F">
            <w:pPr>
              <w:jc w:val="both"/>
              <w:rPr>
                <w:rFonts w:ascii="Times New Roman" w:eastAsia="Calibri" w:hAnsi="Times New Roman" w:cs="Times New Roman"/>
                <w:sz w:val="26"/>
                <w:szCs w:val="26"/>
              </w:rPr>
            </w:pPr>
          </w:p>
          <w:p w:rsidR="004B781A" w:rsidRDefault="007540A6" w:rsidP="007540A6">
            <w:pPr>
              <w:pStyle w:val="a7"/>
              <w:numPr>
                <w:ilvl w:val="0"/>
                <w:numId w:val="9"/>
              </w:numPr>
              <w:spacing w:after="0" w:line="288" w:lineRule="auto"/>
              <w:jc w:val="both"/>
              <w:rPr>
                <w:rFonts w:ascii="Times New Roman" w:hAnsi="Times New Roman" w:cs="Times New Roman"/>
                <w:b/>
                <w:sz w:val="26"/>
                <w:szCs w:val="26"/>
              </w:rPr>
            </w:pPr>
            <w:r w:rsidRPr="007540A6">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19" w:anchor="dst100173" w:history="1">
              <w:r w:rsidRPr="007540A6">
                <w:rPr>
                  <w:rStyle w:val="a8"/>
                  <w:rFonts w:ascii="Times New Roman" w:hAnsi="Times New Roman" w:cs="Times New Roman"/>
                  <w:b/>
                  <w:color w:val="auto"/>
                  <w:sz w:val="26"/>
                  <w:szCs w:val="26"/>
                </w:rPr>
                <w:t>статьей 19</w:t>
              </w:r>
            </w:hyperlink>
            <w:r w:rsidRPr="007540A6">
              <w:rPr>
                <w:rFonts w:ascii="Times New Roman" w:hAnsi="Times New Roman" w:cs="Times New Roman"/>
                <w:b/>
                <w:sz w:val="26"/>
                <w:szCs w:val="26"/>
              </w:rPr>
              <w:t xml:space="preserve">  Федерального закона № 44-ФЗ:</w:t>
            </w:r>
          </w:p>
          <w:p w:rsidR="00CF4DC1" w:rsidRPr="007540A6" w:rsidRDefault="00CF4DC1" w:rsidP="00CF4DC1">
            <w:pPr>
              <w:pStyle w:val="a7"/>
              <w:spacing w:after="0" w:line="288" w:lineRule="auto"/>
              <w:ind w:left="817"/>
              <w:jc w:val="both"/>
              <w:rPr>
                <w:rFonts w:ascii="Times New Roman" w:hAnsi="Times New Roman" w:cs="Times New Roman"/>
                <w:b/>
                <w:sz w:val="26"/>
                <w:szCs w:val="26"/>
              </w:rPr>
            </w:pPr>
          </w:p>
          <w:p w:rsidR="00B06822" w:rsidRDefault="001E505B" w:rsidP="00DF6CAB">
            <w:pPr>
              <w:pStyle w:val="ConsPlusTitle"/>
              <w:spacing w:line="288" w:lineRule="auto"/>
              <w:jc w:val="both"/>
              <w:rPr>
                <w:rFonts w:ascii="Times New Roman" w:hAnsi="Times New Roman" w:cs="Times New Roman"/>
                <w:b w:val="0"/>
                <w:sz w:val="26"/>
                <w:szCs w:val="26"/>
              </w:rPr>
            </w:pPr>
            <w:r>
              <w:rPr>
                <w:rFonts w:ascii="Times New Roman" w:hAnsi="Times New Roman" w:cs="Times New Roman"/>
                <w:sz w:val="27"/>
                <w:szCs w:val="27"/>
              </w:rPr>
              <w:t xml:space="preserve">       </w:t>
            </w:r>
            <w:proofErr w:type="gramStart"/>
            <w:r w:rsidR="00A37BE1" w:rsidRPr="00724437">
              <w:rPr>
                <w:rFonts w:ascii="Times New Roman" w:hAnsi="Times New Roman" w:cs="Times New Roman"/>
                <w:b w:val="0"/>
                <w:sz w:val="26"/>
                <w:szCs w:val="26"/>
              </w:rPr>
              <w:t>Нормирование в сфере закупок регламентируется положениями ст.</w:t>
            </w:r>
            <w:r w:rsidR="007C049B">
              <w:rPr>
                <w:rFonts w:ascii="Times New Roman" w:hAnsi="Times New Roman" w:cs="Times New Roman"/>
                <w:b w:val="0"/>
                <w:sz w:val="26"/>
                <w:szCs w:val="26"/>
              </w:rPr>
              <w:t xml:space="preserve"> 19 Федерального закона № 44-ФЗ,</w:t>
            </w:r>
            <w:r w:rsidR="00A37BE1" w:rsidRPr="00724437">
              <w:rPr>
                <w:rFonts w:ascii="Times New Roman" w:hAnsi="Times New Roman" w:cs="Times New Roman"/>
                <w:b w:val="0"/>
                <w:sz w:val="26"/>
                <w:szCs w:val="26"/>
              </w:rPr>
              <w:t xml:space="preserve"> </w:t>
            </w:r>
            <w:r w:rsidR="007C049B">
              <w:rPr>
                <w:rFonts w:ascii="Times New Roman" w:hAnsi="Times New Roman" w:cs="Times New Roman"/>
                <w:b w:val="0"/>
                <w:sz w:val="26"/>
                <w:szCs w:val="26"/>
              </w:rPr>
              <w:t>в</w:t>
            </w:r>
            <w:r w:rsidR="00A37BE1" w:rsidRPr="00724437">
              <w:rPr>
                <w:rFonts w:ascii="Times New Roman" w:hAnsi="Times New Roman" w:cs="Times New Roman"/>
                <w:b w:val="0"/>
                <w:sz w:val="26"/>
                <w:szCs w:val="26"/>
              </w:rPr>
              <w:t xml:space="preserve"> соответствии с которыми </w:t>
            </w:r>
            <w:r w:rsidRPr="00724437">
              <w:rPr>
                <w:rFonts w:ascii="Times New Roman" w:hAnsi="Times New Roman" w:cs="Times New Roman"/>
                <w:b w:val="0"/>
                <w:sz w:val="26"/>
                <w:szCs w:val="26"/>
              </w:rPr>
              <w:t xml:space="preserve">администрация </w:t>
            </w:r>
            <w:proofErr w:type="spellStart"/>
            <w:r w:rsidRPr="00724437">
              <w:rPr>
                <w:rFonts w:ascii="Times New Roman" w:hAnsi="Times New Roman" w:cs="Times New Roman"/>
                <w:b w:val="0"/>
                <w:sz w:val="26"/>
                <w:szCs w:val="26"/>
              </w:rPr>
              <w:t>Лазовского</w:t>
            </w:r>
            <w:proofErr w:type="spellEnd"/>
            <w:r w:rsidRPr="00724437">
              <w:rPr>
                <w:rFonts w:ascii="Times New Roman" w:hAnsi="Times New Roman" w:cs="Times New Roman"/>
                <w:b w:val="0"/>
                <w:sz w:val="26"/>
                <w:szCs w:val="26"/>
              </w:rPr>
              <w:t xml:space="preserve"> муниципального округа приняла Постановление № 296 от 15.04.2022г. «Об утверждении Правил определения требований к закупаемым администрацией </w:t>
            </w:r>
            <w:proofErr w:type="spellStart"/>
            <w:r w:rsidRPr="00724437">
              <w:rPr>
                <w:rFonts w:ascii="Times New Roman" w:hAnsi="Times New Roman" w:cs="Times New Roman"/>
                <w:b w:val="0"/>
                <w:sz w:val="26"/>
                <w:szCs w:val="26"/>
              </w:rPr>
              <w:t>Лазовского</w:t>
            </w:r>
            <w:proofErr w:type="spellEnd"/>
            <w:r w:rsidRPr="00724437">
              <w:rPr>
                <w:rFonts w:ascii="Times New Roman" w:hAnsi="Times New Roman" w:cs="Times New Roman"/>
                <w:b w:val="0"/>
                <w:sz w:val="26"/>
                <w:szCs w:val="26"/>
              </w:rPr>
              <w:t xml:space="preserve"> муниципального округа, казенными учреждениями, бюджетными учреждениями </w:t>
            </w:r>
            <w:proofErr w:type="spellStart"/>
            <w:r w:rsidRPr="00724437">
              <w:rPr>
                <w:rFonts w:ascii="Times New Roman" w:hAnsi="Times New Roman" w:cs="Times New Roman"/>
                <w:b w:val="0"/>
                <w:sz w:val="26"/>
                <w:szCs w:val="26"/>
              </w:rPr>
              <w:t>Лазовского</w:t>
            </w:r>
            <w:proofErr w:type="spellEnd"/>
            <w:r w:rsidRPr="00724437">
              <w:rPr>
                <w:rFonts w:ascii="Times New Roman" w:hAnsi="Times New Roman" w:cs="Times New Roman"/>
                <w:b w:val="0"/>
                <w:sz w:val="26"/>
                <w:szCs w:val="26"/>
              </w:rPr>
              <w:t xml:space="preserve"> муниципального округа отдельным видам товаров, работ, услуг (в том числе предельных цен товаров, работ, услуг) для обеспечения муниципальных нужд».</w:t>
            </w:r>
            <w:proofErr w:type="gramEnd"/>
          </w:p>
          <w:p w:rsidR="00C74C58" w:rsidRDefault="00C74C58" w:rsidP="00DF6CAB">
            <w:pPr>
              <w:pStyle w:val="ConsPlusTitle"/>
              <w:spacing w:line="288" w:lineRule="auto"/>
              <w:jc w:val="both"/>
              <w:rPr>
                <w:rFonts w:ascii="Times New Roman" w:hAnsi="Times New Roman" w:cs="Times New Roman"/>
                <w:b w:val="0"/>
                <w:sz w:val="26"/>
                <w:szCs w:val="26"/>
              </w:rPr>
            </w:pPr>
            <w:r>
              <w:rPr>
                <w:rFonts w:ascii="Times New Roman" w:hAnsi="Times New Roman" w:cs="Times New Roman"/>
                <w:b w:val="0"/>
                <w:sz w:val="26"/>
                <w:szCs w:val="26"/>
              </w:rPr>
              <w:t xml:space="preserve">      Проверка показала, что закупки для нужд учреждения осуществлялись с соблюдением требований указанного нормативного акта.</w:t>
            </w:r>
          </w:p>
          <w:p w:rsidR="00D05E17" w:rsidRDefault="00D05E17" w:rsidP="00A37BE1">
            <w:pPr>
              <w:pStyle w:val="a5"/>
              <w:spacing w:before="0" w:beforeAutospacing="0" w:after="0" w:afterAutospacing="0" w:line="288" w:lineRule="auto"/>
              <w:ind w:firstLine="708"/>
              <w:jc w:val="both"/>
              <w:rPr>
                <w:sz w:val="26"/>
                <w:szCs w:val="26"/>
              </w:rPr>
            </w:pPr>
          </w:p>
          <w:p w:rsidR="00D05E17" w:rsidRDefault="00D05E17" w:rsidP="00D05E17">
            <w:pPr>
              <w:pStyle w:val="a7"/>
              <w:numPr>
                <w:ilvl w:val="0"/>
                <w:numId w:val="9"/>
              </w:numPr>
              <w:tabs>
                <w:tab w:val="left" w:pos="540"/>
              </w:tabs>
              <w:spacing w:after="0" w:line="288" w:lineRule="auto"/>
              <w:jc w:val="both"/>
              <w:rPr>
                <w:rFonts w:ascii="Times New Roman" w:hAnsi="Times New Roman" w:cs="Times New Roman"/>
                <w:b/>
                <w:sz w:val="26"/>
                <w:szCs w:val="26"/>
              </w:rPr>
            </w:pPr>
            <w:proofErr w:type="gramStart"/>
            <w:r w:rsidRPr="00D05E17">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w:t>
            </w:r>
            <w:r>
              <w:rPr>
                <w:rFonts w:ascii="Times New Roman" w:hAnsi="Times New Roman" w:cs="Times New Roman"/>
                <w:b/>
                <w:sz w:val="26"/>
                <w:szCs w:val="26"/>
              </w:rPr>
              <w:t>н единиц товара, работы, услуги:</w:t>
            </w:r>
            <w:proofErr w:type="gramEnd"/>
          </w:p>
          <w:p w:rsidR="00753D33" w:rsidRDefault="00753D33" w:rsidP="00384214">
            <w:pPr>
              <w:pStyle w:val="a7"/>
              <w:tabs>
                <w:tab w:val="left" w:pos="540"/>
              </w:tabs>
              <w:spacing w:after="0" w:line="288" w:lineRule="auto"/>
              <w:ind w:left="817"/>
              <w:jc w:val="both"/>
              <w:rPr>
                <w:rFonts w:ascii="Times New Roman" w:hAnsi="Times New Roman" w:cs="Times New Roman"/>
                <w:b/>
                <w:sz w:val="26"/>
                <w:szCs w:val="26"/>
              </w:rPr>
            </w:pPr>
          </w:p>
          <w:p w:rsidR="00191B60" w:rsidRPr="00E811A7" w:rsidRDefault="004E5527" w:rsidP="00191B60">
            <w:pPr>
              <w:numPr>
                <w:ilvl w:val="0"/>
                <w:numId w:val="10"/>
              </w:numPr>
              <w:tabs>
                <w:tab w:val="clear" w:pos="720"/>
                <w:tab w:val="num" w:pos="0"/>
              </w:tabs>
              <w:spacing w:after="0" w:line="288" w:lineRule="auto"/>
              <w:ind w:left="0" w:firstLine="0"/>
              <w:jc w:val="both"/>
              <w:rPr>
                <w:rFonts w:ascii="Times New Roman" w:hAnsi="Times New Roman" w:cs="Times New Roman"/>
                <w:sz w:val="26"/>
                <w:szCs w:val="26"/>
              </w:rPr>
            </w:pPr>
            <w:r w:rsidRPr="00133427">
              <w:rPr>
                <w:rFonts w:ascii="Times New Roman" w:hAnsi="Times New Roman" w:cs="Times New Roman"/>
                <w:sz w:val="26"/>
                <w:szCs w:val="26"/>
              </w:rPr>
              <w:t>Согласно данных плана-графика на  202</w:t>
            </w:r>
            <w:r w:rsidR="00BD1875">
              <w:rPr>
                <w:rFonts w:ascii="Times New Roman" w:hAnsi="Times New Roman" w:cs="Times New Roman"/>
                <w:sz w:val="26"/>
                <w:szCs w:val="26"/>
              </w:rPr>
              <w:t xml:space="preserve">2 </w:t>
            </w:r>
            <w:r w:rsidRPr="00133427">
              <w:rPr>
                <w:rFonts w:ascii="Times New Roman" w:hAnsi="Times New Roman" w:cs="Times New Roman"/>
                <w:sz w:val="26"/>
                <w:szCs w:val="26"/>
              </w:rPr>
              <w:t xml:space="preserve">год,  контракты (договоры) на  сумму </w:t>
            </w:r>
            <w:r>
              <w:rPr>
                <w:rFonts w:ascii="Times New Roman" w:hAnsi="Times New Roman" w:cs="Times New Roman"/>
                <w:sz w:val="26"/>
                <w:szCs w:val="26"/>
              </w:rPr>
              <w:t xml:space="preserve"> </w:t>
            </w:r>
            <w:r w:rsidR="00191B60">
              <w:rPr>
                <w:rFonts w:ascii="Times New Roman" w:hAnsi="Times New Roman" w:cs="Times New Roman"/>
                <w:sz w:val="26"/>
                <w:szCs w:val="26"/>
              </w:rPr>
              <w:t>2799695,57</w:t>
            </w:r>
            <w:r w:rsidR="003808C7">
              <w:t xml:space="preserve"> </w:t>
            </w:r>
            <w:r w:rsidRPr="00197BAA">
              <w:rPr>
                <w:rFonts w:ascii="Times New Roman" w:hAnsi="Times New Roman" w:cs="Times New Roman"/>
                <w:sz w:val="26"/>
                <w:szCs w:val="26"/>
              </w:rPr>
              <w:t>руб</w:t>
            </w:r>
            <w:r>
              <w:rPr>
                <w:rFonts w:ascii="Times New Roman" w:hAnsi="Times New Roman" w:cs="Times New Roman"/>
                <w:sz w:val="26"/>
                <w:szCs w:val="26"/>
              </w:rPr>
              <w:t>.</w:t>
            </w:r>
            <w:r w:rsidRPr="00133427">
              <w:rPr>
                <w:rFonts w:ascii="Times New Roman" w:hAnsi="Times New Roman" w:cs="Times New Roman"/>
                <w:sz w:val="26"/>
                <w:szCs w:val="26"/>
              </w:rPr>
              <w:t xml:space="preserve">   заключались по основаниям, предусмотренным </w:t>
            </w:r>
            <w:r>
              <w:rPr>
                <w:rFonts w:ascii="Times New Roman" w:hAnsi="Times New Roman" w:cs="Times New Roman"/>
                <w:sz w:val="26"/>
                <w:szCs w:val="26"/>
              </w:rPr>
              <w:t>п.</w:t>
            </w:r>
            <w:r w:rsidRPr="00133427">
              <w:rPr>
                <w:rFonts w:ascii="Times New Roman" w:hAnsi="Times New Roman" w:cs="Times New Roman"/>
                <w:sz w:val="26"/>
                <w:szCs w:val="26"/>
              </w:rPr>
              <w:t>4</w:t>
            </w:r>
            <w:r w:rsidR="00DF7D34">
              <w:rPr>
                <w:rFonts w:ascii="Times New Roman" w:hAnsi="Times New Roman" w:cs="Times New Roman"/>
                <w:sz w:val="26"/>
                <w:szCs w:val="26"/>
              </w:rPr>
              <w:t>,</w:t>
            </w:r>
            <w:r w:rsidR="00F615FB">
              <w:rPr>
                <w:rFonts w:ascii="Times New Roman" w:hAnsi="Times New Roman" w:cs="Times New Roman"/>
                <w:sz w:val="26"/>
                <w:szCs w:val="26"/>
              </w:rPr>
              <w:t xml:space="preserve"> </w:t>
            </w:r>
            <w:r w:rsidR="00DF7D34">
              <w:rPr>
                <w:rFonts w:ascii="Times New Roman" w:hAnsi="Times New Roman" w:cs="Times New Roman"/>
                <w:sz w:val="26"/>
                <w:szCs w:val="26"/>
              </w:rPr>
              <w:t>п.5 и п.8</w:t>
            </w:r>
            <w:r w:rsidR="00191B60">
              <w:rPr>
                <w:rFonts w:ascii="Times New Roman" w:hAnsi="Times New Roman" w:cs="Times New Roman"/>
                <w:sz w:val="26"/>
                <w:szCs w:val="26"/>
              </w:rPr>
              <w:t>, п.29</w:t>
            </w:r>
            <w:r w:rsidRPr="00133427">
              <w:rPr>
                <w:rFonts w:ascii="Times New Roman" w:hAnsi="Times New Roman" w:cs="Times New Roman"/>
                <w:sz w:val="26"/>
                <w:szCs w:val="26"/>
              </w:rPr>
              <w:t xml:space="preserve"> части 1 ст. 93 Федерального закона № 44-ФЗ. Согласно </w:t>
            </w:r>
            <w:proofErr w:type="gramStart"/>
            <w:r w:rsidRPr="00133427">
              <w:rPr>
                <w:rFonts w:ascii="Times New Roman" w:hAnsi="Times New Roman" w:cs="Times New Roman"/>
                <w:sz w:val="26"/>
                <w:szCs w:val="26"/>
              </w:rPr>
              <w:t>ч</w:t>
            </w:r>
            <w:proofErr w:type="gramEnd"/>
            <w:r w:rsidRPr="00133427">
              <w:rPr>
                <w:rFonts w:ascii="Times New Roman" w:hAnsi="Times New Roman" w:cs="Times New Roman"/>
                <w:sz w:val="26"/>
                <w:szCs w:val="26"/>
              </w:rPr>
              <w:t xml:space="preserve">.1 ст.22 44-ФЗ, цена контракта, заключаемого с единственным поставщиком (подрядчиком, исполнителем) определяется и обосновывается в предусмотренных указанным законом случаях. </w:t>
            </w:r>
            <w:r w:rsidR="00191B60">
              <w:rPr>
                <w:rFonts w:ascii="Times New Roman" w:hAnsi="Times New Roman" w:cs="Times New Roman"/>
                <w:sz w:val="26"/>
                <w:szCs w:val="26"/>
              </w:rPr>
              <w:t xml:space="preserve">В соответствии с требованиями ч.4 ст. 93 Федерального закона № 44-ФЗ, </w:t>
            </w:r>
            <w:r w:rsidR="00191B60" w:rsidRPr="00191B60">
              <w:rPr>
                <w:rFonts w:ascii="Times New Roman" w:hAnsi="Times New Roman" w:cs="Times New Roman"/>
                <w:sz w:val="26"/>
                <w:szCs w:val="26"/>
              </w:rPr>
              <w:t>п</w:t>
            </w:r>
            <w:r w:rsidR="00191B60" w:rsidRPr="00191B60">
              <w:rPr>
                <w:rFonts w:ascii="Times New Roman" w:hAnsi="Times New Roman" w:cs="Times New Roman"/>
                <w:sz w:val="26"/>
                <w:szCs w:val="26"/>
                <w:shd w:val="clear" w:color="auto" w:fill="FFFFFF"/>
              </w:rPr>
              <w:t xml:space="preserve">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w:t>
            </w:r>
            <w:r w:rsidR="00450C8B">
              <w:rPr>
                <w:rFonts w:ascii="Times New Roman" w:hAnsi="Times New Roman" w:cs="Times New Roman"/>
                <w:sz w:val="26"/>
                <w:szCs w:val="26"/>
                <w:shd w:val="clear" w:color="auto" w:fill="FFFFFF"/>
              </w:rPr>
              <w:t xml:space="preserve">указанным </w:t>
            </w:r>
            <w:r w:rsidR="00191B60" w:rsidRPr="00191B60">
              <w:rPr>
                <w:rFonts w:ascii="Times New Roman" w:hAnsi="Times New Roman" w:cs="Times New Roman"/>
                <w:sz w:val="26"/>
                <w:szCs w:val="26"/>
                <w:shd w:val="clear" w:color="auto" w:fill="FFFFFF"/>
              </w:rPr>
              <w:t>Федеральным </w:t>
            </w:r>
            <w:hyperlink r:id="rId20" w:anchor="dst1171" w:history="1">
              <w:r w:rsidR="00191B60" w:rsidRPr="00191B60">
                <w:rPr>
                  <w:rStyle w:val="a8"/>
                  <w:rFonts w:ascii="Times New Roman" w:hAnsi="Times New Roman" w:cs="Times New Roman"/>
                  <w:color w:val="auto"/>
                  <w:sz w:val="26"/>
                  <w:szCs w:val="26"/>
                  <w:u w:val="none"/>
                  <w:shd w:val="clear" w:color="auto" w:fill="FFFFFF"/>
                </w:rPr>
                <w:t>законом</w:t>
              </w:r>
            </w:hyperlink>
            <w:r w:rsidR="00191B60" w:rsidRPr="00191B60">
              <w:rPr>
                <w:rFonts w:ascii="Times New Roman" w:hAnsi="Times New Roman" w:cs="Times New Roman"/>
                <w:sz w:val="26"/>
                <w:szCs w:val="26"/>
                <w:shd w:val="clear" w:color="auto" w:fill="FFFFFF"/>
              </w:rPr>
              <w:t>.</w:t>
            </w:r>
            <w:r w:rsidR="00E811A7">
              <w:rPr>
                <w:rFonts w:ascii="Times New Roman" w:hAnsi="Times New Roman" w:cs="Times New Roman"/>
                <w:sz w:val="26"/>
                <w:szCs w:val="26"/>
                <w:shd w:val="clear" w:color="auto" w:fill="FFFFFF"/>
              </w:rPr>
              <w:t xml:space="preserve"> Проверка показала, что </w:t>
            </w:r>
            <w:r w:rsidR="00F84E7D">
              <w:rPr>
                <w:rFonts w:ascii="Times New Roman" w:hAnsi="Times New Roman" w:cs="Times New Roman"/>
                <w:sz w:val="26"/>
                <w:szCs w:val="26"/>
                <w:shd w:val="clear" w:color="auto" w:fill="FFFFFF"/>
              </w:rPr>
              <w:t xml:space="preserve">по закупке, осуществленной в рамках п.8 ч.1 ст.93 № 44-ФЗ (контракт </w:t>
            </w:r>
            <w:proofErr w:type="gramStart"/>
            <w:r w:rsidR="00F84E7D">
              <w:rPr>
                <w:rFonts w:ascii="Times New Roman" w:hAnsi="Times New Roman" w:cs="Times New Roman"/>
                <w:sz w:val="26"/>
                <w:szCs w:val="26"/>
                <w:shd w:val="clear" w:color="auto" w:fill="FFFFFF"/>
              </w:rPr>
              <w:t xml:space="preserve">теплоснабжения) </w:t>
            </w:r>
            <w:proofErr w:type="gramEnd"/>
            <w:r w:rsidR="00F84E7D">
              <w:rPr>
                <w:rFonts w:ascii="Times New Roman" w:hAnsi="Times New Roman" w:cs="Times New Roman"/>
                <w:sz w:val="26"/>
                <w:szCs w:val="26"/>
                <w:shd w:val="clear" w:color="auto" w:fill="FFFFFF"/>
              </w:rPr>
              <w:t>цена определена тарифным методом; по контрактам холодного водоснабжения (п.8 ч.1 ст.93 № 44-ФЗ), энергоснабжения (п.29 ч.1 ст.93 № 44-ФЗ), на оказание услуг связи (п.1 ч.1 ст.93 № 44-ФЗ) цена определена иным методо</w:t>
            </w:r>
            <w:proofErr w:type="gramStart"/>
            <w:r w:rsidR="00F84E7D">
              <w:rPr>
                <w:rFonts w:ascii="Times New Roman" w:hAnsi="Times New Roman" w:cs="Times New Roman"/>
                <w:sz w:val="26"/>
                <w:szCs w:val="26"/>
                <w:shd w:val="clear" w:color="auto" w:fill="FFFFFF"/>
              </w:rPr>
              <w:t>м-</w:t>
            </w:r>
            <w:proofErr w:type="gramEnd"/>
            <w:r w:rsidR="00F84E7D">
              <w:rPr>
                <w:rFonts w:ascii="Times New Roman" w:hAnsi="Times New Roman" w:cs="Times New Roman"/>
                <w:sz w:val="26"/>
                <w:szCs w:val="26"/>
                <w:shd w:val="clear" w:color="auto" w:fill="FFFFFF"/>
              </w:rPr>
              <w:t xml:space="preserve"> в пределах лимитов бюджетных обязательств.</w:t>
            </w:r>
            <w:r w:rsidR="00D67424">
              <w:rPr>
                <w:rFonts w:ascii="Times New Roman" w:hAnsi="Times New Roman" w:cs="Times New Roman"/>
                <w:sz w:val="26"/>
                <w:szCs w:val="26"/>
                <w:shd w:val="clear" w:color="auto" w:fill="FFFFFF"/>
              </w:rPr>
              <w:t xml:space="preserve"> По закупкам, осуществленным по основаниям, предусмотренным п.4 ч.1 ст. 93 № 44-ФЗ</w:t>
            </w:r>
            <w:r w:rsidR="002719EE">
              <w:rPr>
                <w:rFonts w:ascii="Times New Roman" w:hAnsi="Times New Roman" w:cs="Times New Roman"/>
                <w:sz w:val="26"/>
                <w:szCs w:val="26"/>
                <w:shd w:val="clear" w:color="auto" w:fill="FFFFFF"/>
              </w:rPr>
              <w:t>, цена договоров</w:t>
            </w:r>
            <w:r w:rsidR="002B12C1">
              <w:rPr>
                <w:rFonts w:ascii="Times New Roman" w:hAnsi="Times New Roman" w:cs="Times New Roman"/>
                <w:sz w:val="26"/>
                <w:szCs w:val="26"/>
                <w:shd w:val="clear" w:color="auto" w:fill="FFFFFF"/>
              </w:rPr>
              <w:t xml:space="preserve"> определялась преимущественно методом анализа рынка, однако не по всем закупкам и не в полном объеме</w:t>
            </w:r>
            <w:r w:rsidR="00A91B36">
              <w:rPr>
                <w:rFonts w:ascii="Times New Roman" w:hAnsi="Times New Roman" w:cs="Times New Roman"/>
                <w:sz w:val="26"/>
                <w:szCs w:val="26"/>
                <w:shd w:val="clear" w:color="auto" w:fill="FFFFFF"/>
              </w:rPr>
              <w:t>.</w:t>
            </w:r>
            <w:r w:rsidR="002B12C1">
              <w:rPr>
                <w:rFonts w:ascii="Times New Roman" w:hAnsi="Times New Roman" w:cs="Times New Roman"/>
                <w:sz w:val="26"/>
                <w:szCs w:val="26"/>
                <w:shd w:val="clear" w:color="auto" w:fill="FFFFFF"/>
              </w:rPr>
              <w:t xml:space="preserve"> </w:t>
            </w:r>
            <w:r w:rsidR="00A91B36">
              <w:rPr>
                <w:rFonts w:ascii="Times New Roman" w:hAnsi="Times New Roman" w:cs="Times New Roman"/>
                <w:sz w:val="26"/>
                <w:szCs w:val="26"/>
                <w:shd w:val="clear" w:color="auto" w:fill="FFFFFF"/>
              </w:rPr>
              <w:t xml:space="preserve">По ряду </w:t>
            </w:r>
            <w:r w:rsidR="00A91B36">
              <w:rPr>
                <w:rFonts w:ascii="Times New Roman" w:hAnsi="Times New Roman" w:cs="Times New Roman"/>
                <w:sz w:val="26"/>
                <w:szCs w:val="26"/>
                <w:shd w:val="clear" w:color="auto" w:fill="FFFFFF"/>
              </w:rPr>
              <w:lastRenderedPageBreak/>
              <w:t>договоров</w:t>
            </w:r>
            <w:r w:rsidR="002B12C1">
              <w:rPr>
                <w:rFonts w:ascii="Times New Roman" w:hAnsi="Times New Roman" w:cs="Times New Roman"/>
                <w:sz w:val="26"/>
                <w:szCs w:val="26"/>
                <w:shd w:val="clear" w:color="auto" w:fill="FFFFFF"/>
              </w:rPr>
              <w:t xml:space="preserve"> отсутствуют коммерческие предложения поставщиков (подрядчиков, исполнителей)</w:t>
            </w:r>
            <w:r w:rsidR="00A91B36">
              <w:rPr>
                <w:rFonts w:ascii="Times New Roman" w:hAnsi="Times New Roman" w:cs="Times New Roman"/>
                <w:sz w:val="26"/>
                <w:szCs w:val="26"/>
                <w:shd w:val="clear" w:color="auto" w:fill="FFFFFF"/>
              </w:rPr>
              <w:t xml:space="preserve"> или имеется менее трех коммерческих предло</w:t>
            </w:r>
            <w:r w:rsidR="006D1D03">
              <w:rPr>
                <w:rFonts w:ascii="Times New Roman" w:hAnsi="Times New Roman" w:cs="Times New Roman"/>
                <w:sz w:val="26"/>
                <w:szCs w:val="26"/>
                <w:shd w:val="clear" w:color="auto" w:fill="FFFFFF"/>
              </w:rPr>
              <w:t xml:space="preserve">жений, чем нарушены требования  </w:t>
            </w:r>
            <w:proofErr w:type="gramStart"/>
            <w:r w:rsidR="00643ED0">
              <w:rPr>
                <w:rFonts w:ascii="Times New Roman" w:hAnsi="Times New Roman" w:cs="Times New Roman"/>
                <w:sz w:val="26"/>
                <w:szCs w:val="26"/>
              </w:rPr>
              <w:t>ч</w:t>
            </w:r>
            <w:proofErr w:type="gramEnd"/>
            <w:r w:rsidR="00643ED0">
              <w:rPr>
                <w:rFonts w:ascii="Times New Roman" w:hAnsi="Times New Roman" w:cs="Times New Roman"/>
                <w:sz w:val="26"/>
                <w:szCs w:val="26"/>
              </w:rPr>
              <w:t>.4 ст. 93 Федерального закона № 44-ФЗ.</w:t>
            </w:r>
          </w:p>
          <w:p w:rsidR="004E5527" w:rsidRDefault="00A54E1A" w:rsidP="00191B60">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E5527" w:rsidRPr="00191B60">
              <w:rPr>
                <w:rFonts w:ascii="Times New Roman" w:hAnsi="Times New Roman" w:cs="Times New Roman"/>
                <w:sz w:val="26"/>
                <w:szCs w:val="26"/>
              </w:rPr>
              <w:t xml:space="preserve">В соответствии с положениями  </w:t>
            </w:r>
            <w:proofErr w:type="gramStart"/>
            <w:r w:rsidR="004E5527" w:rsidRPr="00191B60">
              <w:rPr>
                <w:rFonts w:ascii="Times New Roman" w:hAnsi="Times New Roman" w:cs="Times New Roman"/>
                <w:sz w:val="26"/>
                <w:szCs w:val="26"/>
              </w:rPr>
              <w:t>ч</w:t>
            </w:r>
            <w:proofErr w:type="gramEnd"/>
            <w:r w:rsidR="004E5527" w:rsidRPr="00191B60">
              <w:rPr>
                <w:rFonts w:ascii="Times New Roman" w:hAnsi="Times New Roman" w:cs="Times New Roman"/>
                <w:sz w:val="26"/>
                <w:szCs w:val="26"/>
              </w:rPr>
              <w:t>.4 ст.93 44-ФЗ, обоснование  цены контрактов, заключенных по указанным основаниям, не требуется.</w:t>
            </w:r>
          </w:p>
          <w:p w:rsidR="003B509A" w:rsidRPr="00E811A7" w:rsidRDefault="00F606F4" w:rsidP="003B509A">
            <w:pPr>
              <w:numPr>
                <w:ilvl w:val="0"/>
                <w:numId w:val="10"/>
              </w:numPr>
              <w:tabs>
                <w:tab w:val="clear" w:pos="720"/>
                <w:tab w:val="num" w:pos="0"/>
              </w:tabs>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Аналогичным образом была определена цена контрактов (договоров)</w:t>
            </w:r>
            <w:r w:rsidR="00A1298D">
              <w:rPr>
                <w:rFonts w:ascii="Times New Roman" w:hAnsi="Times New Roman" w:cs="Times New Roman"/>
                <w:sz w:val="26"/>
                <w:szCs w:val="26"/>
              </w:rPr>
              <w:t xml:space="preserve">, заключенных на </w:t>
            </w:r>
            <w:r>
              <w:rPr>
                <w:rFonts w:ascii="Times New Roman" w:hAnsi="Times New Roman" w:cs="Times New Roman"/>
                <w:sz w:val="26"/>
                <w:szCs w:val="26"/>
              </w:rPr>
              <w:t>202</w:t>
            </w:r>
            <w:r w:rsidR="00A1298D">
              <w:rPr>
                <w:rFonts w:ascii="Times New Roman" w:hAnsi="Times New Roman" w:cs="Times New Roman"/>
                <w:sz w:val="26"/>
                <w:szCs w:val="26"/>
              </w:rPr>
              <w:t>3</w:t>
            </w:r>
            <w:r>
              <w:rPr>
                <w:rFonts w:ascii="Times New Roman" w:hAnsi="Times New Roman" w:cs="Times New Roman"/>
                <w:sz w:val="26"/>
                <w:szCs w:val="26"/>
              </w:rPr>
              <w:t>г.</w:t>
            </w:r>
            <w:r w:rsidR="003B509A">
              <w:rPr>
                <w:rFonts w:ascii="Times New Roman" w:hAnsi="Times New Roman" w:cs="Times New Roman"/>
                <w:sz w:val="26"/>
                <w:szCs w:val="26"/>
                <w:shd w:val="clear" w:color="auto" w:fill="FFFFFF"/>
              </w:rPr>
              <w:t xml:space="preserve"> При этом, также, по закупкам, осуществленным по основаниям, предусмотренным п.4 ч.1 ст. 93 № 44-ФЗ, цена договоров определялась преимущественно методом анализа рынка, однако не по всем закупкам и не в полном объеме. По ряду договоров отсутствуют коммерческие предложения поставщиков (подрядчиков, исполнителей) или имеется менее трех коммерческих предложений, чем нарушены требования  </w:t>
            </w:r>
            <w:proofErr w:type="gramStart"/>
            <w:r w:rsidR="003B509A">
              <w:rPr>
                <w:rFonts w:ascii="Times New Roman" w:hAnsi="Times New Roman" w:cs="Times New Roman"/>
                <w:sz w:val="26"/>
                <w:szCs w:val="26"/>
              </w:rPr>
              <w:t>ч</w:t>
            </w:r>
            <w:proofErr w:type="gramEnd"/>
            <w:r w:rsidR="003B509A">
              <w:rPr>
                <w:rFonts w:ascii="Times New Roman" w:hAnsi="Times New Roman" w:cs="Times New Roman"/>
                <w:sz w:val="26"/>
                <w:szCs w:val="26"/>
              </w:rPr>
              <w:t>.4 ст. 93 Федерального закона № 44-ФЗ.</w:t>
            </w:r>
          </w:p>
          <w:p w:rsidR="00F606F4" w:rsidRPr="00191B60" w:rsidRDefault="00F606F4" w:rsidP="00191B60">
            <w:pPr>
              <w:spacing w:after="0" w:line="288" w:lineRule="auto"/>
              <w:jc w:val="both"/>
              <w:rPr>
                <w:rFonts w:ascii="Times New Roman" w:hAnsi="Times New Roman" w:cs="Times New Roman"/>
                <w:sz w:val="26"/>
                <w:szCs w:val="26"/>
              </w:rPr>
            </w:pPr>
          </w:p>
          <w:p w:rsidR="00FA2966" w:rsidRDefault="004C1150" w:rsidP="00FA2966">
            <w:pPr>
              <w:pStyle w:val="a7"/>
              <w:numPr>
                <w:ilvl w:val="0"/>
                <w:numId w:val="15"/>
              </w:numPr>
              <w:autoSpaceDE w:val="0"/>
              <w:autoSpaceDN w:val="0"/>
              <w:adjustRightInd w:val="0"/>
              <w:spacing w:after="0" w:line="288" w:lineRule="auto"/>
              <w:ind w:left="0" w:hanging="20"/>
              <w:jc w:val="both"/>
              <w:rPr>
                <w:rFonts w:ascii="Times New Roman" w:hAnsi="Times New Roman" w:cs="Times New Roman"/>
                <w:sz w:val="26"/>
                <w:szCs w:val="26"/>
              </w:rPr>
            </w:pPr>
            <w:r>
              <w:rPr>
                <w:rFonts w:ascii="Times New Roman" w:hAnsi="Times New Roman" w:cs="Times New Roman"/>
                <w:sz w:val="26"/>
                <w:szCs w:val="26"/>
              </w:rPr>
              <w:t xml:space="preserve">Проверка </w:t>
            </w:r>
            <w:r w:rsidR="003D63F2">
              <w:rPr>
                <w:rFonts w:ascii="Times New Roman" w:hAnsi="Times New Roman" w:cs="Times New Roman"/>
                <w:sz w:val="26"/>
                <w:szCs w:val="26"/>
              </w:rPr>
              <w:t xml:space="preserve">определения и </w:t>
            </w:r>
            <w:r>
              <w:rPr>
                <w:rFonts w:ascii="Times New Roman" w:hAnsi="Times New Roman" w:cs="Times New Roman"/>
                <w:sz w:val="26"/>
                <w:szCs w:val="26"/>
              </w:rPr>
              <w:t xml:space="preserve">обоснования </w:t>
            </w:r>
            <w:r w:rsidR="00F408C4">
              <w:rPr>
                <w:rFonts w:ascii="Times New Roman" w:hAnsi="Times New Roman" w:cs="Times New Roman"/>
                <w:sz w:val="26"/>
                <w:szCs w:val="26"/>
              </w:rPr>
              <w:t xml:space="preserve">начальной (максимальной) </w:t>
            </w:r>
            <w:r w:rsidRPr="00C16B9E">
              <w:rPr>
                <w:rFonts w:ascii="Times New Roman" w:hAnsi="Times New Roman" w:cs="Times New Roman"/>
                <w:sz w:val="26"/>
                <w:szCs w:val="26"/>
              </w:rPr>
              <w:t xml:space="preserve">цены закупки на </w:t>
            </w:r>
            <w:r w:rsidR="00FA2966" w:rsidRPr="00FA2966">
              <w:rPr>
                <w:rFonts w:ascii="Times New Roman" w:hAnsi="Times New Roman" w:cs="Times New Roman"/>
                <w:sz w:val="26"/>
                <w:szCs w:val="26"/>
              </w:rPr>
              <w:t xml:space="preserve"> выполнение подрядных работ   по  капитальному ремонту кровли здания управления образования</w:t>
            </w:r>
            <w:r w:rsidR="00FA2966">
              <w:rPr>
                <w:rFonts w:ascii="Times New Roman" w:hAnsi="Times New Roman" w:cs="Times New Roman"/>
                <w:sz w:val="26"/>
                <w:szCs w:val="26"/>
              </w:rPr>
              <w:t xml:space="preserve"> </w:t>
            </w:r>
            <w:r w:rsidR="00EE5443">
              <w:rPr>
                <w:rFonts w:ascii="Times New Roman" w:hAnsi="Times New Roman" w:cs="Times New Roman"/>
                <w:sz w:val="26"/>
                <w:szCs w:val="26"/>
              </w:rPr>
              <w:t>(</w:t>
            </w:r>
            <w:r w:rsidR="00741965">
              <w:rPr>
                <w:rFonts w:ascii="Times New Roman" w:hAnsi="Times New Roman" w:cs="Times New Roman"/>
                <w:sz w:val="26"/>
                <w:szCs w:val="26"/>
              </w:rPr>
              <w:t xml:space="preserve">извещение </w:t>
            </w:r>
            <w:hyperlink r:id="rId21" w:tgtFrame="_blank" w:history="1">
              <w:r w:rsidR="00741965" w:rsidRPr="00CC0546">
                <w:rPr>
                  <w:rStyle w:val="a8"/>
                  <w:rFonts w:ascii="Times New Roman" w:hAnsi="Times New Roman" w:cs="Times New Roman"/>
                  <w:color w:val="auto"/>
                  <w:sz w:val="26"/>
                  <w:szCs w:val="26"/>
                  <w:u w:val="none"/>
                  <w:bdr w:val="none" w:sz="0" w:space="0" w:color="auto" w:frame="1"/>
                  <w:shd w:val="clear" w:color="auto" w:fill="FFFFFF"/>
                </w:rPr>
                <w:t>№ 0320300038822000001</w:t>
              </w:r>
            </w:hyperlink>
            <w:r w:rsidR="00EE5443">
              <w:rPr>
                <w:rFonts w:ascii="Times New Roman" w:hAnsi="Times New Roman" w:cs="Times New Roman"/>
                <w:sz w:val="26"/>
                <w:szCs w:val="26"/>
              </w:rPr>
              <w:t xml:space="preserve"> от </w:t>
            </w:r>
            <w:r w:rsidR="00EE5443" w:rsidRPr="00EE5443">
              <w:rPr>
                <w:rFonts w:ascii="Times New Roman" w:hAnsi="Times New Roman" w:cs="Times New Roman"/>
                <w:sz w:val="26"/>
                <w:szCs w:val="26"/>
                <w:shd w:val="clear" w:color="auto" w:fill="FFFFFF"/>
              </w:rPr>
              <w:t>07.02.2022</w:t>
            </w:r>
            <w:r w:rsidR="00CC0546" w:rsidRPr="00EE5443">
              <w:rPr>
                <w:rFonts w:ascii="Times New Roman" w:hAnsi="Times New Roman" w:cs="Times New Roman"/>
                <w:sz w:val="26"/>
                <w:szCs w:val="26"/>
                <w:shd w:val="clear" w:color="auto" w:fill="FFFFFF"/>
              </w:rPr>
              <w:t>)</w:t>
            </w:r>
            <w:r w:rsidR="00741965" w:rsidRPr="00CC0546">
              <w:rPr>
                <w:rFonts w:ascii="Times New Roman" w:hAnsi="Times New Roman" w:cs="Times New Roman"/>
                <w:sz w:val="26"/>
                <w:szCs w:val="26"/>
              </w:rPr>
              <w:t xml:space="preserve"> </w:t>
            </w:r>
            <w:r w:rsidR="00FA2966" w:rsidRPr="00CC0546">
              <w:rPr>
                <w:rFonts w:ascii="Times New Roman" w:hAnsi="Times New Roman" w:cs="Times New Roman"/>
                <w:sz w:val="26"/>
                <w:szCs w:val="26"/>
              </w:rPr>
              <w:t>показал</w:t>
            </w:r>
            <w:r w:rsidR="00FA2966">
              <w:rPr>
                <w:rFonts w:ascii="Times New Roman" w:hAnsi="Times New Roman" w:cs="Times New Roman"/>
                <w:sz w:val="26"/>
                <w:szCs w:val="26"/>
              </w:rPr>
              <w:t xml:space="preserve">а, что </w:t>
            </w:r>
            <w:r w:rsidR="00985466">
              <w:rPr>
                <w:rFonts w:ascii="Times New Roman" w:hAnsi="Times New Roman" w:cs="Times New Roman"/>
                <w:sz w:val="26"/>
                <w:szCs w:val="26"/>
              </w:rPr>
              <w:t>начальная максимальная ц</w:t>
            </w:r>
            <w:r w:rsidR="00FA2966">
              <w:rPr>
                <w:rFonts w:ascii="Times New Roman" w:hAnsi="Times New Roman" w:cs="Times New Roman"/>
                <w:sz w:val="26"/>
                <w:szCs w:val="26"/>
              </w:rPr>
              <w:t xml:space="preserve">ена контракта в размере </w:t>
            </w:r>
            <w:r w:rsidR="00FA2966" w:rsidRPr="00C02C5C">
              <w:rPr>
                <w:rStyle w:val="cardmaininfocontent2"/>
                <w:rFonts w:ascii="Times New Roman" w:hAnsi="Times New Roman" w:cs="Times New Roman"/>
                <w:sz w:val="26"/>
                <w:szCs w:val="26"/>
              </w:rPr>
              <w:t xml:space="preserve"> </w:t>
            </w:r>
            <w:r w:rsidR="00FA2966" w:rsidRPr="00FA2966">
              <w:rPr>
                <w:rStyle w:val="cardmaininfocontent2"/>
                <w:rFonts w:ascii="Times New Roman" w:hAnsi="Times New Roman" w:cs="Times New Roman"/>
                <w:sz w:val="26"/>
                <w:szCs w:val="26"/>
              </w:rPr>
              <w:t>1718650</w:t>
            </w:r>
            <w:r w:rsidR="00FA2966">
              <w:rPr>
                <w:rStyle w:val="cardmaininfocontent2"/>
                <w:rFonts w:ascii="Times New Roman" w:hAnsi="Times New Roman" w:cs="Times New Roman"/>
                <w:sz w:val="26"/>
                <w:szCs w:val="26"/>
              </w:rPr>
              <w:t xml:space="preserve">,00 </w:t>
            </w:r>
            <w:r w:rsidR="00FA2966" w:rsidRPr="00C02C5C">
              <w:rPr>
                <w:rStyle w:val="cardmaininfocontent2"/>
                <w:rFonts w:ascii="Times New Roman" w:hAnsi="Times New Roman" w:cs="Times New Roman"/>
                <w:sz w:val="26"/>
                <w:szCs w:val="26"/>
              </w:rPr>
              <w:t>руб.</w:t>
            </w:r>
            <w:r w:rsidR="00FA2966">
              <w:rPr>
                <w:rFonts w:ascii="Times New Roman" w:hAnsi="Times New Roman" w:cs="Times New Roman"/>
                <w:sz w:val="26"/>
                <w:szCs w:val="26"/>
              </w:rPr>
              <w:t xml:space="preserve"> определена п</w:t>
            </w:r>
            <w:r w:rsidR="00FA2966" w:rsidRPr="00DB3485">
              <w:rPr>
                <w:rFonts w:ascii="Times New Roman" w:hAnsi="Times New Roman" w:cs="Times New Roman"/>
                <w:sz w:val="26"/>
                <w:szCs w:val="26"/>
              </w:rPr>
              <w:t>роектно-сметны</w:t>
            </w:r>
            <w:r w:rsidR="00FA2966">
              <w:rPr>
                <w:rFonts w:ascii="Times New Roman" w:hAnsi="Times New Roman" w:cs="Times New Roman"/>
                <w:sz w:val="26"/>
                <w:szCs w:val="26"/>
              </w:rPr>
              <w:t>м</w:t>
            </w:r>
            <w:r w:rsidR="00FA2966" w:rsidRPr="00DB3485">
              <w:rPr>
                <w:rFonts w:ascii="Times New Roman" w:hAnsi="Times New Roman" w:cs="Times New Roman"/>
                <w:sz w:val="26"/>
                <w:szCs w:val="26"/>
              </w:rPr>
              <w:t xml:space="preserve"> метод</w:t>
            </w:r>
            <w:r w:rsidR="00FA2966">
              <w:rPr>
                <w:rFonts w:ascii="Times New Roman" w:hAnsi="Times New Roman" w:cs="Times New Roman"/>
                <w:sz w:val="26"/>
                <w:szCs w:val="26"/>
              </w:rPr>
              <w:t>ом в соответствии с требованиями ст. 22 Федерального закона № 44-ФЗ.</w:t>
            </w:r>
          </w:p>
          <w:p w:rsidR="00C61328" w:rsidRPr="00687245" w:rsidRDefault="00741965" w:rsidP="00687245">
            <w:pPr>
              <w:pStyle w:val="a7"/>
              <w:numPr>
                <w:ilvl w:val="0"/>
                <w:numId w:val="15"/>
              </w:numPr>
              <w:autoSpaceDE w:val="0"/>
              <w:autoSpaceDN w:val="0"/>
              <w:adjustRightInd w:val="0"/>
              <w:spacing w:after="0" w:line="288" w:lineRule="auto"/>
              <w:ind w:left="0" w:firstLine="0"/>
              <w:jc w:val="both"/>
              <w:rPr>
                <w:rFonts w:ascii="Times New Roman" w:hAnsi="Times New Roman" w:cs="Times New Roman"/>
                <w:sz w:val="26"/>
                <w:szCs w:val="26"/>
              </w:rPr>
            </w:pPr>
            <w:r w:rsidRPr="00687245">
              <w:rPr>
                <w:rFonts w:ascii="Times New Roman" w:hAnsi="Times New Roman" w:cs="Times New Roman"/>
                <w:sz w:val="26"/>
                <w:szCs w:val="26"/>
              </w:rPr>
              <w:t xml:space="preserve">Проверка </w:t>
            </w:r>
            <w:r w:rsidR="003D63F2" w:rsidRPr="00687245">
              <w:rPr>
                <w:rFonts w:ascii="Times New Roman" w:hAnsi="Times New Roman" w:cs="Times New Roman"/>
                <w:sz w:val="26"/>
                <w:szCs w:val="26"/>
              </w:rPr>
              <w:t xml:space="preserve">определения и </w:t>
            </w:r>
            <w:r w:rsidRPr="00687245">
              <w:rPr>
                <w:rFonts w:ascii="Times New Roman" w:hAnsi="Times New Roman" w:cs="Times New Roman"/>
                <w:sz w:val="26"/>
                <w:szCs w:val="26"/>
              </w:rPr>
              <w:t xml:space="preserve">обоснования </w:t>
            </w:r>
            <w:r w:rsidR="00781622">
              <w:rPr>
                <w:rFonts w:ascii="Times New Roman" w:hAnsi="Times New Roman" w:cs="Times New Roman"/>
                <w:sz w:val="26"/>
                <w:szCs w:val="26"/>
              </w:rPr>
              <w:t xml:space="preserve">начальной (максимальной) </w:t>
            </w:r>
            <w:r w:rsidRPr="00687245">
              <w:rPr>
                <w:rFonts w:ascii="Times New Roman" w:hAnsi="Times New Roman" w:cs="Times New Roman"/>
                <w:sz w:val="26"/>
                <w:szCs w:val="26"/>
              </w:rPr>
              <w:t xml:space="preserve">цены закупки </w:t>
            </w:r>
            <w:r w:rsidR="008B6131" w:rsidRPr="00687245">
              <w:rPr>
                <w:rFonts w:ascii="Times New Roman" w:hAnsi="Times New Roman" w:cs="Times New Roman"/>
                <w:sz w:val="26"/>
                <w:szCs w:val="26"/>
              </w:rPr>
              <w:t xml:space="preserve">на поставку офисной бумаги (извещение № </w:t>
            </w:r>
            <w:r w:rsidR="008B6131" w:rsidRPr="00687245">
              <w:rPr>
                <w:rFonts w:ascii="Times New Roman" w:hAnsi="Times New Roman" w:cs="Times New Roman"/>
                <w:sz w:val="26"/>
                <w:szCs w:val="26"/>
                <w:shd w:val="clear" w:color="auto" w:fill="FFFFFF"/>
              </w:rPr>
              <w:t>0320300038822000007 от 01.08.2022г.)</w:t>
            </w:r>
            <w:r w:rsidR="00C61328" w:rsidRPr="00687245">
              <w:rPr>
                <w:rFonts w:ascii="Times New Roman" w:hAnsi="Times New Roman" w:cs="Times New Roman"/>
                <w:sz w:val="26"/>
                <w:szCs w:val="26"/>
                <w:shd w:val="clear" w:color="auto" w:fill="FFFFFF"/>
              </w:rPr>
              <w:t xml:space="preserve"> показала, что </w:t>
            </w:r>
            <w:r w:rsidR="00C61328" w:rsidRPr="00687245">
              <w:rPr>
                <w:rFonts w:ascii="Times New Roman" w:hAnsi="Times New Roman" w:cs="Times New Roman"/>
                <w:sz w:val="26"/>
                <w:szCs w:val="26"/>
              </w:rPr>
              <w:t xml:space="preserve">заказчиком для определения начальной (максимальной) цены  контракта выбран метод  сопоставимых рыночных цен (анализа рынка). Документация о проведении электронного аукциона содержит  обоснование </w:t>
            </w:r>
            <w:proofErr w:type="gramStart"/>
            <w:r w:rsidR="00C61328" w:rsidRPr="00687245">
              <w:rPr>
                <w:rFonts w:ascii="Times New Roman" w:hAnsi="Times New Roman" w:cs="Times New Roman"/>
                <w:sz w:val="26"/>
                <w:szCs w:val="26"/>
              </w:rPr>
              <w:t>Н(</w:t>
            </w:r>
            <w:proofErr w:type="gramEnd"/>
            <w:r w:rsidR="00C61328" w:rsidRPr="00687245">
              <w:rPr>
                <w:rFonts w:ascii="Times New Roman" w:hAnsi="Times New Roman" w:cs="Times New Roman"/>
                <w:sz w:val="26"/>
                <w:szCs w:val="26"/>
              </w:rPr>
              <w:t xml:space="preserve">М)ЦК, как это предусмотрено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02.10.2013г. № 567 (далее- методические рекомендации), в соответствии с которыми,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Коэффициент вариации </w:t>
            </w:r>
            <w:proofErr w:type="gramStart"/>
            <w:r w:rsidR="00C61328" w:rsidRPr="00687245">
              <w:rPr>
                <w:rFonts w:ascii="Times New Roman" w:hAnsi="Times New Roman" w:cs="Times New Roman"/>
                <w:sz w:val="26"/>
                <w:szCs w:val="26"/>
              </w:rPr>
              <w:t>Н(</w:t>
            </w:r>
            <w:proofErr w:type="gramEnd"/>
            <w:r w:rsidR="00C61328" w:rsidRPr="00687245">
              <w:rPr>
                <w:rFonts w:ascii="Times New Roman" w:hAnsi="Times New Roman" w:cs="Times New Roman"/>
                <w:sz w:val="26"/>
                <w:szCs w:val="26"/>
              </w:rPr>
              <w:t xml:space="preserve">М)ЦК рассчитан верно не превышает допустимые 33%, в связи с чем совокупность значений выявленных цен следует считать однородной.    Следуя обоснованию </w:t>
            </w:r>
            <w:proofErr w:type="gramStart"/>
            <w:r w:rsidR="00C61328" w:rsidRPr="00687245">
              <w:rPr>
                <w:rFonts w:ascii="Times New Roman" w:hAnsi="Times New Roman" w:cs="Times New Roman"/>
                <w:sz w:val="26"/>
                <w:szCs w:val="26"/>
              </w:rPr>
              <w:t>Н(</w:t>
            </w:r>
            <w:proofErr w:type="gramEnd"/>
            <w:r w:rsidR="00C61328" w:rsidRPr="00687245">
              <w:rPr>
                <w:rFonts w:ascii="Times New Roman" w:hAnsi="Times New Roman" w:cs="Times New Roman"/>
                <w:sz w:val="26"/>
                <w:szCs w:val="26"/>
              </w:rPr>
              <w:t xml:space="preserve">М)ЦК, она определена в  размере </w:t>
            </w:r>
            <w:r w:rsidR="00C61328" w:rsidRPr="00687245">
              <w:rPr>
                <w:rFonts w:ascii="Roboto" w:hAnsi="Roboto"/>
                <w:color w:val="334059"/>
                <w:sz w:val="29"/>
                <w:szCs w:val="29"/>
                <w:shd w:val="clear" w:color="auto" w:fill="FFFFFF"/>
              </w:rPr>
              <w:t xml:space="preserve"> </w:t>
            </w:r>
            <w:r w:rsidR="00C61328" w:rsidRPr="00687245">
              <w:rPr>
                <w:rFonts w:ascii="Times New Roman" w:hAnsi="Times New Roman" w:cs="Times New Roman"/>
                <w:sz w:val="26"/>
                <w:szCs w:val="26"/>
                <w:shd w:val="clear" w:color="auto" w:fill="FFFFFF"/>
              </w:rPr>
              <w:t xml:space="preserve">39 651,00 </w:t>
            </w:r>
            <w:r w:rsidR="00C61328" w:rsidRPr="00687245">
              <w:rPr>
                <w:rFonts w:ascii="Times New Roman" w:hAnsi="Times New Roman" w:cs="Times New Roman"/>
                <w:sz w:val="26"/>
                <w:szCs w:val="26"/>
              </w:rPr>
              <w:t xml:space="preserve"> руб.  </w:t>
            </w:r>
          </w:p>
          <w:p w:rsidR="00C63158" w:rsidRDefault="00F33CA3" w:rsidP="00C63158">
            <w:pPr>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Для проверки заказчиком предоставлено одно коммерческое предложение</w:t>
            </w:r>
            <w:r w:rsidR="000D7F4A">
              <w:rPr>
                <w:rFonts w:ascii="Times New Roman" w:hAnsi="Times New Roman" w:cs="Times New Roman"/>
                <w:sz w:val="26"/>
                <w:szCs w:val="26"/>
              </w:rPr>
              <w:t xml:space="preserve"> от 28.07.2022г. </w:t>
            </w:r>
            <w:r>
              <w:rPr>
                <w:rFonts w:ascii="Times New Roman" w:hAnsi="Times New Roman" w:cs="Times New Roman"/>
                <w:sz w:val="26"/>
                <w:szCs w:val="26"/>
              </w:rPr>
              <w:t xml:space="preserve"> вместо трех источников ценовой информации</w:t>
            </w:r>
            <w:r w:rsidR="000D7F4A">
              <w:rPr>
                <w:rFonts w:ascii="Times New Roman" w:hAnsi="Times New Roman" w:cs="Times New Roman"/>
                <w:sz w:val="26"/>
                <w:szCs w:val="26"/>
              </w:rPr>
              <w:t xml:space="preserve"> (в обосновании цены контракта имеется ссылка на три источника)</w:t>
            </w:r>
            <w:r>
              <w:rPr>
                <w:rFonts w:ascii="Times New Roman" w:hAnsi="Times New Roman" w:cs="Times New Roman"/>
                <w:sz w:val="26"/>
                <w:szCs w:val="26"/>
              </w:rPr>
              <w:t>. В</w:t>
            </w:r>
            <w:r w:rsidR="00C63158" w:rsidRPr="004D348F">
              <w:rPr>
                <w:rFonts w:ascii="Times New Roman" w:hAnsi="Times New Roman" w:cs="Times New Roman"/>
                <w:sz w:val="26"/>
                <w:szCs w:val="26"/>
              </w:rPr>
              <w:t xml:space="preserve"> связи с </w:t>
            </w:r>
            <w:r w:rsidR="000D7F4A">
              <w:rPr>
                <w:rFonts w:ascii="Times New Roman" w:hAnsi="Times New Roman" w:cs="Times New Roman"/>
                <w:sz w:val="26"/>
                <w:szCs w:val="26"/>
              </w:rPr>
              <w:t xml:space="preserve">их </w:t>
            </w:r>
            <w:proofErr w:type="spellStart"/>
            <w:r w:rsidR="00C63158" w:rsidRPr="004D348F">
              <w:rPr>
                <w:rFonts w:ascii="Times New Roman" w:hAnsi="Times New Roman" w:cs="Times New Roman"/>
                <w:sz w:val="26"/>
                <w:szCs w:val="26"/>
              </w:rPr>
              <w:t>непредоставлением</w:t>
            </w:r>
            <w:proofErr w:type="spellEnd"/>
            <w:r w:rsidR="00C63158" w:rsidRPr="004D348F">
              <w:rPr>
                <w:rFonts w:ascii="Times New Roman" w:hAnsi="Times New Roman" w:cs="Times New Roman"/>
                <w:sz w:val="26"/>
                <w:szCs w:val="26"/>
              </w:rPr>
              <w:t xml:space="preserve"> по </w:t>
            </w:r>
            <w:r w:rsidR="00C63158">
              <w:rPr>
                <w:rFonts w:ascii="Times New Roman" w:hAnsi="Times New Roman" w:cs="Times New Roman"/>
                <w:sz w:val="26"/>
                <w:szCs w:val="26"/>
              </w:rPr>
              <w:t>указанной закупке</w:t>
            </w:r>
            <w:r w:rsidR="00C63158" w:rsidRPr="004D348F">
              <w:rPr>
                <w:rFonts w:ascii="Times New Roman" w:hAnsi="Times New Roman" w:cs="Times New Roman"/>
                <w:sz w:val="26"/>
                <w:szCs w:val="26"/>
              </w:rPr>
              <w:t>, проверить обоснование начальной (максимальной) цены контракта не представляется возможным.</w:t>
            </w:r>
            <w:r w:rsidR="00C63158">
              <w:rPr>
                <w:rFonts w:ascii="Times New Roman" w:hAnsi="Times New Roman" w:cs="Times New Roman"/>
                <w:sz w:val="26"/>
                <w:szCs w:val="26"/>
              </w:rPr>
              <w:t xml:space="preserve"> </w:t>
            </w:r>
          </w:p>
          <w:p w:rsidR="008D78B6" w:rsidRPr="008B6131" w:rsidRDefault="00C63158" w:rsidP="000D7F4A">
            <w:pPr>
              <w:autoSpaceDE w:val="0"/>
              <w:autoSpaceDN w:val="0"/>
              <w:adjustRightInd w:val="0"/>
              <w:spacing w:after="0" w:line="288" w:lineRule="auto"/>
              <w:jc w:val="both"/>
              <w:rPr>
                <w:rFonts w:ascii="Times New Roman" w:hAnsi="Times New Roman" w:cs="Times New Roman"/>
                <w:sz w:val="26"/>
                <w:szCs w:val="26"/>
              </w:rPr>
            </w:pPr>
            <w:r>
              <w:rPr>
                <w:color w:val="666666"/>
                <w:sz w:val="27"/>
                <w:szCs w:val="27"/>
              </w:rPr>
              <w:lastRenderedPageBreak/>
              <w:t xml:space="preserve">      </w:t>
            </w:r>
            <w:r w:rsidRPr="00825BB0">
              <w:rPr>
                <w:rFonts w:ascii="Times New Roman" w:hAnsi="Times New Roman" w:cs="Times New Roman"/>
                <w:sz w:val="26"/>
                <w:szCs w:val="26"/>
              </w:rPr>
              <w:t>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(далее - НМЦК), определяются и обосновываются на основании положений статьи 22 Закона N 44-ФЗ.</w:t>
            </w:r>
            <w:r>
              <w:rPr>
                <w:rFonts w:ascii="Times New Roman" w:hAnsi="Times New Roman" w:cs="Times New Roman"/>
                <w:sz w:val="26"/>
                <w:szCs w:val="26"/>
              </w:rPr>
              <w:t xml:space="preserve"> </w:t>
            </w:r>
            <w:r w:rsidRPr="00825BB0">
              <w:rPr>
                <w:rFonts w:ascii="Times New Roman" w:hAnsi="Times New Roman" w:cs="Times New Roman"/>
                <w:sz w:val="26"/>
                <w:szCs w:val="26"/>
              </w:rPr>
              <w:t xml:space="preserve">При этом согласно части 6 статьи 22 Закона N 44-ФЗ метод сопоставимых рыночных цен (анализа рынка) является приоритетным для определения и обоснования НМЦК. В соответствии с пунктом 2.1 Методических рекомендаций, утвержденных приказом Минэкономразвития России от 02.10.2013 N 567,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предоставивших соответствующую информацию. </w:t>
            </w:r>
          </w:p>
          <w:p w:rsidR="00A1298D" w:rsidRDefault="000D7F4A" w:rsidP="0065488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w:t>
            </w:r>
            <w:r w:rsidR="00C63158" w:rsidRPr="005F27C6">
              <w:rPr>
                <w:rFonts w:ascii="Times New Roman" w:eastAsia="Times New Roman" w:hAnsi="Times New Roman" w:cs="Times New Roman"/>
                <w:sz w:val="26"/>
                <w:szCs w:val="26"/>
              </w:rPr>
              <w:t>нформацию и документы по закупкам заказчик должен хранить не менее 6 лет с момента начала закупки (</w:t>
            </w:r>
            <w:proofErr w:type="gramStart"/>
            <w:r w:rsidR="00C63158" w:rsidRPr="005F27C6">
              <w:rPr>
                <w:rFonts w:ascii="Times New Roman" w:eastAsia="Times New Roman" w:hAnsi="Times New Roman" w:cs="Times New Roman"/>
                <w:sz w:val="26"/>
                <w:szCs w:val="26"/>
              </w:rPr>
              <w:t>ч</w:t>
            </w:r>
            <w:proofErr w:type="gramEnd"/>
            <w:r w:rsidR="00C63158" w:rsidRPr="005F27C6">
              <w:rPr>
                <w:rFonts w:ascii="Times New Roman" w:eastAsia="Times New Roman" w:hAnsi="Times New Roman" w:cs="Times New Roman"/>
                <w:sz w:val="26"/>
                <w:szCs w:val="26"/>
              </w:rPr>
              <w:t xml:space="preserve">. 15 ст. 4 44-ФЗ). Это касается информации и документов, которые составляет заказчик (кроме тех, что формируются в ЕИС и на электронных площадках), и которые заказчики получают при определении </w:t>
            </w:r>
            <w:proofErr w:type="gramStart"/>
            <w:r w:rsidR="00C63158" w:rsidRPr="005F27C6">
              <w:rPr>
                <w:rFonts w:ascii="Times New Roman" w:eastAsia="Times New Roman" w:hAnsi="Times New Roman" w:cs="Times New Roman"/>
                <w:sz w:val="26"/>
                <w:szCs w:val="26"/>
              </w:rPr>
              <w:t>Н</w:t>
            </w:r>
            <w:r w:rsidR="00C63158">
              <w:rPr>
                <w:rFonts w:ascii="Times New Roman" w:eastAsia="Times New Roman" w:hAnsi="Times New Roman" w:cs="Times New Roman"/>
                <w:sz w:val="26"/>
                <w:szCs w:val="26"/>
              </w:rPr>
              <w:t>(</w:t>
            </w:r>
            <w:proofErr w:type="gramEnd"/>
            <w:r w:rsidR="00C63158" w:rsidRPr="005F27C6">
              <w:rPr>
                <w:rFonts w:ascii="Times New Roman" w:eastAsia="Times New Roman" w:hAnsi="Times New Roman" w:cs="Times New Roman"/>
                <w:sz w:val="26"/>
                <w:szCs w:val="26"/>
              </w:rPr>
              <w:t>М</w:t>
            </w:r>
            <w:r w:rsidR="00C63158">
              <w:rPr>
                <w:rFonts w:ascii="Times New Roman" w:eastAsia="Times New Roman" w:hAnsi="Times New Roman" w:cs="Times New Roman"/>
                <w:sz w:val="26"/>
                <w:szCs w:val="26"/>
              </w:rPr>
              <w:t>)</w:t>
            </w:r>
            <w:r w:rsidR="00C63158" w:rsidRPr="005F27C6">
              <w:rPr>
                <w:rFonts w:ascii="Times New Roman" w:eastAsia="Times New Roman" w:hAnsi="Times New Roman" w:cs="Times New Roman"/>
                <w:sz w:val="26"/>
                <w:szCs w:val="26"/>
              </w:rPr>
              <w:t xml:space="preserve">ЦК, </w:t>
            </w:r>
            <w:r w:rsidR="00C63158">
              <w:rPr>
                <w:rFonts w:ascii="Times New Roman" w:eastAsia="Times New Roman" w:hAnsi="Times New Roman" w:cs="Times New Roman"/>
                <w:sz w:val="26"/>
                <w:szCs w:val="26"/>
              </w:rPr>
              <w:t>цены контракта (ЦК)</w:t>
            </w:r>
            <w:r w:rsidR="00C63158" w:rsidRPr="005F27C6">
              <w:rPr>
                <w:rFonts w:ascii="Times New Roman" w:eastAsia="Times New Roman" w:hAnsi="Times New Roman" w:cs="Times New Roman"/>
                <w:sz w:val="26"/>
                <w:szCs w:val="26"/>
              </w:rPr>
              <w:t xml:space="preserve"> с единственным поставщиком, начальных единиц цен товара, работы, услуги, начальной суммы цен, максимального значения ЦК. </w:t>
            </w:r>
          </w:p>
          <w:p w:rsidR="0065488E" w:rsidRDefault="0065488E" w:rsidP="0065488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Аналогичное нарушение выявлено по закупке      </w:t>
            </w:r>
            <w:r w:rsidRPr="00E51CCF">
              <w:rPr>
                <w:rFonts w:ascii="Times New Roman" w:hAnsi="Times New Roman" w:cs="Times New Roman"/>
                <w:sz w:val="26"/>
                <w:szCs w:val="26"/>
              </w:rPr>
              <w:t xml:space="preserve">на </w:t>
            </w:r>
            <w:r w:rsidRPr="00E51CCF">
              <w:rPr>
                <w:rFonts w:ascii="Times New Roman" w:eastAsia="Times New Roman" w:hAnsi="Times New Roman"/>
                <w:sz w:val="26"/>
                <w:szCs w:val="26"/>
              </w:rPr>
              <w:t xml:space="preserve"> </w:t>
            </w:r>
            <w:r>
              <w:rPr>
                <w:rFonts w:ascii="Times New Roman" w:eastAsia="Times New Roman" w:hAnsi="Times New Roman"/>
                <w:sz w:val="26"/>
                <w:szCs w:val="26"/>
              </w:rPr>
              <w:t xml:space="preserve">поставку картриджей (извещение от </w:t>
            </w:r>
            <w:r w:rsidRPr="0028797B">
              <w:rPr>
                <w:rFonts w:ascii="Times New Roman" w:hAnsi="Times New Roman" w:cs="Times New Roman"/>
                <w:sz w:val="26"/>
                <w:szCs w:val="26"/>
                <w:shd w:val="clear" w:color="auto" w:fill="FFFFFF"/>
              </w:rPr>
              <w:t>21.11.2022</w:t>
            </w:r>
            <w:r>
              <w:rPr>
                <w:rFonts w:ascii="Times New Roman" w:hAnsi="Times New Roman" w:cs="Times New Roman"/>
                <w:sz w:val="26"/>
                <w:szCs w:val="26"/>
                <w:shd w:val="clear" w:color="auto" w:fill="FFFFFF"/>
              </w:rPr>
              <w:t>г.</w:t>
            </w:r>
            <w:r w:rsidRPr="0028797B">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w:t>
            </w:r>
            <w:r w:rsidRPr="0028797B">
              <w:rPr>
                <w:rFonts w:ascii="Times New Roman" w:hAnsi="Times New Roman" w:cs="Times New Roman"/>
                <w:sz w:val="26"/>
                <w:szCs w:val="26"/>
                <w:shd w:val="clear" w:color="auto" w:fill="FFFFFF"/>
              </w:rPr>
              <w:t xml:space="preserve">№ </w:t>
            </w:r>
            <w:r w:rsidRPr="0028797B">
              <w:rPr>
                <w:rFonts w:ascii="Times New Roman" w:hAnsi="Times New Roman" w:cs="Times New Roman"/>
                <w:sz w:val="26"/>
                <w:szCs w:val="26"/>
              </w:rPr>
              <w:t>0320300038822000010</w:t>
            </w:r>
            <w:r>
              <w:rPr>
                <w:rFonts w:ascii="Times New Roman" w:hAnsi="Times New Roman" w:cs="Times New Roman"/>
                <w:sz w:val="26"/>
                <w:szCs w:val="26"/>
              </w:rPr>
              <w:t>). Предоставлено для проверки одно коммерческое предложение от 18.11.2022г.</w:t>
            </w:r>
          </w:p>
          <w:p w:rsidR="0065488E" w:rsidRDefault="0065488E" w:rsidP="0065488E">
            <w:pPr>
              <w:spacing w:after="0" w:line="288" w:lineRule="auto"/>
              <w:jc w:val="both"/>
              <w:rPr>
                <w:rFonts w:ascii="Times New Roman" w:hAnsi="Times New Roman" w:cs="Times New Roman"/>
                <w:sz w:val="26"/>
                <w:szCs w:val="26"/>
              </w:rPr>
            </w:pPr>
          </w:p>
          <w:p w:rsidR="0028797B" w:rsidRPr="00917609" w:rsidRDefault="0028797B" w:rsidP="0028797B">
            <w:pPr>
              <w:pStyle w:val="a7"/>
              <w:numPr>
                <w:ilvl w:val="0"/>
                <w:numId w:val="15"/>
              </w:numPr>
              <w:autoSpaceDE w:val="0"/>
              <w:autoSpaceDN w:val="0"/>
              <w:adjustRightInd w:val="0"/>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Проверка </w:t>
            </w:r>
            <w:r w:rsidRPr="00687245">
              <w:rPr>
                <w:rFonts w:ascii="Times New Roman" w:hAnsi="Times New Roman" w:cs="Times New Roman"/>
                <w:sz w:val="26"/>
                <w:szCs w:val="26"/>
              </w:rPr>
              <w:t xml:space="preserve">определения и обоснования цены закупки </w:t>
            </w:r>
            <w:r w:rsidR="00911126">
              <w:rPr>
                <w:rFonts w:ascii="Times New Roman" w:hAnsi="Times New Roman" w:cs="Times New Roman"/>
                <w:sz w:val="26"/>
                <w:szCs w:val="26"/>
              </w:rPr>
              <w:t xml:space="preserve">  </w:t>
            </w:r>
            <w:r w:rsidR="002F63E9">
              <w:rPr>
                <w:rFonts w:ascii="Times New Roman" w:hAnsi="Times New Roman" w:cs="Times New Roman"/>
                <w:sz w:val="26"/>
                <w:szCs w:val="26"/>
              </w:rPr>
              <w:t xml:space="preserve">на поставку бумаги офисной </w:t>
            </w:r>
            <w:r w:rsidR="002F63E9" w:rsidRPr="002F63E9">
              <w:rPr>
                <w:rFonts w:ascii="Times New Roman" w:hAnsi="Times New Roman" w:cs="Times New Roman"/>
                <w:sz w:val="26"/>
                <w:szCs w:val="26"/>
              </w:rPr>
              <w:t>(и</w:t>
            </w:r>
            <w:r w:rsidR="002F63E9" w:rsidRPr="002F63E9">
              <w:rPr>
                <w:rFonts w:ascii="Times New Roman" w:hAnsi="Times New Roman" w:cs="Times New Roman"/>
                <w:sz w:val="26"/>
                <w:szCs w:val="26"/>
                <w:shd w:val="clear" w:color="auto" w:fill="FFFFFF"/>
              </w:rPr>
              <w:t>звещение о проведении электронного аукциона от 21.11.2022 №0320300038822000009)</w:t>
            </w:r>
            <w:r w:rsidR="002F63E9">
              <w:rPr>
                <w:rFonts w:ascii="Roboto" w:hAnsi="Roboto"/>
                <w:color w:val="334059"/>
                <w:sz w:val="21"/>
                <w:szCs w:val="21"/>
                <w:shd w:val="clear" w:color="auto" w:fill="FFFFFF"/>
              </w:rPr>
              <w:t xml:space="preserve"> </w:t>
            </w:r>
            <w:r>
              <w:rPr>
                <w:rFonts w:ascii="Times New Roman" w:hAnsi="Times New Roman" w:cs="Times New Roman"/>
                <w:sz w:val="26"/>
                <w:szCs w:val="26"/>
              </w:rPr>
              <w:t xml:space="preserve">показала, что </w:t>
            </w:r>
            <w:r w:rsidRPr="00687245">
              <w:rPr>
                <w:rFonts w:ascii="Times New Roman" w:hAnsi="Times New Roman" w:cs="Times New Roman"/>
                <w:sz w:val="26"/>
                <w:szCs w:val="26"/>
              </w:rPr>
              <w:t xml:space="preserve">заказчиком для определения начальной (максимальной) цены  контракта выбран метод  сопоставимых рыночных цен (анализа рынка). Документация о проведении электронного аукциона содержит  обоснование </w:t>
            </w:r>
            <w:proofErr w:type="gramStart"/>
            <w:r w:rsidRPr="00687245">
              <w:rPr>
                <w:rFonts w:ascii="Times New Roman" w:hAnsi="Times New Roman" w:cs="Times New Roman"/>
                <w:sz w:val="26"/>
                <w:szCs w:val="26"/>
              </w:rPr>
              <w:t>Н(</w:t>
            </w:r>
            <w:proofErr w:type="gramEnd"/>
            <w:r w:rsidRPr="00687245">
              <w:rPr>
                <w:rFonts w:ascii="Times New Roman" w:hAnsi="Times New Roman" w:cs="Times New Roman"/>
                <w:sz w:val="26"/>
                <w:szCs w:val="26"/>
              </w:rPr>
              <w:t xml:space="preserve">М)ЦК, как это предусмотрено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02.10.2013г. № 567 (далее- методические рекомендации), в соответствии с которыми,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Коэффициент вариации </w:t>
            </w:r>
            <w:proofErr w:type="gramStart"/>
            <w:r w:rsidRPr="00687245">
              <w:rPr>
                <w:rFonts w:ascii="Times New Roman" w:hAnsi="Times New Roman" w:cs="Times New Roman"/>
                <w:sz w:val="26"/>
                <w:szCs w:val="26"/>
              </w:rPr>
              <w:t>Н(</w:t>
            </w:r>
            <w:proofErr w:type="gramEnd"/>
            <w:r w:rsidRPr="00687245">
              <w:rPr>
                <w:rFonts w:ascii="Times New Roman" w:hAnsi="Times New Roman" w:cs="Times New Roman"/>
                <w:sz w:val="26"/>
                <w:szCs w:val="26"/>
              </w:rPr>
              <w:t xml:space="preserve">М)ЦК рассчитан верно не превышает допустимые 33%, в связи с чем совокупность значений выявленных цен следует считать однородной.    Следуя обоснованию </w:t>
            </w:r>
            <w:proofErr w:type="gramStart"/>
            <w:r w:rsidRPr="00687245">
              <w:rPr>
                <w:rFonts w:ascii="Times New Roman" w:hAnsi="Times New Roman" w:cs="Times New Roman"/>
                <w:sz w:val="26"/>
                <w:szCs w:val="26"/>
              </w:rPr>
              <w:t>Н(</w:t>
            </w:r>
            <w:proofErr w:type="gramEnd"/>
            <w:r w:rsidRPr="00687245">
              <w:rPr>
                <w:rFonts w:ascii="Times New Roman" w:hAnsi="Times New Roman" w:cs="Times New Roman"/>
                <w:sz w:val="26"/>
                <w:szCs w:val="26"/>
              </w:rPr>
              <w:t xml:space="preserve">М)ЦК, она определена в  размере  </w:t>
            </w:r>
            <w:r w:rsidRPr="00687245">
              <w:rPr>
                <w:rFonts w:ascii="Roboto" w:hAnsi="Roboto"/>
                <w:color w:val="334059"/>
                <w:sz w:val="29"/>
                <w:szCs w:val="29"/>
                <w:shd w:val="clear" w:color="auto" w:fill="FFFFFF"/>
              </w:rPr>
              <w:t xml:space="preserve"> </w:t>
            </w:r>
            <w:r w:rsidR="00917609" w:rsidRPr="00917609">
              <w:rPr>
                <w:rFonts w:ascii="Times New Roman" w:hAnsi="Times New Roman" w:cs="Times New Roman"/>
                <w:sz w:val="26"/>
                <w:szCs w:val="26"/>
                <w:shd w:val="clear" w:color="auto" w:fill="FFFFFF"/>
              </w:rPr>
              <w:t>40027,00</w:t>
            </w:r>
            <w:r w:rsidRPr="00917609">
              <w:rPr>
                <w:rFonts w:ascii="Times New Roman" w:hAnsi="Times New Roman" w:cs="Times New Roman"/>
                <w:sz w:val="26"/>
                <w:szCs w:val="26"/>
              </w:rPr>
              <w:t xml:space="preserve">руб.  </w:t>
            </w:r>
          </w:p>
          <w:p w:rsidR="00365FA8" w:rsidRDefault="005A6598" w:rsidP="00B261B8">
            <w:pPr>
              <w:pStyle w:val="a7"/>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     П</w:t>
            </w:r>
            <w:r w:rsidRPr="004D348F">
              <w:rPr>
                <w:rFonts w:ascii="Times New Roman" w:hAnsi="Times New Roman" w:cs="Times New Roman"/>
                <w:sz w:val="26"/>
                <w:szCs w:val="26"/>
              </w:rPr>
              <w:t>роверить обоснование начальной (максимальной) цены контра</w:t>
            </w:r>
            <w:r>
              <w:rPr>
                <w:rFonts w:ascii="Times New Roman" w:hAnsi="Times New Roman" w:cs="Times New Roman"/>
                <w:sz w:val="26"/>
                <w:szCs w:val="26"/>
              </w:rPr>
              <w:t xml:space="preserve">кта не представляется возможным в связи с </w:t>
            </w:r>
            <w:proofErr w:type="spellStart"/>
            <w:r>
              <w:rPr>
                <w:rFonts w:ascii="Times New Roman" w:hAnsi="Times New Roman" w:cs="Times New Roman"/>
                <w:sz w:val="26"/>
                <w:szCs w:val="26"/>
              </w:rPr>
              <w:t>непредоставлением</w:t>
            </w:r>
            <w:proofErr w:type="spellEnd"/>
            <w:r>
              <w:rPr>
                <w:rFonts w:ascii="Times New Roman" w:hAnsi="Times New Roman" w:cs="Times New Roman"/>
                <w:sz w:val="26"/>
                <w:szCs w:val="26"/>
              </w:rPr>
              <w:t xml:space="preserve"> источников ценовой информации.</w:t>
            </w:r>
          </w:p>
          <w:p w:rsidR="00EA119C" w:rsidRDefault="00EA119C" w:rsidP="00B261B8">
            <w:pPr>
              <w:pStyle w:val="a7"/>
              <w:ind w:left="0"/>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Аналогичное нарушение выявлено по закупке бумаги офисной </w:t>
            </w:r>
            <w:proofErr w:type="gramStart"/>
            <w:r w:rsidRPr="00EA119C">
              <w:rPr>
                <w:rFonts w:ascii="Times New Roman" w:hAnsi="Times New Roman" w:cs="Times New Roman"/>
                <w:sz w:val="26"/>
                <w:szCs w:val="26"/>
              </w:rPr>
              <w:t>(</w:t>
            </w:r>
            <w:r w:rsidRPr="00EA119C">
              <w:rPr>
                <w:rFonts w:ascii="Times New Roman" w:hAnsi="Times New Roman" w:cs="Times New Roman"/>
                <w:sz w:val="26"/>
                <w:szCs w:val="26"/>
                <w:shd w:val="clear" w:color="auto" w:fill="FFFFFF"/>
              </w:rPr>
              <w:t> </w:t>
            </w:r>
            <w:proofErr w:type="gramEnd"/>
            <w:r w:rsidRPr="00EA119C">
              <w:rPr>
                <w:rFonts w:ascii="Times New Roman" w:hAnsi="Times New Roman" w:cs="Times New Roman"/>
                <w:sz w:val="26"/>
                <w:szCs w:val="26"/>
                <w:shd w:val="clear" w:color="auto" w:fill="FFFFFF"/>
              </w:rPr>
              <w:t>извещение о проведении электронного аукциона от 16.02.2023 №</w:t>
            </w:r>
            <w:r w:rsidRPr="00EA119C">
              <w:rPr>
                <w:rFonts w:ascii="Times New Roman" w:hAnsi="Times New Roman" w:cs="Times New Roman"/>
                <w:sz w:val="26"/>
                <w:szCs w:val="26"/>
              </w:rPr>
              <w:t xml:space="preserve"> 0320300038823000001)</w:t>
            </w:r>
            <w:r w:rsidRPr="00EA119C">
              <w:rPr>
                <w:rFonts w:ascii="Times New Roman" w:hAnsi="Times New Roman" w:cs="Times New Roman"/>
                <w:sz w:val="26"/>
                <w:szCs w:val="26"/>
                <w:shd w:val="clear" w:color="auto" w:fill="FFFFFF"/>
              </w:rPr>
              <w:t xml:space="preserve"> 27 897,60 </w:t>
            </w:r>
            <w:r w:rsidR="00273CD7">
              <w:rPr>
                <w:rFonts w:ascii="Times New Roman" w:hAnsi="Times New Roman" w:cs="Times New Roman"/>
                <w:sz w:val="26"/>
                <w:szCs w:val="26"/>
                <w:shd w:val="clear" w:color="auto" w:fill="FFFFFF"/>
              </w:rPr>
              <w:t>руб.</w:t>
            </w:r>
            <w:r w:rsidR="00FC38C2">
              <w:rPr>
                <w:rFonts w:ascii="Times New Roman" w:hAnsi="Times New Roman" w:cs="Times New Roman"/>
                <w:sz w:val="26"/>
                <w:szCs w:val="26"/>
                <w:shd w:val="clear" w:color="auto" w:fill="FFFFFF"/>
              </w:rPr>
              <w:t xml:space="preserve"> Не предоставлено ни одного источника ценовой информации.</w:t>
            </w:r>
          </w:p>
          <w:p w:rsidR="008C4691" w:rsidRDefault="008C4691" w:rsidP="00B261B8">
            <w:pPr>
              <w:pStyle w:val="a7"/>
              <w:ind w:left="0"/>
              <w:jc w:val="both"/>
              <w:rPr>
                <w:rFonts w:ascii="Times New Roman" w:hAnsi="Times New Roman" w:cs="Times New Roman"/>
                <w:sz w:val="26"/>
                <w:szCs w:val="26"/>
                <w:shd w:val="clear" w:color="auto" w:fill="FFFFFF"/>
              </w:rPr>
            </w:pPr>
          </w:p>
          <w:p w:rsidR="008C4691" w:rsidRDefault="008C4691" w:rsidP="008C4691">
            <w:pPr>
              <w:pStyle w:val="a7"/>
              <w:numPr>
                <w:ilvl w:val="0"/>
                <w:numId w:val="15"/>
              </w:numPr>
              <w:autoSpaceDE w:val="0"/>
              <w:autoSpaceDN w:val="0"/>
              <w:adjustRightInd w:val="0"/>
              <w:spacing w:after="0" w:line="288" w:lineRule="auto"/>
              <w:ind w:left="0" w:firstLine="0"/>
              <w:jc w:val="both"/>
              <w:rPr>
                <w:rFonts w:ascii="Times New Roman" w:hAnsi="Times New Roman" w:cs="Times New Roman"/>
                <w:sz w:val="26"/>
                <w:szCs w:val="26"/>
              </w:rPr>
            </w:pPr>
            <w:r w:rsidRPr="00B967E9">
              <w:rPr>
                <w:rFonts w:ascii="Times New Roman" w:hAnsi="Times New Roman" w:cs="Times New Roman"/>
                <w:sz w:val="26"/>
                <w:szCs w:val="26"/>
              </w:rPr>
              <w:t>Проверка определения и обоснования цены закупки   на поставку канцелярских товаров (и</w:t>
            </w:r>
            <w:r w:rsidRPr="00B967E9">
              <w:rPr>
                <w:rFonts w:ascii="Times New Roman" w:hAnsi="Times New Roman" w:cs="Times New Roman"/>
                <w:sz w:val="26"/>
                <w:szCs w:val="26"/>
                <w:shd w:val="clear" w:color="auto" w:fill="FFFFFF"/>
              </w:rPr>
              <w:t xml:space="preserve">звещение о проведении электронного аукциона от 03.03.2023 № 0320300038823000004) </w:t>
            </w:r>
            <w:r w:rsidR="00B967E9" w:rsidRPr="00B967E9">
              <w:rPr>
                <w:rFonts w:ascii="Times New Roman" w:hAnsi="Times New Roman" w:cs="Times New Roman"/>
                <w:sz w:val="26"/>
                <w:szCs w:val="26"/>
                <w:shd w:val="clear" w:color="auto" w:fill="FFFFFF"/>
              </w:rPr>
              <w:t xml:space="preserve">на сумму 2289,83 руб. </w:t>
            </w:r>
            <w:r w:rsidRPr="00B967E9">
              <w:rPr>
                <w:rFonts w:ascii="Times New Roman" w:hAnsi="Times New Roman" w:cs="Times New Roman"/>
                <w:sz w:val="26"/>
                <w:szCs w:val="26"/>
              </w:rPr>
              <w:t>показала, что заказчиком для определения начальной (</w:t>
            </w:r>
            <w:r w:rsidR="00B967E9" w:rsidRPr="00B967E9">
              <w:rPr>
                <w:rFonts w:ascii="Times New Roman" w:hAnsi="Times New Roman" w:cs="Times New Roman"/>
                <w:sz w:val="26"/>
                <w:szCs w:val="26"/>
              </w:rPr>
              <w:t>максимальной) цены  контракта вы</w:t>
            </w:r>
            <w:r w:rsidRPr="00B967E9">
              <w:rPr>
                <w:rFonts w:ascii="Times New Roman" w:hAnsi="Times New Roman" w:cs="Times New Roman"/>
                <w:sz w:val="26"/>
                <w:szCs w:val="26"/>
              </w:rPr>
              <w:t xml:space="preserve">бран метод  сопоставимых рыночных цен (анализа рынка). Документация о проведении электронного аукциона содержит  обоснование </w:t>
            </w:r>
            <w:proofErr w:type="gramStart"/>
            <w:r w:rsidRPr="00B967E9">
              <w:rPr>
                <w:rFonts w:ascii="Times New Roman" w:hAnsi="Times New Roman" w:cs="Times New Roman"/>
                <w:sz w:val="26"/>
                <w:szCs w:val="26"/>
              </w:rPr>
              <w:t>Н(</w:t>
            </w:r>
            <w:proofErr w:type="gramEnd"/>
            <w:r w:rsidRPr="00B967E9">
              <w:rPr>
                <w:rFonts w:ascii="Times New Roman" w:hAnsi="Times New Roman" w:cs="Times New Roman"/>
                <w:sz w:val="26"/>
                <w:szCs w:val="26"/>
              </w:rPr>
              <w:t xml:space="preserve">М)ЦК, как это предусмотрено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02.10.2013г. № 567 (далее- методические рекомендации), в соответствии с которыми,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Коэффициент вариации </w:t>
            </w:r>
            <w:proofErr w:type="gramStart"/>
            <w:r w:rsidRPr="00B967E9">
              <w:rPr>
                <w:rFonts w:ascii="Times New Roman" w:hAnsi="Times New Roman" w:cs="Times New Roman"/>
                <w:sz w:val="26"/>
                <w:szCs w:val="26"/>
              </w:rPr>
              <w:t>Н(</w:t>
            </w:r>
            <w:proofErr w:type="gramEnd"/>
            <w:r w:rsidRPr="00B967E9">
              <w:rPr>
                <w:rFonts w:ascii="Times New Roman" w:hAnsi="Times New Roman" w:cs="Times New Roman"/>
                <w:sz w:val="26"/>
                <w:szCs w:val="26"/>
              </w:rPr>
              <w:t>М)ЦК рассчитан верно</w:t>
            </w:r>
            <w:r w:rsidR="00B967E9" w:rsidRPr="00B967E9">
              <w:rPr>
                <w:rFonts w:ascii="Times New Roman" w:hAnsi="Times New Roman" w:cs="Times New Roman"/>
                <w:sz w:val="26"/>
                <w:szCs w:val="26"/>
              </w:rPr>
              <w:t>, но</w:t>
            </w:r>
            <w:r w:rsidRPr="00B967E9">
              <w:rPr>
                <w:rFonts w:ascii="Times New Roman" w:hAnsi="Times New Roman" w:cs="Times New Roman"/>
                <w:sz w:val="26"/>
                <w:szCs w:val="26"/>
              </w:rPr>
              <w:t xml:space="preserve"> </w:t>
            </w:r>
            <w:r w:rsidR="00B967E9" w:rsidRPr="00B967E9">
              <w:rPr>
                <w:rFonts w:ascii="Times New Roman" w:hAnsi="Times New Roman" w:cs="Times New Roman"/>
                <w:sz w:val="26"/>
                <w:szCs w:val="26"/>
              </w:rPr>
              <w:t>по ряду товаров</w:t>
            </w:r>
            <w:r w:rsidRPr="00B967E9">
              <w:rPr>
                <w:rFonts w:ascii="Times New Roman" w:hAnsi="Times New Roman" w:cs="Times New Roman"/>
                <w:sz w:val="26"/>
                <w:szCs w:val="26"/>
              </w:rPr>
              <w:t xml:space="preserve"> превышает допустимые 33%</w:t>
            </w:r>
            <w:r w:rsidR="00B967E9" w:rsidRPr="00B967E9">
              <w:rPr>
                <w:rFonts w:ascii="Times New Roman" w:hAnsi="Times New Roman" w:cs="Times New Roman"/>
                <w:sz w:val="26"/>
                <w:szCs w:val="26"/>
              </w:rPr>
              <w:t xml:space="preserve"> (скотч малярный- коэффициент вариации 53,11%; скотч прозрачный 19х33 -56,74%;</w:t>
            </w:r>
            <w:r w:rsidR="00B967E9">
              <w:rPr>
                <w:rFonts w:ascii="Times New Roman" w:hAnsi="Times New Roman" w:cs="Times New Roman"/>
                <w:sz w:val="26"/>
                <w:szCs w:val="26"/>
              </w:rPr>
              <w:t xml:space="preserve"> </w:t>
            </w:r>
            <w:r w:rsidR="00B967E9" w:rsidRPr="00B967E9">
              <w:rPr>
                <w:rFonts w:ascii="Times New Roman" w:hAnsi="Times New Roman" w:cs="Times New Roman"/>
                <w:sz w:val="26"/>
                <w:szCs w:val="26"/>
              </w:rPr>
              <w:t>скотч прозрачный 50х66- 48,21%)</w:t>
            </w:r>
            <w:r w:rsidRPr="00B967E9">
              <w:rPr>
                <w:rFonts w:ascii="Times New Roman" w:hAnsi="Times New Roman" w:cs="Times New Roman"/>
                <w:sz w:val="26"/>
                <w:szCs w:val="26"/>
              </w:rPr>
              <w:t xml:space="preserve">, в связи с чем совокупность значений выявленных цен следует считать </w:t>
            </w:r>
            <w:r w:rsidR="00B967E9" w:rsidRPr="00B967E9">
              <w:rPr>
                <w:rFonts w:ascii="Times New Roman" w:hAnsi="Times New Roman" w:cs="Times New Roman"/>
                <w:sz w:val="26"/>
                <w:szCs w:val="26"/>
              </w:rPr>
              <w:t>не</w:t>
            </w:r>
            <w:r w:rsidRPr="00B967E9">
              <w:rPr>
                <w:rFonts w:ascii="Times New Roman" w:hAnsi="Times New Roman" w:cs="Times New Roman"/>
                <w:sz w:val="26"/>
                <w:szCs w:val="26"/>
              </w:rPr>
              <w:t>однородной.</w:t>
            </w:r>
            <w:r w:rsidR="0006132B">
              <w:rPr>
                <w:rFonts w:ascii="Times New Roman" w:hAnsi="Times New Roman" w:cs="Times New Roman"/>
                <w:sz w:val="26"/>
                <w:szCs w:val="26"/>
              </w:rPr>
              <w:t xml:space="preserve"> </w:t>
            </w:r>
            <w:r w:rsidR="00B967E9">
              <w:rPr>
                <w:rFonts w:ascii="Times New Roman" w:hAnsi="Times New Roman" w:cs="Times New Roman"/>
                <w:sz w:val="26"/>
                <w:szCs w:val="26"/>
              </w:rPr>
              <w:t xml:space="preserve">Кроме того, вместо трех источников ценовой информации, указанные в обосновании </w:t>
            </w:r>
            <w:proofErr w:type="gramStart"/>
            <w:r w:rsidR="00B967E9">
              <w:rPr>
                <w:rFonts w:ascii="Times New Roman" w:hAnsi="Times New Roman" w:cs="Times New Roman"/>
                <w:sz w:val="26"/>
                <w:szCs w:val="26"/>
              </w:rPr>
              <w:t>Н(</w:t>
            </w:r>
            <w:proofErr w:type="gramEnd"/>
            <w:r w:rsidR="00B967E9">
              <w:rPr>
                <w:rFonts w:ascii="Times New Roman" w:hAnsi="Times New Roman" w:cs="Times New Roman"/>
                <w:sz w:val="26"/>
                <w:szCs w:val="26"/>
              </w:rPr>
              <w:t xml:space="preserve">М)ЦК для проверки предоставлено два. В коммерческом предложении от ООО «Полосатый слон» отсутствует цена </w:t>
            </w:r>
            <w:r w:rsidR="005F216C">
              <w:rPr>
                <w:rFonts w:ascii="Times New Roman" w:hAnsi="Times New Roman" w:cs="Times New Roman"/>
                <w:sz w:val="26"/>
                <w:szCs w:val="26"/>
              </w:rPr>
              <w:t>ряда товаров</w:t>
            </w:r>
            <w:r w:rsidR="00B967E9">
              <w:rPr>
                <w:rFonts w:ascii="Times New Roman" w:hAnsi="Times New Roman" w:cs="Times New Roman"/>
                <w:sz w:val="26"/>
                <w:szCs w:val="26"/>
              </w:rPr>
              <w:t>, закупка котор</w:t>
            </w:r>
            <w:r w:rsidR="005F216C">
              <w:rPr>
                <w:rFonts w:ascii="Times New Roman" w:hAnsi="Times New Roman" w:cs="Times New Roman"/>
                <w:sz w:val="26"/>
                <w:szCs w:val="26"/>
              </w:rPr>
              <w:t xml:space="preserve">ых произведена, а именно: скотч малярный, </w:t>
            </w:r>
            <w:r w:rsidR="00B967E9">
              <w:rPr>
                <w:rFonts w:ascii="Times New Roman" w:hAnsi="Times New Roman" w:cs="Times New Roman"/>
                <w:sz w:val="26"/>
                <w:szCs w:val="26"/>
              </w:rPr>
              <w:t xml:space="preserve"> </w:t>
            </w:r>
            <w:r w:rsidRPr="00B967E9">
              <w:rPr>
                <w:rFonts w:ascii="Times New Roman" w:hAnsi="Times New Roman" w:cs="Times New Roman"/>
                <w:sz w:val="26"/>
                <w:szCs w:val="26"/>
              </w:rPr>
              <w:t xml:space="preserve">    </w:t>
            </w:r>
            <w:r w:rsidR="005F216C" w:rsidRPr="00B967E9">
              <w:rPr>
                <w:rFonts w:ascii="Times New Roman" w:hAnsi="Times New Roman" w:cs="Times New Roman"/>
                <w:sz w:val="26"/>
                <w:szCs w:val="26"/>
              </w:rPr>
              <w:t>скотч прозрачный 19х33;</w:t>
            </w:r>
            <w:r w:rsidR="005F216C">
              <w:rPr>
                <w:rFonts w:ascii="Times New Roman" w:hAnsi="Times New Roman" w:cs="Times New Roman"/>
                <w:sz w:val="26"/>
                <w:szCs w:val="26"/>
              </w:rPr>
              <w:t xml:space="preserve"> </w:t>
            </w:r>
            <w:r w:rsidR="005F216C" w:rsidRPr="00B967E9">
              <w:rPr>
                <w:rFonts w:ascii="Times New Roman" w:hAnsi="Times New Roman" w:cs="Times New Roman"/>
                <w:sz w:val="26"/>
                <w:szCs w:val="26"/>
              </w:rPr>
              <w:t>скотч прозрачный 50х66</w:t>
            </w:r>
            <w:r w:rsidR="005F216C">
              <w:rPr>
                <w:rFonts w:ascii="Times New Roman" w:hAnsi="Times New Roman" w:cs="Times New Roman"/>
                <w:sz w:val="26"/>
                <w:szCs w:val="26"/>
              </w:rPr>
              <w:t>.</w:t>
            </w:r>
          </w:p>
          <w:p w:rsidR="004772FC" w:rsidRDefault="00C22A52" w:rsidP="00C22A52">
            <w:pPr>
              <w:pStyle w:val="a7"/>
              <w:autoSpaceDE w:val="0"/>
              <w:autoSpaceDN w:val="0"/>
              <w:adjustRightInd w:val="0"/>
              <w:spacing w:after="0" w:line="288" w:lineRule="auto"/>
              <w:ind w:left="0"/>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Аналогичное нарушение выявлено по </w:t>
            </w:r>
            <w:r w:rsidR="00561DAF" w:rsidRPr="00B967E9">
              <w:rPr>
                <w:rFonts w:ascii="Times New Roman" w:hAnsi="Times New Roman" w:cs="Times New Roman"/>
                <w:sz w:val="26"/>
                <w:szCs w:val="26"/>
              </w:rPr>
              <w:t>закупк</w:t>
            </w:r>
            <w:r>
              <w:rPr>
                <w:rFonts w:ascii="Times New Roman" w:hAnsi="Times New Roman" w:cs="Times New Roman"/>
                <w:sz w:val="26"/>
                <w:szCs w:val="26"/>
              </w:rPr>
              <w:t>е</w:t>
            </w:r>
            <w:r w:rsidR="00561DAF" w:rsidRPr="00B967E9">
              <w:rPr>
                <w:rFonts w:ascii="Times New Roman" w:hAnsi="Times New Roman" w:cs="Times New Roman"/>
                <w:sz w:val="26"/>
                <w:szCs w:val="26"/>
              </w:rPr>
              <w:t xml:space="preserve">   на поставку </w:t>
            </w:r>
            <w:r w:rsidR="00561DAF">
              <w:rPr>
                <w:rFonts w:ascii="Times New Roman" w:hAnsi="Times New Roman" w:cs="Times New Roman"/>
                <w:sz w:val="26"/>
                <w:szCs w:val="26"/>
              </w:rPr>
              <w:t>воды газированной</w:t>
            </w:r>
            <w:r w:rsidR="00561DAF" w:rsidRPr="00B967E9">
              <w:rPr>
                <w:rFonts w:ascii="Times New Roman" w:hAnsi="Times New Roman" w:cs="Times New Roman"/>
                <w:sz w:val="26"/>
                <w:szCs w:val="26"/>
              </w:rPr>
              <w:t xml:space="preserve"> (и</w:t>
            </w:r>
            <w:r w:rsidR="00561DAF" w:rsidRPr="00B967E9">
              <w:rPr>
                <w:rFonts w:ascii="Times New Roman" w:hAnsi="Times New Roman" w:cs="Times New Roman"/>
                <w:sz w:val="26"/>
                <w:szCs w:val="26"/>
                <w:shd w:val="clear" w:color="auto" w:fill="FFFFFF"/>
              </w:rPr>
              <w:t xml:space="preserve">звещение о проведении электронного аукциона </w:t>
            </w:r>
            <w:r w:rsidR="00561DAF" w:rsidRPr="00561DAF">
              <w:rPr>
                <w:rFonts w:ascii="Times New Roman" w:hAnsi="Times New Roman" w:cs="Times New Roman"/>
                <w:sz w:val="26"/>
                <w:szCs w:val="26"/>
                <w:shd w:val="clear" w:color="auto" w:fill="FFFFFF"/>
              </w:rPr>
              <w:t>от 03.03.2023</w:t>
            </w:r>
            <w:r w:rsidR="003E266B">
              <w:rPr>
                <w:rFonts w:ascii="Times New Roman" w:hAnsi="Times New Roman" w:cs="Times New Roman"/>
                <w:sz w:val="26"/>
                <w:szCs w:val="26"/>
                <w:shd w:val="clear" w:color="auto" w:fill="FFFFFF"/>
              </w:rPr>
              <w:t>г.</w:t>
            </w:r>
            <w:r w:rsidR="00561DAF" w:rsidRPr="00561DAF">
              <w:rPr>
                <w:rFonts w:ascii="Times New Roman" w:hAnsi="Times New Roman" w:cs="Times New Roman"/>
                <w:sz w:val="26"/>
                <w:szCs w:val="26"/>
                <w:shd w:val="clear" w:color="auto" w:fill="FFFFFF"/>
              </w:rPr>
              <w:t xml:space="preserve"> №</w:t>
            </w:r>
            <w:r w:rsidR="003E266B">
              <w:rPr>
                <w:rFonts w:ascii="Times New Roman" w:hAnsi="Times New Roman" w:cs="Times New Roman"/>
                <w:sz w:val="26"/>
                <w:szCs w:val="26"/>
                <w:shd w:val="clear" w:color="auto" w:fill="FFFFFF"/>
              </w:rPr>
              <w:t xml:space="preserve"> </w:t>
            </w:r>
            <w:r w:rsidR="00561DAF" w:rsidRPr="00561DAF">
              <w:rPr>
                <w:rFonts w:ascii="Times New Roman" w:hAnsi="Times New Roman" w:cs="Times New Roman"/>
                <w:sz w:val="26"/>
                <w:szCs w:val="26"/>
                <w:shd w:val="clear" w:color="auto" w:fill="FFFFFF"/>
              </w:rPr>
              <w:t xml:space="preserve">0320300038823000003) на сумму 13 468,00 руб. </w:t>
            </w:r>
            <w:r w:rsidR="00E55B7A">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вместо трех источников ценовой информации имеется два, одно из которых не соответствует данным обоснования </w:t>
            </w:r>
            <w:proofErr w:type="gramStart"/>
            <w:r>
              <w:rPr>
                <w:rFonts w:ascii="Times New Roman" w:hAnsi="Times New Roman" w:cs="Times New Roman"/>
                <w:sz w:val="26"/>
                <w:szCs w:val="26"/>
                <w:shd w:val="clear" w:color="auto" w:fill="FFFFFF"/>
              </w:rPr>
              <w:t>Н(</w:t>
            </w:r>
            <w:proofErr w:type="gramEnd"/>
            <w:r>
              <w:rPr>
                <w:rFonts w:ascii="Times New Roman" w:hAnsi="Times New Roman" w:cs="Times New Roman"/>
                <w:sz w:val="26"/>
                <w:szCs w:val="26"/>
                <w:shd w:val="clear" w:color="auto" w:fill="FFFFFF"/>
              </w:rPr>
              <w:t>М)ЦК.</w:t>
            </w:r>
          </w:p>
          <w:p w:rsidR="00BA6F3C" w:rsidRDefault="00C43D41" w:rsidP="00BA6F3C">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3E266B">
              <w:rPr>
                <w:rFonts w:ascii="Times New Roman" w:hAnsi="Times New Roman" w:cs="Times New Roman"/>
                <w:sz w:val="26"/>
                <w:szCs w:val="26"/>
              </w:rPr>
              <w:t xml:space="preserve"> </w:t>
            </w:r>
            <w:r>
              <w:rPr>
                <w:rFonts w:ascii="Times New Roman" w:hAnsi="Times New Roman" w:cs="Times New Roman"/>
                <w:sz w:val="26"/>
                <w:szCs w:val="26"/>
              </w:rPr>
              <w:t xml:space="preserve">Аналогичное нарушение выявлено по </w:t>
            </w:r>
            <w:r w:rsidRPr="00B967E9">
              <w:rPr>
                <w:rFonts w:ascii="Times New Roman" w:hAnsi="Times New Roman" w:cs="Times New Roman"/>
                <w:sz w:val="26"/>
                <w:szCs w:val="26"/>
              </w:rPr>
              <w:t>закупк</w:t>
            </w:r>
            <w:r>
              <w:rPr>
                <w:rFonts w:ascii="Times New Roman" w:hAnsi="Times New Roman" w:cs="Times New Roman"/>
                <w:sz w:val="26"/>
                <w:szCs w:val="26"/>
              </w:rPr>
              <w:t>е</w:t>
            </w:r>
            <w:r w:rsidRPr="00B967E9">
              <w:rPr>
                <w:rFonts w:ascii="Times New Roman" w:hAnsi="Times New Roman" w:cs="Times New Roman"/>
                <w:sz w:val="26"/>
                <w:szCs w:val="26"/>
              </w:rPr>
              <w:t xml:space="preserve">   на поставку </w:t>
            </w:r>
            <w:r>
              <w:rPr>
                <w:rFonts w:ascii="Times New Roman" w:hAnsi="Times New Roman" w:cs="Times New Roman"/>
                <w:sz w:val="26"/>
                <w:szCs w:val="26"/>
              </w:rPr>
              <w:t>картриджей</w:t>
            </w:r>
            <w:r w:rsidRPr="00B967E9">
              <w:rPr>
                <w:rFonts w:ascii="Times New Roman" w:hAnsi="Times New Roman" w:cs="Times New Roman"/>
                <w:sz w:val="26"/>
                <w:szCs w:val="26"/>
              </w:rPr>
              <w:t xml:space="preserve"> (и</w:t>
            </w:r>
            <w:r w:rsidRPr="00B967E9">
              <w:rPr>
                <w:rFonts w:ascii="Times New Roman" w:hAnsi="Times New Roman" w:cs="Times New Roman"/>
                <w:sz w:val="26"/>
                <w:szCs w:val="26"/>
                <w:shd w:val="clear" w:color="auto" w:fill="FFFFFF"/>
              </w:rPr>
              <w:t xml:space="preserve">звещение о проведении электронного аукциона </w:t>
            </w:r>
            <w:r w:rsidRPr="00C43D41">
              <w:rPr>
                <w:rFonts w:ascii="Times New Roman" w:hAnsi="Times New Roman" w:cs="Times New Roman"/>
                <w:sz w:val="26"/>
                <w:szCs w:val="26"/>
                <w:shd w:val="clear" w:color="auto" w:fill="FFFFFF"/>
              </w:rPr>
              <w:t>от 03.03.2023</w:t>
            </w:r>
            <w:r w:rsidR="003E266B">
              <w:rPr>
                <w:rFonts w:ascii="Times New Roman" w:hAnsi="Times New Roman" w:cs="Times New Roman"/>
                <w:sz w:val="26"/>
                <w:szCs w:val="26"/>
                <w:shd w:val="clear" w:color="auto" w:fill="FFFFFF"/>
              </w:rPr>
              <w:t>г.</w:t>
            </w:r>
            <w:r w:rsidRPr="00C43D41">
              <w:rPr>
                <w:rFonts w:ascii="Times New Roman" w:hAnsi="Times New Roman" w:cs="Times New Roman"/>
                <w:sz w:val="26"/>
                <w:szCs w:val="26"/>
                <w:shd w:val="clear" w:color="auto" w:fill="FFFFFF"/>
              </w:rPr>
              <w:t xml:space="preserve"> №</w:t>
            </w:r>
            <w:r w:rsidR="003E266B">
              <w:rPr>
                <w:rFonts w:ascii="Times New Roman" w:hAnsi="Times New Roman" w:cs="Times New Roman"/>
                <w:sz w:val="26"/>
                <w:szCs w:val="26"/>
                <w:shd w:val="clear" w:color="auto" w:fill="FFFFFF"/>
              </w:rPr>
              <w:t xml:space="preserve"> </w:t>
            </w:r>
            <w:r w:rsidRPr="00C43D41">
              <w:rPr>
                <w:rFonts w:ascii="Times New Roman" w:hAnsi="Times New Roman" w:cs="Times New Roman"/>
                <w:sz w:val="26"/>
                <w:szCs w:val="26"/>
                <w:shd w:val="clear" w:color="auto" w:fill="FFFFFF"/>
              </w:rPr>
              <w:t>0320300038823000006)</w:t>
            </w:r>
            <w:r w:rsidRPr="00561DAF">
              <w:rPr>
                <w:rFonts w:ascii="Times New Roman" w:hAnsi="Times New Roman" w:cs="Times New Roman"/>
                <w:sz w:val="26"/>
                <w:szCs w:val="26"/>
                <w:shd w:val="clear" w:color="auto" w:fill="FFFFFF"/>
              </w:rPr>
              <w:t xml:space="preserve"> на сумму </w:t>
            </w:r>
            <w:r w:rsidR="00F525A7">
              <w:rPr>
                <w:rFonts w:ascii="Times New Roman" w:hAnsi="Times New Roman" w:cs="Times New Roman"/>
                <w:sz w:val="26"/>
                <w:szCs w:val="26"/>
                <w:shd w:val="clear" w:color="auto" w:fill="FFFFFF"/>
              </w:rPr>
              <w:t>30929</w:t>
            </w:r>
            <w:r w:rsidRPr="00561DAF">
              <w:rPr>
                <w:rFonts w:ascii="Times New Roman" w:hAnsi="Times New Roman" w:cs="Times New Roman"/>
                <w:sz w:val="26"/>
                <w:szCs w:val="26"/>
                <w:shd w:val="clear" w:color="auto" w:fill="FFFFFF"/>
              </w:rPr>
              <w:t>,</w:t>
            </w:r>
            <w:r w:rsidR="00F525A7">
              <w:rPr>
                <w:rFonts w:ascii="Times New Roman" w:hAnsi="Times New Roman" w:cs="Times New Roman"/>
                <w:sz w:val="26"/>
                <w:szCs w:val="26"/>
                <w:shd w:val="clear" w:color="auto" w:fill="FFFFFF"/>
              </w:rPr>
              <w:t>99</w:t>
            </w:r>
            <w:r w:rsidRPr="00561DAF">
              <w:rPr>
                <w:rFonts w:ascii="Times New Roman" w:hAnsi="Times New Roman" w:cs="Times New Roman"/>
                <w:sz w:val="26"/>
                <w:szCs w:val="26"/>
                <w:shd w:val="clear" w:color="auto" w:fill="FFFFFF"/>
              </w:rPr>
              <w:t xml:space="preserve"> руб.</w:t>
            </w:r>
            <w:r w:rsidR="005F7424">
              <w:rPr>
                <w:rFonts w:ascii="Times New Roman" w:hAnsi="Times New Roman" w:cs="Times New Roman"/>
                <w:sz w:val="26"/>
                <w:szCs w:val="26"/>
                <w:shd w:val="clear" w:color="auto" w:fill="FFFFFF"/>
              </w:rPr>
              <w:t xml:space="preserve"> </w:t>
            </w:r>
            <w:r w:rsidR="0093627F" w:rsidRPr="00B967E9">
              <w:rPr>
                <w:rFonts w:ascii="Times New Roman" w:hAnsi="Times New Roman" w:cs="Times New Roman"/>
                <w:sz w:val="26"/>
                <w:szCs w:val="26"/>
              </w:rPr>
              <w:t xml:space="preserve">Коэффициент вариации </w:t>
            </w:r>
            <w:proofErr w:type="gramStart"/>
            <w:r w:rsidR="0093627F" w:rsidRPr="00B967E9">
              <w:rPr>
                <w:rFonts w:ascii="Times New Roman" w:hAnsi="Times New Roman" w:cs="Times New Roman"/>
                <w:sz w:val="26"/>
                <w:szCs w:val="26"/>
              </w:rPr>
              <w:t>Н(</w:t>
            </w:r>
            <w:proofErr w:type="gramEnd"/>
            <w:r w:rsidR="0093627F" w:rsidRPr="00B967E9">
              <w:rPr>
                <w:rFonts w:ascii="Times New Roman" w:hAnsi="Times New Roman" w:cs="Times New Roman"/>
                <w:sz w:val="26"/>
                <w:szCs w:val="26"/>
              </w:rPr>
              <w:t xml:space="preserve">М)ЦК рассчитан верно, но по ряду товаров превышает допустимые 33% </w:t>
            </w:r>
            <w:r w:rsidR="0093627F">
              <w:rPr>
                <w:rFonts w:ascii="Times New Roman" w:hAnsi="Times New Roman" w:cs="Times New Roman"/>
                <w:sz w:val="26"/>
                <w:szCs w:val="26"/>
              </w:rPr>
              <w:t>(к</w:t>
            </w:r>
            <w:r w:rsidR="0093627F" w:rsidRPr="0093627F">
              <w:rPr>
                <w:rFonts w:ascii="Times New Roman" w:hAnsi="Times New Roman" w:cs="Times New Roman"/>
                <w:sz w:val="26"/>
                <w:szCs w:val="26"/>
              </w:rPr>
              <w:t xml:space="preserve">артридж на принтер HP </w:t>
            </w:r>
            <w:proofErr w:type="spellStart"/>
            <w:r w:rsidR="0093627F" w:rsidRPr="0093627F">
              <w:rPr>
                <w:rFonts w:ascii="Times New Roman" w:hAnsi="Times New Roman" w:cs="Times New Roman"/>
                <w:sz w:val="26"/>
                <w:szCs w:val="26"/>
              </w:rPr>
              <w:t>Laser</w:t>
            </w:r>
            <w:proofErr w:type="spellEnd"/>
            <w:r w:rsidR="0093627F" w:rsidRPr="0093627F">
              <w:rPr>
                <w:rFonts w:ascii="Times New Roman" w:hAnsi="Times New Roman" w:cs="Times New Roman"/>
                <w:sz w:val="26"/>
                <w:szCs w:val="26"/>
              </w:rPr>
              <w:t xml:space="preserve"> </w:t>
            </w:r>
            <w:proofErr w:type="spellStart"/>
            <w:r w:rsidR="0093627F" w:rsidRPr="0093627F">
              <w:rPr>
                <w:rFonts w:ascii="Times New Roman" w:hAnsi="Times New Roman" w:cs="Times New Roman"/>
                <w:sz w:val="26"/>
                <w:szCs w:val="26"/>
              </w:rPr>
              <w:t>Jet</w:t>
            </w:r>
            <w:proofErr w:type="spellEnd"/>
            <w:r w:rsidR="0093627F" w:rsidRPr="0093627F">
              <w:rPr>
                <w:rFonts w:ascii="Times New Roman" w:hAnsi="Times New Roman" w:cs="Times New Roman"/>
                <w:sz w:val="26"/>
                <w:szCs w:val="26"/>
              </w:rPr>
              <w:t xml:space="preserve"> P 2035</w:t>
            </w:r>
            <w:r w:rsidR="0093627F">
              <w:rPr>
                <w:rFonts w:ascii="Times New Roman" w:hAnsi="Times New Roman" w:cs="Times New Roman"/>
                <w:sz w:val="26"/>
                <w:szCs w:val="26"/>
              </w:rPr>
              <w:t xml:space="preserve">- 55,80%; </w:t>
            </w:r>
            <w:r w:rsidR="008F199A">
              <w:rPr>
                <w:rFonts w:ascii="Times New Roman" w:hAnsi="Times New Roman" w:cs="Times New Roman"/>
                <w:sz w:val="26"/>
                <w:szCs w:val="26"/>
              </w:rPr>
              <w:t>к</w:t>
            </w:r>
            <w:r w:rsidR="008F199A" w:rsidRPr="008F199A">
              <w:rPr>
                <w:rFonts w:ascii="Times New Roman" w:hAnsi="Times New Roman" w:cs="Times New Roman"/>
                <w:sz w:val="26"/>
                <w:szCs w:val="26"/>
              </w:rPr>
              <w:t xml:space="preserve">артридж на </w:t>
            </w:r>
            <w:proofErr w:type="spellStart"/>
            <w:r w:rsidR="008F199A" w:rsidRPr="008F199A">
              <w:rPr>
                <w:rFonts w:ascii="Times New Roman" w:hAnsi="Times New Roman" w:cs="Times New Roman"/>
                <w:sz w:val="26"/>
                <w:szCs w:val="26"/>
              </w:rPr>
              <w:t>мфу</w:t>
            </w:r>
            <w:proofErr w:type="spellEnd"/>
            <w:r w:rsidR="008F199A" w:rsidRPr="008F199A">
              <w:rPr>
                <w:rFonts w:ascii="Times New Roman" w:hAnsi="Times New Roman" w:cs="Times New Roman"/>
                <w:sz w:val="26"/>
                <w:szCs w:val="26"/>
              </w:rPr>
              <w:t xml:space="preserve"> XEROX </w:t>
            </w:r>
            <w:proofErr w:type="spellStart"/>
            <w:r w:rsidR="008F199A" w:rsidRPr="008F199A">
              <w:rPr>
                <w:rFonts w:ascii="Times New Roman" w:hAnsi="Times New Roman" w:cs="Times New Roman"/>
                <w:sz w:val="26"/>
                <w:szCs w:val="26"/>
              </w:rPr>
              <w:t>Phaser</w:t>
            </w:r>
            <w:proofErr w:type="spellEnd"/>
            <w:r w:rsidR="008F199A" w:rsidRPr="008F199A">
              <w:rPr>
                <w:rFonts w:ascii="Times New Roman" w:hAnsi="Times New Roman" w:cs="Times New Roman"/>
                <w:sz w:val="26"/>
                <w:szCs w:val="26"/>
              </w:rPr>
              <w:t xml:space="preserve"> B215</w:t>
            </w:r>
            <w:r w:rsidR="008F199A">
              <w:rPr>
                <w:rFonts w:ascii="Times New Roman" w:hAnsi="Times New Roman" w:cs="Times New Roman"/>
                <w:sz w:val="26"/>
                <w:szCs w:val="26"/>
              </w:rPr>
              <w:t>- 64,10%).</w:t>
            </w:r>
            <w:r w:rsidR="009C70AD">
              <w:rPr>
                <w:rFonts w:ascii="Times New Roman" w:hAnsi="Times New Roman" w:cs="Times New Roman"/>
                <w:sz w:val="26"/>
                <w:szCs w:val="26"/>
              </w:rPr>
              <w:t xml:space="preserve"> </w:t>
            </w:r>
            <w:r w:rsidR="007F2122">
              <w:rPr>
                <w:rFonts w:ascii="Times New Roman" w:hAnsi="Times New Roman" w:cs="Times New Roman"/>
                <w:sz w:val="26"/>
                <w:szCs w:val="26"/>
              </w:rPr>
              <w:t>В</w:t>
            </w:r>
            <w:r w:rsidR="007F2122" w:rsidRPr="00B967E9">
              <w:rPr>
                <w:rFonts w:ascii="Times New Roman" w:hAnsi="Times New Roman" w:cs="Times New Roman"/>
                <w:sz w:val="26"/>
                <w:szCs w:val="26"/>
              </w:rPr>
              <w:t xml:space="preserve"> </w:t>
            </w:r>
            <w:proofErr w:type="gramStart"/>
            <w:r w:rsidR="007F2122" w:rsidRPr="00B967E9">
              <w:rPr>
                <w:rFonts w:ascii="Times New Roman" w:hAnsi="Times New Roman" w:cs="Times New Roman"/>
                <w:sz w:val="26"/>
                <w:szCs w:val="26"/>
              </w:rPr>
              <w:t>связи</w:t>
            </w:r>
            <w:proofErr w:type="gramEnd"/>
            <w:r w:rsidR="007F2122" w:rsidRPr="00B967E9">
              <w:rPr>
                <w:rFonts w:ascii="Times New Roman" w:hAnsi="Times New Roman" w:cs="Times New Roman"/>
                <w:sz w:val="26"/>
                <w:szCs w:val="26"/>
              </w:rPr>
              <w:t xml:space="preserve"> с чем совокупность значений выявленных цен следует </w:t>
            </w:r>
            <w:r w:rsidR="007F2122">
              <w:rPr>
                <w:rFonts w:ascii="Times New Roman" w:hAnsi="Times New Roman" w:cs="Times New Roman"/>
                <w:sz w:val="26"/>
                <w:szCs w:val="26"/>
              </w:rPr>
              <w:t xml:space="preserve">не является </w:t>
            </w:r>
            <w:r w:rsidR="007F2122" w:rsidRPr="00B967E9">
              <w:rPr>
                <w:rFonts w:ascii="Times New Roman" w:hAnsi="Times New Roman" w:cs="Times New Roman"/>
                <w:sz w:val="26"/>
                <w:szCs w:val="26"/>
              </w:rPr>
              <w:t>однородной.</w:t>
            </w:r>
            <w:r w:rsidR="007F2122">
              <w:rPr>
                <w:rFonts w:ascii="Times New Roman" w:hAnsi="Times New Roman" w:cs="Times New Roman"/>
                <w:sz w:val="26"/>
                <w:szCs w:val="26"/>
              </w:rPr>
              <w:t xml:space="preserve"> </w:t>
            </w:r>
            <w:r w:rsidR="009C70AD">
              <w:rPr>
                <w:rFonts w:ascii="Times New Roman" w:hAnsi="Times New Roman" w:cs="Times New Roman"/>
                <w:sz w:val="26"/>
                <w:szCs w:val="26"/>
              </w:rPr>
              <w:t xml:space="preserve">Источники ценовой информации для обоснования </w:t>
            </w:r>
            <w:proofErr w:type="gramStart"/>
            <w:r w:rsidR="009C70AD">
              <w:rPr>
                <w:rFonts w:ascii="Times New Roman" w:hAnsi="Times New Roman" w:cs="Times New Roman"/>
                <w:sz w:val="26"/>
                <w:szCs w:val="26"/>
              </w:rPr>
              <w:t>Н(</w:t>
            </w:r>
            <w:proofErr w:type="gramEnd"/>
            <w:r w:rsidR="009C70AD">
              <w:rPr>
                <w:rFonts w:ascii="Times New Roman" w:hAnsi="Times New Roman" w:cs="Times New Roman"/>
                <w:sz w:val="26"/>
                <w:szCs w:val="26"/>
              </w:rPr>
              <w:t xml:space="preserve">М)ЦК не </w:t>
            </w:r>
            <w:r w:rsidR="009C70AD">
              <w:rPr>
                <w:rFonts w:ascii="Times New Roman" w:hAnsi="Times New Roman" w:cs="Times New Roman"/>
                <w:sz w:val="26"/>
                <w:szCs w:val="26"/>
              </w:rPr>
              <w:lastRenderedPageBreak/>
              <w:t>предоставлены.</w:t>
            </w:r>
          </w:p>
          <w:p w:rsidR="006353AE" w:rsidRDefault="00BA6F3C" w:rsidP="00BA6F3C">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7048D7">
              <w:rPr>
                <w:rFonts w:ascii="Times New Roman" w:hAnsi="Times New Roman" w:cs="Times New Roman"/>
                <w:sz w:val="26"/>
                <w:szCs w:val="26"/>
              </w:rPr>
              <w:t xml:space="preserve">Аналогичное нарушение выявлено по </w:t>
            </w:r>
            <w:r w:rsidR="007048D7" w:rsidRPr="00B967E9">
              <w:rPr>
                <w:rFonts w:ascii="Times New Roman" w:hAnsi="Times New Roman" w:cs="Times New Roman"/>
                <w:sz w:val="26"/>
                <w:szCs w:val="26"/>
              </w:rPr>
              <w:t>закупк</w:t>
            </w:r>
            <w:r w:rsidR="007048D7">
              <w:rPr>
                <w:rFonts w:ascii="Times New Roman" w:hAnsi="Times New Roman" w:cs="Times New Roman"/>
                <w:sz w:val="26"/>
                <w:szCs w:val="26"/>
              </w:rPr>
              <w:t>е</w:t>
            </w:r>
            <w:r w:rsidR="007048D7" w:rsidRPr="00B967E9">
              <w:rPr>
                <w:rFonts w:ascii="Times New Roman" w:hAnsi="Times New Roman" w:cs="Times New Roman"/>
                <w:sz w:val="26"/>
                <w:szCs w:val="26"/>
              </w:rPr>
              <w:t xml:space="preserve">   на поставку </w:t>
            </w:r>
            <w:r w:rsidR="007048D7">
              <w:rPr>
                <w:rFonts w:ascii="Times New Roman" w:hAnsi="Times New Roman" w:cs="Times New Roman"/>
                <w:sz w:val="26"/>
                <w:szCs w:val="26"/>
              </w:rPr>
              <w:t>канцелярских товаров</w:t>
            </w:r>
            <w:r w:rsidR="007048D7" w:rsidRPr="00B967E9">
              <w:rPr>
                <w:rFonts w:ascii="Times New Roman" w:hAnsi="Times New Roman" w:cs="Times New Roman"/>
                <w:sz w:val="26"/>
                <w:szCs w:val="26"/>
              </w:rPr>
              <w:t xml:space="preserve"> (и</w:t>
            </w:r>
            <w:r w:rsidR="007048D7" w:rsidRPr="00B967E9">
              <w:rPr>
                <w:rFonts w:ascii="Times New Roman" w:hAnsi="Times New Roman" w:cs="Times New Roman"/>
                <w:sz w:val="26"/>
                <w:szCs w:val="26"/>
                <w:shd w:val="clear" w:color="auto" w:fill="FFFFFF"/>
              </w:rPr>
              <w:t xml:space="preserve">звещение о проведении электронного аукциона </w:t>
            </w:r>
            <w:r w:rsidR="007048D7" w:rsidRPr="00C43D41">
              <w:rPr>
                <w:rFonts w:ascii="Times New Roman" w:hAnsi="Times New Roman" w:cs="Times New Roman"/>
                <w:sz w:val="26"/>
                <w:szCs w:val="26"/>
                <w:shd w:val="clear" w:color="auto" w:fill="FFFFFF"/>
              </w:rPr>
              <w:t xml:space="preserve">от </w:t>
            </w:r>
            <w:r w:rsidR="007048D7" w:rsidRPr="007048D7">
              <w:rPr>
                <w:rFonts w:ascii="Times New Roman" w:hAnsi="Times New Roman" w:cs="Times New Roman"/>
                <w:sz w:val="26"/>
                <w:szCs w:val="26"/>
                <w:shd w:val="clear" w:color="auto" w:fill="FFFFFF"/>
              </w:rPr>
              <w:t>03.03.2023 №0320300038823000002) н</w:t>
            </w:r>
            <w:r w:rsidR="007048D7" w:rsidRPr="00561DAF">
              <w:rPr>
                <w:rFonts w:ascii="Times New Roman" w:hAnsi="Times New Roman" w:cs="Times New Roman"/>
                <w:sz w:val="26"/>
                <w:szCs w:val="26"/>
                <w:shd w:val="clear" w:color="auto" w:fill="FFFFFF"/>
              </w:rPr>
              <w:t xml:space="preserve">а сумму </w:t>
            </w:r>
            <w:r w:rsidR="00C82735">
              <w:rPr>
                <w:rFonts w:ascii="Times New Roman" w:hAnsi="Times New Roman" w:cs="Times New Roman"/>
                <w:sz w:val="26"/>
                <w:szCs w:val="26"/>
                <w:shd w:val="clear" w:color="auto" w:fill="FFFFFF"/>
              </w:rPr>
              <w:t>2728,00</w:t>
            </w:r>
            <w:r w:rsidR="007048D7" w:rsidRPr="00561DAF">
              <w:rPr>
                <w:rFonts w:ascii="Times New Roman" w:hAnsi="Times New Roman" w:cs="Times New Roman"/>
                <w:sz w:val="26"/>
                <w:szCs w:val="26"/>
                <w:shd w:val="clear" w:color="auto" w:fill="FFFFFF"/>
              </w:rPr>
              <w:t xml:space="preserve"> руб.</w:t>
            </w:r>
            <w:r w:rsidR="007048D7">
              <w:rPr>
                <w:rFonts w:ascii="Times New Roman" w:hAnsi="Times New Roman" w:cs="Times New Roman"/>
                <w:sz w:val="26"/>
                <w:szCs w:val="26"/>
                <w:shd w:val="clear" w:color="auto" w:fill="FFFFFF"/>
              </w:rPr>
              <w:t xml:space="preserve"> </w:t>
            </w:r>
            <w:r w:rsidR="00057366">
              <w:rPr>
                <w:rFonts w:ascii="Times New Roman" w:hAnsi="Times New Roman" w:cs="Times New Roman"/>
                <w:sz w:val="26"/>
                <w:szCs w:val="26"/>
                <w:shd w:val="clear" w:color="auto" w:fill="FFFFFF"/>
              </w:rPr>
              <w:t>Предоставлено 2 и</w:t>
            </w:r>
            <w:r w:rsidR="007048D7">
              <w:rPr>
                <w:rFonts w:ascii="Times New Roman" w:hAnsi="Times New Roman" w:cs="Times New Roman"/>
                <w:sz w:val="26"/>
                <w:szCs w:val="26"/>
              </w:rPr>
              <w:t>сточник</w:t>
            </w:r>
            <w:r w:rsidR="00057366">
              <w:rPr>
                <w:rFonts w:ascii="Times New Roman" w:hAnsi="Times New Roman" w:cs="Times New Roman"/>
                <w:sz w:val="26"/>
                <w:szCs w:val="26"/>
              </w:rPr>
              <w:t>а</w:t>
            </w:r>
            <w:r w:rsidR="007048D7">
              <w:rPr>
                <w:rFonts w:ascii="Times New Roman" w:hAnsi="Times New Roman" w:cs="Times New Roman"/>
                <w:sz w:val="26"/>
                <w:szCs w:val="26"/>
              </w:rPr>
              <w:t xml:space="preserve"> ценовой информации для обоснования </w:t>
            </w:r>
            <w:proofErr w:type="gramStart"/>
            <w:r w:rsidR="007048D7">
              <w:rPr>
                <w:rFonts w:ascii="Times New Roman" w:hAnsi="Times New Roman" w:cs="Times New Roman"/>
                <w:sz w:val="26"/>
                <w:szCs w:val="26"/>
              </w:rPr>
              <w:t>Н(</w:t>
            </w:r>
            <w:proofErr w:type="gramEnd"/>
            <w:r w:rsidR="007048D7">
              <w:rPr>
                <w:rFonts w:ascii="Times New Roman" w:hAnsi="Times New Roman" w:cs="Times New Roman"/>
                <w:sz w:val="26"/>
                <w:szCs w:val="26"/>
              </w:rPr>
              <w:t xml:space="preserve">М)ЦК </w:t>
            </w:r>
            <w:r w:rsidR="00057366">
              <w:rPr>
                <w:rFonts w:ascii="Times New Roman" w:hAnsi="Times New Roman" w:cs="Times New Roman"/>
                <w:sz w:val="26"/>
                <w:szCs w:val="26"/>
              </w:rPr>
              <w:t>вместо 3-х</w:t>
            </w:r>
            <w:r w:rsidR="007048D7">
              <w:rPr>
                <w:rFonts w:ascii="Times New Roman" w:hAnsi="Times New Roman" w:cs="Times New Roman"/>
                <w:sz w:val="26"/>
                <w:szCs w:val="26"/>
              </w:rPr>
              <w:t>.</w:t>
            </w:r>
            <w:r w:rsidR="00C51722">
              <w:rPr>
                <w:rFonts w:ascii="Times New Roman" w:hAnsi="Times New Roman" w:cs="Times New Roman"/>
                <w:sz w:val="26"/>
                <w:szCs w:val="26"/>
              </w:rPr>
              <w:t xml:space="preserve"> Кроме того, обоснование </w:t>
            </w:r>
            <w:proofErr w:type="gramStart"/>
            <w:r w:rsidR="00C51722">
              <w:rPr>
                <w:rFonts w:ascii="Times New Roman" w:hAnsi="Times New Roman" w:cs="Times New Roman"/>
                <w:sz w:val="26"/>
                <w:szCs w:val="26"/>
              </w:rPr>
              <w:t>Н(</w:t>
            </w:r>
            <w:proofErr w:type="gramEnd"/>
            <w:r w:rsidR="00C51722">
              <w:rPr>
                <w:rFonts w:ascii="Times New Roman" w:hAnsi="Times New Roman" w:cs="Times New Roman"/>
                <w:sz w:val="26"/>
                <w:szCs w:val="26"/>
              </w:rPr>
              <w:t>М)ЦК содержит 5 видов товаров на общую сумму 5177,71 руб.</w:t>
            </w:r>
            <w:r w:rsidR="00105EE6">
              <w:rPr>
                <w:rFonts w:ascii="Times New Roman" w:hAnsi="Times New Roman" w:cs="Times New Roman"/>
                <w:sz w:val="26"/>
                <w:szCs w:val="26"/>
              </w:rPr>
              <w:t xml:space="preserve">, а извещение о закупке предусматривает приобретение одного вида товара- ручек </w:t>
            </w:r>
            <w:proofErr w:type="spellStart"/>
            <w:r w:rsidR="00105EE6">
              <w:rPr>
                <w:rFonts w:ascii="Times New Roman" w:hAnsi="Times New Roman" w:cs="Times New Roman"/>
                <w:sz w:val="26"/>
                <w:szCs w:val="26"/>
              </w:rPr>
              <w:t>гелевых</w:t>
            </w:r>
            <w:proofErr w:type="spellEnd"/>
            <w:r w:rsidR="00C046E1">
              <w:rPr>
                <w:rFonts w:ascii="Times New Roman" w:hAnsi="Times New Roman" w:cs="Times New Roman"/>
                <w:sz w:val="26"/>
                <w:szCs w:val="26"/>
              </w:rPr>
              <w:t xml:space="preserve"> на сумму </w:t>
            </w:r>
            <w:r w:rsidR="00C046E1">
              <w:rPr>
                <w:rFonts w:ascii="Times New Roman" w:hAnsi="Times New Roman" w:cs="Times New Roman"/>
                <w:sz w:val="26"/>
                <w:szCs w:val="26"/>
                <w:shd w:val="clear" w:color="auto" w:fill="FFFFFF"/>
              </w:rPr>
              <w:t>2728,00</w:t>
            </w:r>
            <w:r w:rsidR="00C046E1" w:rsidRPr="00561DAF">
              <w:rPr>
                <w:rFonts w:ascii="Times New Roman" w:hAnsi="Times New Roman" w:cs="Times New Roman"/>
                <w:sz w:val="26"/>
                <w:szCs w:val="26"/>
                <w:shd w:val="clear" w:color="auto" w:fill="FFFFFF"/>
              </w:rPr>
              <w:t xml:space="preserve"> руб.</w:t>
            </w:r>
            <w:r w:rsidR="00C046E1">
              <w:rPr>
                <w:rFonts w:ascii="Times New Roman" w:hAnsi="Times New Roman" w:cs="Times New Roman"/>
                <w:sz w:val="26"/>
                <w:szCs w:val="26"/>
                <w:shd w:val="clear" w:color="auto" w:fill="FFFFFF"/>
              </w:rPr>
              <w:t xml:space="preserve"> , что нарушает </w:t>
            </w:r>
            <w:r w:rsidR="006353AE" w:rsidRPr="006353AE">
              <w:rPr>
                <w:rStyle w:val="blk"/>
                <w:rFonts w:ascii="Times New Roman" w:hAnsi="Times New Roman" w:cs="Times New Roman"/>
                <w:sz w:val="26"/>
                <w:szCs w:val="26"/>
              </w:rPr>
              <w:t xml:space="preserve">положения  </w:t>
            </w:r>
            <w:r w:rsidR="006353AE" w:rsidRPr="006353AE">
              <w:rPr>
                <w:rFonts w:ascii="Times New Roman" w:hAnsi="Times New Roman" w:cs="Times New Roman"/>
                <w:sz w:val="26"/>
                <w:szCs w:val="26"/>
              </w:rPr>
              <w:t>ч.3 ст.</w:t>
            </w:r>
            <w:r w:rsidR="006353AE" w:rsidRPr="00C95007">
              <w:rPr>
                <w:rFonts w:ascii="Times New Roman" w:hAnsi="Times New Roman" w:cs="Times New Roman"/>
                <w:sz w:val="26"/>
                <w:szCs w:val="26"/>
              </w:rPr>
              <w:t xml:space="preserve"> 7 Федерального закона № 44-ФЗ о том, что информация, предусмотренная указанным Федеральным законом и размещенная в единой информационной системе, должна быть полной и достоверной.</w:t>
            </w:r>
          </w:p>
          <w:p w:rsidR="00C775DE" w:rsidRDefault="00592CA4" w:rsidP="00B261B8">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w:t>
            </w:r>
            <w:r w:rsidRPr="00B967E9">
              <w:rPr>
                <w:rFonts w:ascii="Times New Roman" w:hAnsi="Times New Roman" w:cs="Times New Roman"/>
                <w:sz w:val="26"/>
                <w:szCs w:val="26"/>
              </w:rPr>
              <w:t>закупк</w:t>
            </w:r>
            <w:r>
              <w:rPr>
                <w:rFonts w:ascii="Times New Roman" w:hAnsi="Times New Roman" w:cs="Times New Roman"/>
                <w:sz w:val="26"/>
                <w:szCs w:val="26"/>
              </w:rPr>
              <w:t>е</w:t>
            </w:r>
            <w:r w:rsidRPr="00B967E9">
              <w:rPr>
                <w:rFonts w:ascii="Times New Roman" w:hAnsi="Times New Roman" w:cs="Times New Roman"/>
                <w:sz w:val="26"/>
                <w:szCs w:val="26"/>
              </w:rPr>
              <w:t xml:space="preserve">   на поставку </w:t>
            </w:r>
            <w:proofErr w:type="spellStart"/>
            <w:r>
              <w:rPr>
                <w:rFonts w:ascii="Times New Roman" w:hAnsi="Times New Roman" w:cs="Times New Roman"/>
                <w:sz w:val="26"/>
                <w:szCs w:val="26"/>
              </w:rPr>
              <w:t>ф</w:t>
            </w:r>
            <w:r w:rsidRPr="00592CA4">
              <w:rPr>
                <w:rFonts w:ascii="Times New Roman" w:hAnsi="Times New Roman" w:cs="Times New Roman"/>
                <w:sz w:val="26"/>
                <w:szCs w:val="26"/>
              </w:rPr>
              <w:t>леш</w:t>
            </w:r>
            <w:proofErr w:type="spellEnd"/>
            <w:r w:rsidRPr="00592CA4">
              <w:rPr>
                <w:rFonts w:ascii="Times New Roman" w:hAnsi="Times New Roman" w:cs="Times New Roman"/>
                <w:sz w:val="26"/>
                <w:szCs w:val="26"/>
              </w:rPr>
              <w:t xml:space="preserve"> накопител</w:t>
            </w:r>
            <w:r>
              <w:rPr>
                <w:rFonts w:ascii="Times New Roman" w:hAnsi="Times New Roman" w:cs="Times New Roman"/>
                <w:sz w:val="26"/>
                <w:szCs w:val="26"/>
              </w:rPr>
              <w:t>ей</w:t>
            </w:r>
            <w:r w:rsidRPr="00B967E9">
              <w:rPr>
                <w:rFonts w:ascii="Times New Roman" w:hAnsi="Times New Roman" w:cs="Times New Roman"/>
                <w:sz w:val="26"/>
                <w:szCs w:val="26"/>
              </w:rPr>
              <w:t xml:space="preserve"> (и</w:t>
            </w:r>
            <w:r w:rsidRPr="00B967E9">
              <w:rPr>
                <w:rFonts w:ascii="Times New Roman" w:hAnsi="Times New Roman" w:cs="Times New Roman"/>
                <w:sz w:val="26"/>
                <w:szCs w:val="26"/>
                <w:shd w:val="clear" w:color="auto" w:fill="FFFFFF"/>
              </w:rPr>
              <w:t xml:space="preserve">звещение о проведении электронного аукциона </w:t>
            </w:r>
            <w:r w:rsidRPr="00592CA4">
              <w:rPr>
                <w:rFonts w:ascii="Times New Roman" w:hAnsi="Times New Roman" w:cs="Times New Roman"/>
                <w:sz w:val="26"/>
                <w:szCs w:val="26"/>
                <w:shd w:val="clear" w:color="auto" w:fill="FFFFFF"/>
              </w:rPr>
              <w:t>от  03.03.2023 №0320300038823000005)</w:t>
            </w:r>
            <w:r w:rsidRPr="00561DAF">
              <w:rPr>
                <w:rFonts w:ascii="Times New Roman" w:hAnsi="Times New Roman" w:cs="Times New Roman"/>
                <w:sz w:val="26"/>
                <w:szCs w:val="26"/>
                <w:shd w:val="clear" w:color="auto" w:fill="FFFFFF"/>
              </w:rPr>
              <w:t xml:space="preserve"> на сумму </w:t>
            </w:r>
            <w:r>
              <w:rPr>
                <w:rFonts w:ascii="Times New Roman" w:hAnsi="Times New Roman" w:cs="Times New Roman"/>
                <w:sz w:val="26"/>
                <w:szCs w:val="26"/>
                <w:shd w:val="clear" w:color="auto" w:fill="FFFFFF"/>
              </w:rPr>
              <w:t>2434,64</w:t>
            </w:r>
            <w:r w:rsidRPr="00561DAF">
              <w:rPr>
                <w:rFonts w:ascii="Times New Roman" w:hAnsi="Times New Roman" w:cs="Times New Roman"/>
                <w:sz w:val="26"/>
                <w:szCs w:val="26"/>
                <w:shd w:val="clear" w:color="auto" w:fill="FFFFFF"/>
              </w:rPr>
              <w:t xml:space="preserve"> руб.</w:t>
            </w:r>
            <w:r>
              <w:rPr>
                <w:rFonts w:ascii="Times New Roman" w:hAnsi="Times New Roman" w:cs="Times New Roman"/>
                <w:sz w:val="26"/>
                <w:szCs w:val="26"/>
                <w:shd w:val="clear" w:color="auto" w:fill="FFFFFF"/>
              </w:rPr>
              <w:t xml:space="preserve"> </w:t>
            </w:r>
            <w:r w:rsidRPr="00B967E9">
              <w:rPr>
                <w:rFonts w:ascii="Times New Roman" w:hAnsi="Times New Roman" w:cs="Times New Roman"/>
                <w:sz w:val="26"/>
                <w:szCs w:val="26"/>
              </w:rPr>
              <w:t xml:space="preserve">Коэффициент вариации </w:t>
            </w:r>
            <w:proofErr w:type="gramStart"/>
            <w:r w:rsidRPr="00B967E9">
              <w:rPr>
                <w:rFonts w:ascii="Times New Roman" w:hAnsi="Times New Roman" w:cs="Times New Roman"/>
                <w:sz w:val="26"/>
                <w:szCs w:val="26"/>
              </w:rPr>
              <w:t>Н(</w:t>
            </w:r>
            <w:proofErr w:type="gramEnd"/>
            <w:r w:rsidRPr="00B967E9">
              <w:rPr>
                <w:rFonts w:ascii="Times New Roman" w:hAnsi="Times New Roman" w:cs="Times New Roman"/>
                <w:sz w:val="26"/>
                <w:szCs w:val="26"/>
              </w:rPr>
              <w:t>М)ЦК рассчитан верно, но по товар</w:t>
            </w:r>
            <w:r w:rsidR="009F4D0B">
              <w:rPr>
                <w:rFonts w:ascii="Times New Roman" w:hAnsi="Times New Roman" w:cs="Times New Roman"/>
                <w:sz w:val="26"/>
                <w:szCs w:val="26"/>
              </w:rPr>
              <w:t>у</w:t>
            </w:r>
            <w:r w:rsidR="009F4D0B">
              <w:t xml:space="preserve"> «</w:t>
            </w:r>
            <w:proofErr w:type="spellStart"/>
            <w:r w:rsidR="009F4D0B">
              <w:t>ф</w:t>
            </w:r>
            <w:r w:rsidR="009F4D0B" w:rsidRPr="009F4D0B">
              <w:rPr>
                <w:rFonts w:ascii="Times New Roman" w:hAnsi="Times New Roman" w:cs="Times New Roman"/>
                <w:sz w:val="26"/>
                <w:szCs w:val="26"/>
              </w:rPr>
              <w:t>леш</w:t>
            </w:r>
            <w:proofErr w:type="spellEnd"/>
            <w:r w:rsidR="009F4D0B" w:rsidRPr="009F4D0B">
              <w:rPr>
                <w:rFonts w:ascii="Times New Roman" w:hAnsi="Times New Roman" w:cs="Times New Roman"/>
                <w:sz w:val="26"/>
                <w:szCs w:val="26"/>
              </w:rPr>
              <w:t xml:space="preserve"> накопитель 64 </w:t>
            </w:r>
            <w:proofErr w:type="spellStart"/>
            <w:r w:rsidR="009F4D0B" w:rsidRPr="009F4D0B">
              <w:rPr>
                <w:rFonts w:ascii="Times New Roman" w:hAnsi="Times New Roman" w:cs="Times New Roman"/>
                <w:sz w:val="26"/>
                <w:szCs w:val="26"/>
              </w:rPr>
              <w:t>гб</w:t>
            </w:r>
            <w:proofErr w:type="spellEnd"/>
            <w:r w:rsidR="009F4D0B">
              <w:rPr>
                <w:rFonts w:ascii="Times New Roman" w:hAnsi="Times New Roman" w:cs="Times New Roman"/>
                <w:sz w:val="26"/>
                <w:szCs w:val="26"/>
              </w:rPr>
              <w:t>»</w:t>
            </w:r>
            <w:r w:rsidRPr="00B967E9">
              <w:rPr>
                <w:rFonts w:ascii="Times New Roman" w:hAnsi="Times New Roman" w:cs="Times New Roman"/>
                <w:sz w:val="26"/>
                <w:szCs w:val="26"/>
              </w:rPr>
              <w:t xml:space="preserve"> превышает допустимые 33% </w:t>
            </w:r>
            <w:r w:rsidR="009F4D0B">
              <w:rPr>
                <w:rFonts w:ascii="Times New Roman" w:hAnsi="Times New Roman" w:cs="Times New Roman"/>
                <w:sz w:val="26"/>
                <w:szCs w:val="26"/>
              </w:rPr>
              <w:t xml:space="preserve"> и составляет 34,08</w:t>
            </w:r>
            <w:r>
              <w:rPr>
                <w:rFonts w:ascii="Times New Roman" w:hAnsi="Times New Roman" w:cs="Times New Roman"/>
                <w:sz w:val="26"/>
                <w:szCs w:val="26"/>
              </w:rPr>
              <w:t>%). В</w:t>
            </w:r>
            <w:r w:rsidRPr="00B967E9">
              <w:rPr>
                <w:rFonts w:ascii="Times New Roman" w:hAnsi="Times New Roman" w:cs="Times New Roman"/>
                <w:sz w:val="26"/>
                <w:szCs w:val="26"/>
              </w:rPr>
              <w:t xml:space="preserve"> </w:t>
            </w:r>
            <w:proofErr w:type="gramStart"/>
            <w:r w:rsidRPr="00B967E9">
              <w:rPr>
                <w:rFonts w:ascii="Times New Roman" w:hAnsi="Times New Roman" w:cs="Times New Roman"/>
                <w:sz w:val="26"/>
                <w:szCs w:val="26"/>
              </w:rPr>
              <w:t>связи</w:t>
            </w:r>
            <w:proofErr w:type="gramEnd"/>
            <w:r w:rsidRPr="00B967E9">
              <w:rPr>
                <w:rFonts w:ascii="Times New Roman" w:hAnsi="Times New Roman" w:cs="Times New Roman"/>
                <w:sz w:val="26"/>
                <w:szCs w:val="26"/>
              </w:rPr>
              <w:t xml:space="preserve"> с чем совокупность значений выявленных цен следует </w:t>
            </w:r>
            <w:r>
              <w:rPr>
                <w:rFonts w:ascii="Times New Roman" w:hAnsi="Times New Roman" w:cs="Times New Roman"/>
                <w:sz w:val="26"/>
                <w:szCs w:val="26"/>
              </w:rPr>
              <w:t xml:space="preserve">не является </w:t>
            </w:r>
            <w:r w:rsidRPr="00B967E9">
              <w:rPr>
                <w:rFonts w:ascii="Times New Roman" w:hAnsi="Times New Roman" w:cs="Times New Roman"/>
                <w:sz w:val="26"/>
                <w:szCs w:val="26"/>
              </w:rPr>
              <w:t>однородной.</w:t>
            </w:r>
            <w:r>
              <w:rPr>
                <w:rFonts w:ascii="Times New Roman" w:hAnsi="Times New Roman" w:cs="Times New Roman"/>
                <w:sz w:val="26"/>
                <w:szCs w:val="26"/>
              </w:rPr>
              <w:t xml:space="preserve"> </w:t>
            </w:r>
            <w:r w:rsidR="00C775DE">
              <w:rPr>
                <w:rFonts w:ascii="Times New Roman" w:hAnsi="Times New Roman" w:cs="Times New Roman"/>
                <w:sz w:val="26"/>
                <w:szCs w:val="26"/>
                <w:shd w:val="clear" w:color="auto" w:fill="FFFFFF"/>
              </w:rPr>
              <w:t>Предоставлен 1 и</w:t>
            </w:r>
            <w:r w:rsidR="00C775DE">
              <w:rPr>
                <w:rFonts w:ascii="Times New Roman" w:hAnsi="Times New Roman" w:cs="Times New Roman"/>
                <w:sz w:val="26"/>
                <w:szCs w:val="26"/>
              </w:rPr>
              <w:t xml:space="preserve">сточник ценовой информации для обоснования </w:t>
            </w:r>
            <w:proofErr w:type="gramStart"/>
            <w:r w:rsidR="00C775DE">
              <w:rPr>
                <w:rFonts w:ascii="Times New Roman" w:hAnsi="Times New Roman" w:cs="Times New Roman"/>
                <w:sz w:val="26"/>
                <w:szCs w:val="26"/>
              </w:rPr>
              <w:t>Н(</w:t>
            </w:r>
            <w:proofErr w:type="gramEnd"/>
            <w:r w:rsidR="00C775DE">
              <w:rPr>
                <w:rFonts w:ascii="Times New Roman" w:hAnsi="Times New Roman" w:cs="Times New Roman"/>
                <w:sz w:val="26"/>
                <w:szCs w:val="26"/>
              </w:rPr>
              <w:t xml:space="preserve">М)ЦК вместо 3-х. </w:t>
            </w:r>
            <w:r w:rsidR="00410AE5">
              <w:rPr>
                <w:rFonts w:ascii="Times New Roman" w:hAnsi="Times New Roman" w:cs="Times New Roman"/>
                <w:sz w:val="26"/>
                <w:szCs w:val="26"/>
              </w:rPr>
              <w:t xml:space="preserve">     </w:t>
            </w:r>
          </w:p>
          <w:p w:rsidR="00C775DE" w:rsidRDefault="00C775DE" w:rsidP="00B261B8">
            <w:pPr>
              <w:pStyle w:val="a7"/>
              <w:ind w:left="0"/>
              <w:jc w:val="both"/>
              <w:rPr>
                <w:rFonts w:ascii="Times New Roman" w:hAnsi="Times New Roman" w:cs="Times New Roman"/>
                <w:sz w:val="26"/>
                <w:szCs w:val="26"/>
              </w:rPr>
            </w:pPr>
          </w:p>
          <w:p w:rsidR="00410AE5" w:rsidRDefault="00C775DE" w:rsidP="00B261B8">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410AE5" w:rsidRPr="00E6543F">
              <w:rPr>
                <w:rFonts w:ascii="Times New Roman" w:hAnsi="Times New Roman" w:cs="Times New Roman"/>
                <w:sz w:val="26"/>
                <w:szCs w:val="26"/>
              </w:rPr>
              <w:t xml:space="preserve">Таким образом, следует считать, что </w:t>
            </w:r>
            <w:r w:rsidR="00E6543F" w:rsidRPr="00E6543F">
              <w:rPr>
                <w:rFonts w:ascii="Times New Roman" w:hAnsi="Times New Roman" w:cs="Times New Roman"/>
                <w:sz w:val="26"/>
                <w:szCs w:val="26"/>
              </w:rPr>
              <w:t xml:space="preserve">по указанным закупкам </w:t>
            </w:r>
            <w:r w:rsidR="000C0763" w:rsidRPr="00E6543F">
              <w:rPr>
                <w:rFonts w:ascii="Times New Roman" w:hAnsi="Times New Roman" w:cs="Times New Roman"/>
                <w:sz w:val="26"/>
                <w:szCs w:val="26"/>
              </w:rPr>
              <w:t xml:space="preserve">у заказчика </w:t>
            </w:r>
            <w:r w:rsidR="00410AE5" w:rsidRPr="00E6543F">
              <w:rPr>
                <w:rFonts w:ascii="Times New Roman" w:hAnsi="Times New Roman" w:cs="Times New Roman"/>
                <w:sz w:val="26"/>
                <w:szCs w:val="26"/>
              </w:rPr>
              <w:t>отсутствует о</w:t>
            </w:r>
            <w:r w:rsidR="00E6543F" w:rsidRPr="00E6543F">
              <w:rPr>
                <w:rFonts w:ascii="Times New Roman" w:hAnsi="Times New Roman" w:cs="Times New Roman"/>
                <w:sz w:val="26"/>
                <w:szCs w:val="26"/>
              </w:rPr>
              <w:t xml:space="preserve">пределение и обоснование </w:t>
            </w:r>
            <w:proofErr w:type="gramStart"/>
            <w:r w:rsidR="00E6543F" w:rsidRPr="00E6543F">
              <w:rPr>
                <w:rFonts w:ascii="Times New Roman" w:hAnsi="Times New Roman" w:cs="Times New Roman"/>
                <w:sz w:val="26"/>
                <w:szCs w:val="26"/>
              </w:rPr>
              <w:t>Н(</w:t>
            </w:r>
            <w:proofErr w:type="gramEnd"/>
            <w:r w:rsidR="00E6543F" w:rsidRPr="00E6543F">
              <w:rPr>
                <w:rFonts w:ascii="Times New Roman" w:hAnsi="Times New Roman" w:cs="Times New Roman"/>
                <w:sz w:val="26"/>
                <w:szCs w:val="26"/>
              </w:rPr>
              <w:t>М)ЦК.</w:t>
            </w:r>
          </w:p>
          <w:p w:rsidR="00C61590" w:rsidRPr="00C61590" w:rsidRDefault="00C61590" w:rsidP="008045BE">
            <w:pPr>
              <w:pStyle w:val="a5"/>
              <w:shd w:val="clear" w:color="auto" w:fill="FFFFFF"/>
              <w:spacing w:before="0" w:beforeAutospacing="0" w:after="0" w:afterAutospacing="0" w:line="288" w:lineRule="auto"/>
              <w:jc w:val="both"/>
              <w:rPr>
                <w:sz w:val="26"/>
                <w:szCs w:val="26"/>
              </w:rPr>
            </w:pPr>
            <w:r>
              <w:rPr>
                <w:sz w:val="26"/>
                <w:szCs w:val="26"/>
              </w:rPr>
              <w:t xml:space="preserve">      </w:t>
            </w:r>
            <w:proofErr w:type="gramStart"/>
            <w:r w:rsidRPr="00776AEE">
              <w:rPr>
                <w:sz w:val="26"/>
                <w:szCs w:val="26"/>
              </w:rPr>
              <w:t>В</w:t>
            </w:r>
            <w:r w:rsidRPr="00776AEE">
              <w:rPr>
                <w:color w:val="000000"/>
                <w:sz w:val="26"/>
                <w:szCs w:val="26"/>
              </w:rPr>
              <w:t>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w:t>
            </w:r>
            <w:r w:rsidR="00776AEE" w:rsidRPr="00776AEE">
              <w:rPr>
                <w:color w:val="000000"/>
                <w:sz w:val="26"/>
                <w:szCs w:val="26"/>
              </w:rPr>
              <w:t xml:space="preserve">ктной системе в сфере закупок  </w:t>
            </w:r>
            <w:r w:rsidRPr="00C61590">
              <w:rPr>
                <w:sz w:val="26"/>
                <w:szCs w:val="26"/>
              </w:rPr>
              <w:t>влечет наложение административного штрафа на должностных лиц в размере от двадцати тысяч до пятидесяти тысяч рублей</w:t>
            </w:r>
            <w:r w:rsidR="00776AEE" w:rsidRPr="00776AEE">
              <w:rPr>
                <w:sz w:val="26"/>
                <w:szCs w:val="26"/>
              </w:rPr>
              <w:t xml:space="preserve"> </w:t>
            </w:r>
            <w:r w:rsidR="00EE62DA">
              <w:rPr>
                <w:sz w:val="26"/>
                <w:szCs w:val="26"/>
              </w:rPr>
              <w:t xml:space="preserve"> </w:t>
            </w:r>
            <w:r w:rsidR="00776AEE" w:rsidRPr="00776AEE">
              <w:rPr>
                <w:sz w:val="26"/>
                <w:szCs w:val="26"/>
              </w:rPr>
              <w:t>по</w:t>
            </w:r>
            <w:proofErr w:type="gramEnd"/>
            <w:r w:rsidR="00776AEE" w:rsidRPr="00776AEE">
              <w:rPr>
                <w:sz w:val="26"/>
                <w:szCs w:val="26"/>
              </w:rPr>
              <w:t xml:space="preserve">  ч.1 ст. 7.29.3 </w:t>
            </w:r>
            <w:proofErr w:type="spellStart"/>
            <w:r w:rsidR="00776AEE" w:rsidRPr="00776AEE">
              <w:rPr>
                <w:sz w:val="26"/>
                <w:szCs w:val="26"/>
              </w:rPr>
              <w:t>КоАП</w:t>
            </w:r>
            <w:proofErr w:type="spellEnd"/>
            <w:r w:rsidR="00776AEE" w:rsidRPr="00776AEE">
              <w:rPr>
                <w:sz w:val="26"/>
                <w:szCs w:val="26"/>
              </w:rPr>
              <w:t xml:space="preserve"> РФ.</w:t>
            </w:r>
          </w:p>
          <w:p w:rsidR="00410AE5" w:rsidRDefault="00410AE5" w:rsidP="00B261B8">
            <w:pPr>
              <w:pStyle w:val="a7"/>
              <w:ind w:left="0"/>
              <w:jc w:val="both"/>
              <w:rPr>
                <w:rFonts w:ascii="Times New Roman" w:hAnsi="Times New Roman" w:cs="Times New Roman"/>
                <w:sz w:val="26"/>
                <w:szCs w:val="26"/>
              </w:rPr>
            </w:pPr>
          </w:p>
          <w:p w:rsidR="00410AE5" w:rsidRPr="0041327E" w:rsidRDefault="00410AE5" w:rsidP="00410AE5">
            <w:pPr>
              <w:pStyle w:val="a7"/>
              <w:numPr>
                <w:ilvl w:val="0"/>
                <w:numId w:val="15"/>
              </w:numPr>
              <w:spacing w:after="0" w:line="288" w:lineRule="auto"/>
              <w:ind w:left="-20" w:firstLine="20"/>
              <w:jc w:val="both"/>
              <w:rPr>
                <w:rFonts w:ascii="Times New Roman" w:hAnsi="Times New Roman" w:cs="Times New Roman"/>
                <w:sz w:val="26"/>
                <w:szCs w:val="26"/>
              </w:rPr>
            </w:pPr>
            <w:r>
              <w:rPr>
                <w:rFonts w:ascii="Times New Roman" w:hAnsi="Times New Roman" w:cs="Times New Roman"/>
                <w:sz w:val="26"/>
                <w:szCs w:val="26"/>
              </w:rPr>
              <w:t xml:space="preserve">Проверка </w:t>
            </w:r>
            <w:r w:rsidRPr="00687245">
              <w:rPr>
                <w:rFonts w:ascii="Times New Roman" w:hAnsi="Times New Roman" w:cs="Times New Roman"/>
                <w:sz w:val="26"/>
                <w:szCs w:val="26"/>
              </w:rPr>
              <w:t xml:space="preserve">определения и обоснования цены закупки </w:t>
            </w:r>
            <w:r w:rsidRPr="00E51CCF">
              <w:rPr>
                <w:rFonts w:ascii="Times New Roman" w:hAnsi="Times New Roman" w:cs="Times New Roman"/>
                <w:sz w:val="26"/>
                <w:szCs w:val="26"/>
              </w:rPr>
              <w:t xml:space="preserve">на </w:t>
            </w:r>
            <w:r w:rsidRPr="00E51CCF">
              <w:rPr>
                <w:rFonts w:ascii="Times New Roman" w:eastAsia="Times New Roman" w:hAnsi="Times New Roman"/>
                <w:sz w:val="26"/>
                <w:szCs w:val="26"/>
              </w:rPr>
              <w:t xml:space="preserve"> ремонт помещений «Дома ветеранов» (извещение  </w:t>
            </w:r>
            <w:r w:rsidRPr="00E51CCF">
              <w:rPr>
                <w:rFonts w:ascii="Times New Roman" w:hAnsi="Times New Roman" w:cs="Times New Roman"/>
                <w:sz w:val="26"/>
                <w:szCs w:val="26"/>
                <w:shd w:val="clear" w:color="auto" w:fill="FFFFFF"/>
              </w:rPr>
              <w:t xml:space="preserve">от 10.08.2022 № 0320300038822000008) показала, что </w:t>
            </w:r>
            <w:proofErr w:type="gramStart"/>
            <w:r w:rsidRPr="00E51CCF">
              <w:rPr>
                <w:rFonts w:ascii="Times New Roman" w:eastAsia="Times New Roman" w:hAnsi="Times New Roman" w:cs="Times New Roman"/>
                <w:sz w:val="26"/>
                <w:szCs w:val="26"/>
              </w:rPr>
              <w:t>Н(</w:t>
            </w:r>
            <w:proofErr w:type="gramEnd"/>
            <w:r w:rsidRPr="00E51CCF">
              <w:rPr>
                <w:rFonts w:ascii="Times New Roman" w:eastAsia="Times New Roman" w:hAnsi="Times New Roman" w:cs="Times New Roman"/>
                <w:sz w:val="26"/>
                <w:szCs w:val="26"/>
              </w:rPr>
              <w:t>М)ЦК</w:t>
            </w:r>
            <w:r>
              <w:rPr>
                <w:rFonts w:ascii="Times New Roman" w:eastAsia="Times New Roman" w:hAnsi="Times New Roman" w:cs="Times New Roman"/>
                <w:sz w:val="26"/>
                <w:szCs w:val="26"/>
              </w:rPr>
              <w:t xml:space="preserve"> в размере </w:t>
            </w:r>
            <w:r w:rsidRPr="00246AD9">
              <w:rPr>
                <w:rFonts w:ascii="Times New Roman" w:eastAsia="Times New Roman" w:hAnsi="Times New Roman"/>
                <w:sz w:val="26"/>
                <w:szCs w:val="26"/>
              </w:rPr>
              <w:t>268 887,60</w:t>
            </w:r>
            <w:r>
              <w:rPr>
                <w:rFonts w:ascii="Times New Roman" w:eastAsia="Times New Roman" w:hAnsi="Times New Roman"/>
                <w:sz w:val="26"/>
                <w:szCs w:val="26"/>
              </w:rPr>
              <w:t xml:space="preserve"> руб.</w:t>
            </w:r>
            <w:r>
              <w:rPr>
                <w:rFonts w:ascii="Times New Roman" w:eastAsia="Times New Roman" w:hAnsi="Times New Roman"/>
                <w:sz w:val="24"/>
                <w:szCs w:val="24"/>
              </w:rPr>
              <w:t xml:space="preserve"> </w:t>
            </w:r>
            <w:r>
              <w:rPr>
                <w:rFonts w:ascii="Times New Roman" w:eastAsia="Times New Roman" w:hAnsi="Times New Roman" w:cs="Times New Roman"/>
                <w:sz w:val="26"/>
                <w:szCs w:val="26"/>
              </w:rPr>
              <w:t>обоснована посредством локального сметного расчета, применен иной метод  определения и обоснования цены в соответствии с положениями ч.12 ст.22 №44-ФЗ.</w:t>
            </w:r>
          </w:p>
          <w:p w:rsidR="0041327E" w:rsidRPr="0041327E" w:rsidRDefault="0041327E" w:rsidP="0041327E">
            <w:pPr>
              <w:pStyle w:val="a7"/>
              <w:spacing w:after="0" w:line="288" w:lineRule="auto"/>
              <w:ind w:left="0"/>
              <w:jc w:val="both"/>
              <w:rPr>
                <w:rFonts w:ascii="Times New Roman" w:hAnsi="Times New Roman" w:cs="Times New Roman"/>
                <w:sz w:val="26"/>
                <w:szCs w:val="26"/>
              </w:rPr>
            </w:pPr>
          </w:p>
          <w:p w:rsidR="006E5FCD" w:rsidRPr="002E4C73" w:rsidRDefault="0041327E" w:rsidP="00410AE5">
            <w:pPr>
              <w:pStyle w:val="a7"/>
              <w:numPr>
                <w:ilvl w:val="0"/>
                <w:numId w:val="15"/>
              </w:numPr>
              <w:autoSpaceDE w:val="0"/>
              <w:autoSpaceDN w:val="0"/>
              <w:adjustRightInd w:val="0"/>
              <w:spacing w:after="0" w:line="288" w:lineRule="auto"/>
              <w:ind w:left="0" w:firstLine="0"/>
              <w:jc w:val="both"/>
              <w:rPr>
                <w:rFonts w:ascii="Times New Roman" w:hAnsi="Times New Roman" w:cs="Times New Roman"/>
                <w:sz w:val="26"/>
                <w:szCs w:val="26"/>
              </w:rPr>
            </w:pPr>
            <w:r w:rsidRPr="002E4C73">
              <w:rPr>
                <w:rFonts w:ascii="Times New Roman" w:hAnsi="Times New Roman" w:cs="Times New Roman"/>
                <w:sz w:val="26"/>
                <w:szCs w:val="26"/>
              </w:rPr>
              <w:t>Проверка определения и обоснования цены закупки   на поставку бензина АИ-92 (и</w:t>
            </w:r>
            <w:r w:rsidRPr="002E4C73">
              <w:rPr>
                <w:rFonts w:ascii="Times New Roman" w:hAnsi="Times New Roman" w:cs="Times New Roman"/>
                <w:sz w:val="26"/>
                <w:szCs w:val="26"/>
                <w:shd w:val="clear" w:color="auto" w:fill="FFFFFF"/>
              </w:rPr>
              <w:t xml:space="preserve">звещение о проведении электронного аукциона от  09.03.2023 №0320300038823000007) </w:t>
            </w:r>
            <w:r w:rsidR="00D86031" w:rsidRPr="002E4C73">
              <w:rPr>
                <w:rFonts w:ascii="Times New Roman" w:hAnsi="Times New Roman" w:cs="Times New Roman"/>
                <w:sz w:val="26"/>
                <w:szCs w:val="26"/>
                <w:shd w:val="clear" w:color="auto" w:fill="FFFFFF"/>
              </w:rPr>
              <w:t>на сумму 41600,00</w:t>
            </w:r>
            <w:r w:rsidR="00D86031" w:rsidRPr="002E4C73">
              <w:rPr>
                <w:rFonts w:ascii="Times New Roman" w:hAnsi="Times New Roman" w:cs="Times New Roman"/>
                <w:sz w:val="26"/>
                <w:szCs w:val="26"/>
              </w:rPr>
              <w:t xml:space="preserve">руб.  </w:t>
            </w:r>
            <w:r w:rsidRPr="002E4C73">
              <w:rPr>
                <w:rFonts w:ascii="Times New Roman" w:hAnsi="Times New Roman" w:cs="Times New Roman"/>
                <w:sz w:val="26"/>
                <w:szCs w:val="26"/>
              </w:rPr>
              <w:t xml:space="preserve">показала, что заказчиком для определения начальной (максимальной) цены  контракта выбран метод  </w:t>
            </w:r>
            <w:r w:rsidRPr="002E4C73">
              <w:rPr>
                <w:rFonts w:ascii="Times New Roman" w:hAnsi="Times New Roman" w:cs="Times New Roman"/>
                <w:sz w:val="26"/>
                <w:szCs w:val="26"/>
              </w:rPr>
              <w:lastRenderedPageBreak/>
              <w:t xml:space="preserve">сопоставимых рыночных цен (анализа рынка). Документация о проведении электронного аукциона содержит  обоснование </w:t>
            </w:r>
            <w:proofErr w:type="gramStart"/>
            <w:r w:rsidRPr="002E4C73">
              <w:rPr>
                <w:rFonts w:ascii="Times New Roman" w:hAnsi="Times New Roman" w:cs="Times New Roman"/>
                <w:sz w:val="26"/>
                <w:szCs w:val="26"/>
              </w:rPr>
              <w:t>Н(</w:t>
            </w:r>
            <w:proofErr w:type="gramEnd"/>
            <w:r w:rsidRPr="002E4C73">
              <w:rPr>
                <w:rFonts w:ascii="Times New Roman" w:hAnsi="Times New Roman" w:cs="Times New Roman"/>
                <w:sz w:val="26"/>
                <w:szCs w:val="26"/>
              </w:rPr>
              <w:t xml:space="preserve">М)ЦК, как это предусмотрено п.2.1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02.10.2013г. № 567 (далее- методические рекомендации), в соответствии с которыми,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Коэффициент вариации </w:t>
            </w:r>
            <w:proofErr w:type="gramStart"/>
            <w:r w:rsidRPr="002E4C73">
              <w:rPr>
                <w:rFonts w:ascii="Times New Roman" w:hAnsi="Times New Roman" w:cs="Times New Roman"/>
                <w:sz w:val="26"/>
                <w:szCs w:val="26"/>
              </w:rPr>
              <w:t>Н(</w:t>
            </w:r>
            <w:proofErr w:type="gramEnd"/>
            <w:r w:rsidRPr="002E4C73">
              <w:rPr>
                <w:rFonts w:ascii="Times New Roman" w:hAnsi="Times New Roman" w:cs="Times New Roman"/>
                <w:sz w:val="26"/>
                <w:szCs w:val="26"/>
              </w:rPr>
              <w:t xml:space="preserve">М)ЦК рассчитан верно не превышает допустимые 33%, в связи с чем совокупность значений выявленных цен следует считать однородной.    </w:t>
            </w:r>
            <w:r w:rsidR="005517C4" w:rsidRPr="002E4C73">
              <w:rPr>
                <w:rFonts w:ascii="Times New Roman" w:hAnsi="Times New Roman" w:cs="Times New Roman"/>
                <w:sz w:val="26"/>
                <w:szCs w:val="26"/>
              </w:rPr>
              <w:t xml:space="preserve">Источники ценовой информации в наличии и соответствуют обоснованию </w:t>
            </w:r>
            <w:proofErr w:type="gramStart"/>
            <w:r w:rsidR="005517C4" w:rsidRPr="002E4C73">
              <w:rPr>
                <w:rFonts w:ascii="Times New Roman" w:hAnsi="Times New Roman" w:cs="Times New Roman"/>
                <w:sz w:val="26"/>
                <w:szCs w:val="26"/>
              </w:rPr>
              <w:t>Н(</w:t>
            </w:r>
            <w:proofErr w:type="gramEnd"/>
            <w:r w:rsidR="005517C4" w:rsidRPr="002E4C73">
              <w:rPr>
                <w:rFonts w:ascii="Times New Roman" w:hAnsi="Times New Roman" w:cs="Times New Roman"/>
                <w:sz w:val="26"/>
                <w:szCs w:val="26"/>
              </w:rPr>
              <w:t>М)ЦК.</w:t>
            </w:r>
          </w:p>
          <w:p w:rsidR="00EF038F" w:rsidRDefault="00EF038F" w:rsidP="00EF038F">
            <w:pPr>
              <w:pStyle w:val="a7"/>
              <w:tabs>
                <w:tab w:val="left" w:pos="540"/>
              </w:tabs>
              <w:spacing w:after="0" w:line="288" w:lineRule="auto"/>
              <w:ind w:left="0"/>
              <w:jc w:val="both"/>
              <w:rPr>
                <w:rFonts w:ascii="Times New Roman" w:hAnsi="Times New Roman" w:cs="Times New Roman"/>
                <w:sz w:val="26"/>
                <w:szCs w:val="26"/>
              </w:rPr>
            </w:pPr>
          </w:p>
          <w:p w:rsidR="00D05E17" w:rsidRDefault="00A37310" w:rsidP="00A37310">
            <w:pPr>
              <w:pStyle w:val="a7"/>
              <w:numPr>
                <w:ilvl w:val="0"/>
                <w:numId w:val="9"/>
              </w:numPr>
              <w:tabs>
                <w:tab w:val="left" w:pos="540"/>
              </w:tabs>
              <w:spacing w:after="0" w:line="288" w:lineRule="auto"/>
              <w:jc w:val="both"/>
              <w:rPr>
                <w:rFonts w:ascii="Times New Roman" w:hAnsi="Times New Roman" w:cs="Times New Roman"/>
                <w:b/>
                <w:sz w:val="26"/>
                <w:szCs w:val="26"/>
              </w:rPr>
            </w:pPr>
            <w:r w:rsidRPr="00A37310">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Pr>
                <w:rFonts w:ascii="Times New Roman" w:hAnsi="Times New Roman" w:cs="Times New Roman"/>
                <w:b/>
                <w:sz w:val="26"/>
                <w:szCs w:val="26"/>
              </w:rPr>
              <w:t>:</w:t>
            </w:r>
          </w:p>
          <w:p w:rsidR="008B2144" w:rsidRDefault="008B2144" w:rsidP="008B2144">
            <w:pPr>
              <w:tabs>
                <w:tab w:val="left" w:pos="540"/>
              </w:tabs>
              <w:spacing w:after="0" w:line="288" w:lineRule="auto"/>
              <w:jc w:val="both"/>
              <w:rPr>
                <w:rFonts w:ascii="Times New Roman" w:hAnsi="Times New Roman" w:cs="Times New Roman"/>
                <w:b/>
                <w:sz w:val="26"/>
                <w:szCs w:val="26"/>
              </w:rPr>
            </w:pPr>
          </w:p>
          <w:p w:rsidR="008762EB" w:rsidRPr="008762EB" w:rsidRDefault="008762EB" w:rsidP="00EF038F">
            <w:pPr>
              <w:pStyle w:val="a7"/>
              <w:numPr>
                <w:ilvl w:val="0"/>
                <w:numId w:val="13"/>
              </w:numPr>
              <w:tabs>
                <w:tab w:val="left" w:pos="0"/>
              </w:tabs>
              <w:spacing w:after="0" w:line="288" w:lineRule="auto"/>
              <w:ind w:left="0" w:firstLine="0"/>
              <w:jc w:val="both"/>
              <w:rPr>
                <w:rFonts w:ascii="Times New Roman" w:hAnsi="Times New Roman" w:cs="Times New Roman"/>
                <w:sz w:val="26"/>
                <w:szCs w:val="26"/>
              </w:rPr>
            </w:pPr>
            <w:r w:rsidRPr="008762EB">
              <w:rPr>
                <w:rFonts w:ascii="Times New Roman" w:hAnsi="Times New Roman" w:cs="Times New Roman"/>
                <w:sz w:val="26"/>
                <w:szCs w:val="26"/>
              </w:rPr>
              <w:t xml:space="preserve">Проверка </w:t>
            </w:r>
            <w:r w:rsidR="008D719D">
              <w:rPr>
                <w:rFonts w:ascii="Times New Roman" w:hAnsi="Times New Roman" w:cs="Times New Roman"/>
                <w:sz w:val="26"/>
                <w:szCs w:val="26"/>
              </w:rPr>
              <w:t xml:space="preserve">показала, </w:t>
            </w:r>
            <w:r>
              <w:rPr>
                <w:rFonts w:ascii="Times New Roman" w:hAnsi="Times New Roman" w:cs="Times New Roman"/>
                <w:sz w:val="26"/>
                <w:szCs w:val="26"/>
              </w:rPr>
              <w:t xml:space="preserve">что </w:t>
            </w:r>
            <w:r w:rsidR="008D719D" w:rsidRPr="008762EB">
              <w:rPr>
                <w:rFonts w:ascii="Times New Roman" w:hAnsi="Times New Roman" w:cs="Times New Roman"/>
                <w:sz w:val="26"/>
                <w:szCs w:val="26"/>
              </w:rPr>
              <w:t>исполнени</w:t>
            </w:r>
            <w:r w:rsidR="008D719D">
              <w:rPr>
                <w:rFonts w:ascii="Times New Roman" w:hAnsi="Times New Roman" w:cs="Times New Roman"/>
                <w:sz w:val="26"/>
                <w:szCs w:val="26"/>
              </w:rPr>
              <w:t>е</w:t>
            </w:r>
            <w:r w:rsidR="008D719D" w:rsidRPr="008762EB">
              <w:rPr>
                <w:rFonts w:ascii="Times New Roman" w:hAnsi="Times New Roman" w:cs="Times New Roman"/>
                <w:sz w:val="26"/>
                <w:szCs w:val="26"/>
              </w:rPr>
              <w:t>, изменени</w:t>
            </w:r>
            <w:r w:rsidR="008D719D">
              <w:rPr>
                <w:rFonts w:ascii="Times New Roman" w:hAnsi="Times New Roman" w:cs="Times New Roman"/>
                <w:sz w:val="26"/>
                <w:szCs w:val="26"/>
              </w:rPr>
              <w:t>е</w:t>
            </w:r>
            <w:r w:rsidR="008D719D" w:rsidRPr="008762EB">
              <w:rPr>
                <w:rFonts w:ascii="Times New Roman" w:hAnsi="Times New Roman" w:cs="Times New Roman"/>
                <w:sz w:val="26"/>
                <w:szCs w:val="26"/>
              </w:rPr>
              <w:t xml:space="preserve"> контракта, а также соблюдени</w:t>
            </w:r>
            <w:r w:rsidR="008D719D">
              <w:rPr>
                <w:rFonts w:ascii="Times New Roman" w:hAnsi="Times New Roman" w:cs="Times New Roman"/>
                <w:sz w:val="26"/>
                <w:szCs w:val="26"/>
              </w:rPr>
              <w:t>е</w:t>
            </w:r>
            <w:r w:rsidR="008D719D" w:rsidRPr="008762EB">
              <w:rPr>
                <w:rFonts w:ascii="Times New Roman" w:hAnsi="Times New Roman" w:cs="Times New Roman"/>
                <w:sz w:val="26"/>
                <w:szCs w:val="26"/>
              </w:rPr>
              <w:t xml:space="preserve">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008D719D">
              <w:rPr>
                <w:rFonts w:ascii="Times New Roman" w:hAnsi="Times New Roman" w:cs="Times New Roman"/>
                <w:sz w:val="26"/>
                <w:szCs w:val="26"/>
              </w:rPr>
              <w:t xml:space="preserve"> соответствуют требования</w:t>
            </w:r>
            <w:r w:rsidR="00DE6500">
              <w:rPr>
                <w:rFonts w:ascii="Times New Roman" w:hAnsi="Times New Roman" w:cs="Times New Roman"/>
                <w:sz w:val="26"/>
                <w:szCs w:val="26"/>
              </w:rPr>
              <w:t>м</w:t>
            </w:r>
            <w:r w:rsidR="008D719D">
              <w:rPr>
                <w:rFonts w:ascii="Times New Roman" w:hAnsi="Times New Roman" w:cs="Times New Roman"/>
                <w:sz w:val="26"/>
                <w:szCs w:val="26"/>
              </w:rPr>
              <w:t xml:space="preserve"> Федерального закона № 44-ФЗ по следующим контрактам, по которым проведена проверка</w:t>
            </w:r>
            <w:r w:rsidRPr="008762EB">
              <w:rPr>
                <w:rFonts w:ascii="Times New Roman" w:hAnsi="Times New Roman" w:cs="Times New Roman"/>
                <w:sz w:val="26"/>
                <w:szCs w:val="26"/>
              </w:rPr>
              <w:t>:</w:t>
            </w:r>
          </w:p>
          <w:p w:rsidR="00EC123B" w:rsidRPr="006A6D1B" w:rsidRDefault="00BF11EA" w:rsidP="00EF038F">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D719D" w:rsidRPr="00704713">
              <w:rPr>
                <w:rFonts w:ascii="Times New Roman" w:hAnsi="Times New Roman" w:cs="Times New Roman"/>
                <w:sz w:val="26"/>
                <w:szCs w:val="26"/>
              </w:rPr>
              <w:t xml:space="preserve">- </w:t>
            </w:r>
            <w:r w:rsidR="00704713" w:rsidRPr="00704713">
              <w:rPr>
                <w:rFonts w:ascii="Times New Roman" w:hAnsi="Times New Roman" w:cs="Times New Roman"/>
                <w:sz w:val="26"/>
                <w:szCs w:val="26"/>
              </w:rPr>
              <w:t xml:space="preserve"> по </w:t>
            </w:r>
            <w:r w:rsidR="00704713" w:rsidRPr="00D31FF7">
              <w:rPr>
                <w:rFonts w:ascii="Times New Roman" w:hAnsi="Times New Roman" w:cs="Times New Roman"/>
                <w:sz w:val="26"/>
                <w:szCs w:val="26"/>
              </w:rPr>
              <w:t xml:space="preserve">контракту № </w:t>
            </w:r>
            <w:r w:rsidR="00AB6CAB" w:rsidRPr="006A6D1B">
              <w:rPr>
                <w:rFonts w:ascii="Times New Roman" w:hAnsi="Times New Roman" w:cs="Times New Roman"/>
                <w:sz w:val="26"/>
                <w:szCs w:val="26"/>
                <w:shd w:val="clear" w:color="auto" w:fill="FFFFFF"/>
              </w:rPr>
              <w:t>32518001448 22 000007</w:t>
            </w:r>
            <w:r w:rsidR="00D31FF7" w:rsidRPr="006A6D1B">
              <w:rPr>
                <w:rFonts w:ascii="Times New Roman" w:hAnsi="Times New Roman" w:cs="Times New Roman"/>
                <w:sz w:val="26"/>
                <w:szCs w:val="26"/>
              </w:rPr>
              <w:t xml:space="preserve"> </w:t>
            </w:r>
            <w:r w:rsidR="00704713" w:rsidRPr="006A6D1B">
              <w:rPr>
                <w:rFonts w:ascii="Times New Roman" w:hAnsi="Times New Roman" w:cs="Times New Roman"/>
                <w:sz w:val="26"/>
                <w:szCs w:val="26"/>
              </w:rPr>
              <w:t xml:space="preserve">от  </w:t>
            </w:r>
            <w:r w:rsidR="000A5373" w:rsidRPr="006A6D1B">
              <w:rPr>
                <w:rFonts w:ascii="Times New Roman" w:hAnsi="Times New Roman" w:cs="Times New Roman"/>
                <w:sz w:val="26"/>
                <w:szCs w:val="26"/>
              </w:rPr>
              <w:t>2</w:t>
            </w:r>
            <w:r w:rsidR="00AB6CAB" w:rsidRPr="006A6D1B">
              <w:rPr>
                <w:rFonts w:ascii="Times New Roman" w:hAnsi="Times New Roman" w:cs="Times New Roman"/>
                <w:sz w:val="26"/>
                <w:szCs w:val="26"/>
              </w:rPr>
              <w:t>8</w:t>
            </w:r>
            <w:r w:rsidR="00704713" w:rsidRPr="006A6D1B">
              <w:rPr>
                <w:rFonts w:ascii="Times New Roman" w:hAnsi="Times New Roman" w:cs="Times New Roman"/>
                <w:sz w:val="26"/>
                <w:szCs w:val="26"/>
              </w:rPr>
              <w:t>.0</w:t>
            </w:r>
            <w:r w:rsidR="00AB6CAB" w:rsidRPr="006A6D1B">
              <w:rPr>
                <w:rFonts w:ascii="Times New Roman" w:hAnsi="Times New Roman" w:cs="Times New Roman"/>
                <w:sz w:val="26"/>
                <w:szCs w:val="26"/>
              </w:rPr>
              <w:t>2</w:t>
            </w:r>
            <w:r w:rsidR="00704713" w:rsidRPr="006A6D1B">
              <w:rPr>
                <w:rFonts w:ascii="Times New Roman" w:hAnsi="Times New Roman" w:cs="Times New Roman"/>
                <w:sz w:val="26"/>
                <w:szCs w:val="26"/>
              </w:rPr>
              <w:t>.202</w:t>
            </w:r>
            <w:r w:rsidR="000A5373" w:rsidRPr="006A6D1B">
              <w:rPr>
                <w:rFonts w:ascii="Times New Roman" w:hAnsi="Times New Roman" w:cs="Times New Roman"/>
                <w:sz w:val="26"/>
                <w:szCs w:val="26"/>
              </w:rPr>
              <w:t>2</w:t>
            </w:r>
            <w:r w:rsidR="00704713" w:rsidRPr="006A6D1B">
              <w:rPr>
                <w:rFonts w:ascii="Times New Roman" w:hAnsi="Times New Roman" w:cs="Times New Roman"/>
                <w:sz w:val="26"/>
                <w:szCs w:val="26"/>
              </w:rPr>
              <w:t>г. на</w:t>
            </w:r>
            <w:r w:rsidR="00D31FF7" w:rsidRPr="006A6D1B">
              <w:rPr>
                <w:rFonts w:ascii="Times New Roman" w:hAnsi="Times New Roman" w:cs="Times New Roman"/>
                <w:sz w:val="26"/>
                <w:szCs w:val="26"/>
              </w:rPr>
              <w:t xml:space="preserve"> </w:t>
            </w:r>
            <w:r w:rsidR="00AB6CAB" w:rsidRPr="006A6D1B">
              <w:rPr>
                <w:rFonts w:ascii="Times New Roman" w:hAnsi="Times New Roman" w:cs="Times New Roman"/>
                <w:sz w:val="26"/>
                <w:szCs w:val="26"/>
              </w:rPr>
              <w:t>капитальный ремонт кровли здания управления образования</w:t>
            </w:r>
            <w:r w:rsidR="000A5373" w:rsidRPr="006A6D1B">
              <w:rPr>
                <w:rFonts w:ascii="Times New Roman" w:hAnsi="Times New Roman" w:cs="Times New Roman"/>
                <w:sz w:val="26"/>
                <w:szCs w:val="26"/>
                <w:shd w:val="clear" w:color="auto" w:fill="FFFFFF"/>
              </w:rPr>
              <w:t>,</w:t>
            </w:r>
            <w:r w:rsidR="000A5373" w:rsidRPr="006A6D1B">
              <w:rPr>
                <w:rFonts w:ascii="Times New Roman" w:hAnsi="Times New Roman" w:cs="Times New Roman"/>
                <w:sz w:val="26"/>
                <w:szCs w:val="26"/>
              </w:rPr>
              <w:t xml:space="preserve"> </w:t>
            </w:r>
            <w:r w:rsidR="00704713" w:rsidRPr="006A6D1B">
              <w:rPr>
                <w:rFonts w:ascii="Times New Roman" w:hAnsi="Times New Roman" w:cs="Times New Roman"/>
                <w:sz w:val="26"/>
                <w:szCs w:val="26"/>
              </w:rPr>
              <w:t xml:space="preserve">заключенного на сумму </w:t>
            </w:r>
            <w:r w:rsidR="00AB6CAB" w:rsidRPr="006A6D1B">
              <w:rPr>
                <w:rFonts w:ascii="Times New Roman" w:hAnsi="Times New Roman" w:cs="Times New Roman"/>
                <w:bCs/>
                <w:sz w:val="26"/>
                <w:szCs w:val="26"/>
              </w:rPr>
              <w:t xml:space="preserve">1 373 160,62 </w:t>
            </w:r>
            <w:r w:rsidR="00D31FF7" w:rsidRPr="006A6D1B">
              <w:rPr>
                <w:rFonts w:ascii="Times New Roman" w:hAnsi="Times New Roman" w:cs="Times New Roman"/>
                <w:sz w:val="26"/>
                <w:szCs w:val="26"/>
              </w:rPr>
              <w:t xml:space="preserve"> </w:t>
            </w:r>
            <w:r w:rsidR="00704713" w:rsidRPr="006A6D1B">
              <w:rPr>
                <w:rFonts w:ascii="Times New Roman" w:hAnsi="Times New Roman" w:cs="Times New Roman"/>
                <w:sz w:val="26"/>
                <w:szCs w:val="26"/>
              </w:rPr>
              <w:t>руб.</w:t>
            </w:r>
            <w:r w:rsidR="005E5C37" w:rsidRPr="006A6D1B">
              <w:rPr>
                <w:rFonts w:ascii="Times New Roman" w:hAnsi="Times New Roman" w:cs="Times New Roman"/>
                <w:sz w:val="26"/>
                <w:szCs w:val="26"/>
              </w:rPr>
              <w:t>,</w:t>
            </w:r>
            <w:r w:rsidR="00704713" w:rsidRPr="006A6D1B">
              <w:rPr>
                <w:rFonts w:ascii="Times New Roman" w:hAnsi="Times New Roman" w:cs="Times New Roman"/>
                <w:sz w:val="26"/>
                <w:szCs w:val="26"/>
              </w:rPr>
              <w:t xml:space="preserve"> </w:t>
            </w:r>
            <w:r w:rsidR="008D022A" w:rsidRPr="006A6D1B">
              <w:rPr>
                <w:rFonts w:ascii="Times New Roman" w:hAnsi="Times New Roman" w:cs="Times New Roman"/>
                <w:sz w:val="26"/>
                <w:szCs w:val="26"/>
              </w:rPr>
              <w:t xml:space="preserve">приемка </w:t>
            </w:r>
            <w:r w:rsidR="00AB6CAB" w:rsidRPr="006A6D1B">
              <w:rPr>
                <w:rFonts w:ascii="Times New Roman" w:hAnsi="Times New Roman" w:cs="Times New Roman"/>
                <w:sz w:val="26"/>
                <w:szCs w:val="26"/>
              </w:rPr>
              <w:t>выполненных работ</w:t>
            </w:r>
            <w:r w:rsidR="008D022A" w:rsidRPr="006A6D1B">
              <w:rPr>
                <w:rFonts w:ascii="Times New Roman" w:hAnsi="Times New Roman" w:cs="Times New Roman"/>
                <w:sz w:val="26"/>
                <w:szCs w:val="26"/>
              </w:rPr>
              <w:t xml:space="preserve"> произведена </w:t>
            </w:r>
            <w:r w:rsidR="007355AA" w:rsidRPr="006A6D1B">
              <w:rPr>
                <w:rFonts w:ascii="Times New Roman" w:hAnsi="Times New Roman" w:cs="Times New Roman"/>
                <w:sz w:val="26"/>
                <w:szCs w:val="26"/>
              </w:rPr>
              <w:t>29</w:t>
            </w:r>
            <w:r w:rsidR="008D022A" w:rsidRPr="006A6D1B">
              <w:rPr>
                <w:rFonts w:ascii="Times New Roman" w:hAnsi="Times New Roman" w:cs="Times New Roman"/>
                <w:sz w:val="26"/>
                <w:szCs w:val="26"/>
              </w:rPr>
              <w:t>.0</w:t>
            </w:r>
            <w:r w:rsidR="007355AA" w:rsidRPr="006A6D1B">
              <w:rPr>
                <w:rFonts w:ascii="Times New Roman" w:hAnsi="Times New Roman" w:cs="Times New Roman"/>
                <w:sz w:val="26"/>
                <w:szCs w:val="26"/>
              </w:rPr>
              <w:t>3</w:t>
            </w:r>
            <w:r w:rsidR="008D022A" w:rsidRPr="006A6D1B">
              <w:rPr>
                <w:rFonts w:ascii="Times New Roman" w:hAnsi="Times New Roman" w:cs="Times New Roman"/>
                <w:sz w:val="26"/>
                <w:szCs w:val="26"/>
              </w:rPr>
              <w:t>.202</w:t>
            </w:r>
            <w:r w:rsidR="007A27F5" w:rsidRPr="006A6D1B">
              <w:rPr>
                <w:rFonts w:ascii="Times New Roman" w:hAnsi="Times New Roman" w:cs="Times New Roman"/>
                <w:sz w:val="26"/>
                <w:szCs w:val="26"/>
              </w:rPr>
              <w:t>2</w:t>
            </w:r>
            <w:r w:rsidR="008D022A" w:rsidRPr="006A6D1B">
              <w:rPr>
                <w:rFonts w:ascii="Times New Roman" w:hAnsi="Times New Roman" w:cs="Times New Roman"/>
                <w:sz w:val="26"/>
                <w:szCs w:val="26"/>
              </w:rPr>
              <w:t xml:space="preserve">г. (в сроки, установленные условиями контракта-до </w:t>
            </w:r>
            <w:r w:rsidR="00684D6D" w:rsidRPr="006A6D1B">
              <w:rPr>
                <w:rFonts w:ascii="Times New Roman" w:hAnsi="Times New Roman" w:cs="Times New Roman"/>
                <w:sz w:val="26"/>
                <w:szCs w:val="26"/>
              </w:rPr>
              <w:t>30</w:t>
            </w:r>
            <w:r w:rsidR="008D022A" w:rsidRPr="006A6D1B">
              <w:rPr>
                <w:rFonts w:ascii="Times New Roman" w:hAnsi="Times New Roman" w:cs="Times New Roman"/>
                <w:sz w:val="26"/>
                <w:szCs w:val="26"/>
              </w:rPr>
              <w:t>.0</w:t>
            </w:r>
            <w:r w:rsidR="00684D6D" w:rsidRPr="006A6D1B">
              <w:rPr>
                <w:rFonts w:ascii="Times New Roman" w:hAnsi="Times New Roman" w:cs="Times New Roman"/>
                <w:sz w:val="26"/>
                <w:szCs w:val="26"/>
              </w:rPr>
              <w:t>4</w:t>
            </w:r>
            <w:r w:rsidR="008D022A" w:rsidRPr="006A6D1B">
              <w:rPr>
                <w:rFonts w:ascii="Times New Roman" w:hAnsi="Times New Roman" w:cs="Times New Roman"/>
                <w:sz w:val="26"/>
                <w:szCs w:val="26"/>
              </w:rPr>
              <w:t>.202</w:t>
            </w:r>
            <w:r w:rsidR="00684D6D" w:rsidRPr="006A6D1B">
              <w:rPr>
                <w:rFonts w:ascii="Times New Roman" w:hAnsi="Times New Roman" w:cs="Times New Roman"/>
                <w:sz w:val="26"/>
                <w:szCs w:val="26"/>
              </w:rPr>
              <w:t>2</w:t>
            </w:r>
            <w:r w:rsidR="008D022A" w:rsidRPr="006A6D1B">
              <w:rPr>
                <w:rFonts w:ascii="Times New Roman" w:hAnsi="Times New Roman" w:cs="Times New Roman"/>
                <w:sz w:val="26"/>
                <w:szCs w:val="26"/>
              </w:rPr>
              <w:t>г.)</w:t>
            </w:r>
            <w:r w:rsidR="00486CC7" w:rsidRPr="006A6D1B">
              <w:rPr>
                <w:rFonts w:ascii="Times New Roman" w:hAnsi="Times New Roman" w:cs="Times New Roman"/>
                <w:sz w:val="26"/>
                <w:szCs w:val="26"/>
              </w:rPr>
              <w:t xml:space="preserve">. Оплата произведена </w:t>
            </w:r>
            <w:r w:rsidR="00EC123B" w:rsidRPr="006A6D1B">
              <w:rPr>
                <w:rFonts w:ascii="Times New Roman" w:hAnsi="Times New Roman" w:cs="Times New Roman"/>
                <w:sz w:val="26"/>
                <w:szCs w:val="26"/>
              </w:rPr>
              <w:t>0</w:t>
            </w:r>
            <w:r w:rsidR="00486CC7" w:rsidRPr="006A6D1B">
              <w:rPr>
                <w:rFonts w:ascii="Times New Roman" w:hAnsi="Times New Roman" w:cs="Times New Roman"/>
                <w:sz w:val="26"/>
                <w:szCs w:val="26"/>
              </w:rPr>
              <w:t>5.0</w:t>
            </w:r>
            <w:r w:rsidR="00EC123B" w:rsidRPr="006A6D1B">
              <w:rPr>
                <w:rFonts w:ascii="Times New Roman" w:hAnsi="Times New Roman" w:cs="Times New Roman"/>
                <w:sz w:val="26"/>
                <w:szCs w:val="26"/>
              </w:rPr>
              <w:t>4</w:t>
            </w:r>
            <w:r w:rsidR="00486CC7" w:rsidRPr="006A6D1B">
              <w:rPr>
                <w:rFonts w:ascii="Times New Roman" w:hAnsi="Times New Roman" w:cs="Times New Roman"/>
                <w:sz w:val="26"/>
                <w:szCs w:val="26"/>
              </w:rPr>
              <w:t>.202</w:t>
            </w:r>
            <w:r w:rsidR="00EC123B" w:rsidRPr="006A6D1B">
              <w:rPr>
                <w:rFonts w:ascii="Times New Roman" w:hAnsi="Times New Roman" w:cs="Times New Roman"/>
                <w:sz w:val="26"/>
                <w:szCs w:val="26"/>
              </w:rPr>
              <w:t>2</w:t>
            </w:r>
            <w:r w:rsidR="00486CC7" w:rsidRPr="006A6D1B">
              <w:rPr>
                <w:rFonts w:ascii="Times New Roman" w:hAnsi="Times New Roman" w:cs="Times New Roman"/>
                <w:sz w:val="26"/>
                <w:szCs w:val="26"/>
              </w:rPr>
              <w:t xml:space="preserve">г., т.е. в сроки установленные контрактом </w:t>
            </w:r>
            <w:r w:rsidR="005E5C37" w:rsidRPr="006A6D1B">
              <w:rPr>
                <w:rFonts w:ascii="Times New Roman" w:hAnsi="Times New Roman" w:cs="Times New Roman"/>
                <w:sz w:val="26"/>
                <w:szCs w:val="26"/>
              </w:rPr>
              <w:t>-</w:t>
            </w:r>
            <w:r w:rsidR="00486CC7" w:rsidRPr="006A6D1B">
              <w:rPr>
                <w:rFonts w:ascii="Times New Roman" w:hAnsi="Times New Roman" w:cs="Times New Roman"/>
                <w:sz w:val="26"/>
                <w:szCs w:val="26"/>
              </w:rPr>
              <w:t xml:space="preserve">15 рабочих дней </w:t>
            </w:r>
            <w:proofErr w:type="gramStart"/>
            <w:r w:rsidR="00486CC7" w:rsidRPr="006A6D1B">
              <w:rPr>
                <w:rFonts w:ascii="Times New Roman" w:hAnsi="Times New Roman" w:cs="Times New Roman"/>
                <w:sz w:val="26"/>
                <w:szCs w:val="26"/>
              </w:rPr>
              <w:t>с даты подписания</w:t>
            </w:r>
            <w:proofErr w:type="gramEnd"/>
            <w:r w:rsidR="00486CC7" w:rsidRPr="006A6D1B">
              <w:rPr>
                <w:rFonts w:ascii="Times New Roman" w:hAnsi="Times New Roman" w:cs="Times New Roman"/>
                <w:sz w:val="26"/>
                <w:szCs w:val="26"/>
              </w:rPr>
              <w:t xml:space="preserve"> акта приемки </w:t>
            </w:r>
            <w:r w:rsidR="00880D50" w:rsidRPr="006A6D1B">
              <w:rPr>
                <w:rFonts w:ascii="Times New Roman" w:hAnsi="Times New Roman" w:cs="Times New Roman"/>
                <w:sz w:val="26"/>
                <w:szCs w:val="26"/>
              </w:rPr>
              <w:t>работ</w:t>
            </w:r>
            <w:r w:rsidR="007A1D94" w:rsidRPr="006A6D1B">
              <w:rPr>
                <w:rFonts w:ascii="Times New Roman" w:hAnsi="Times New Roman" w:cs="Times New Roman"/>
                <w:sz w:val="26"/>
                <w:szCs w:val="26"/>
              </w:rPr>
              <w:t>.</w:t>
            </w:r>
            <w:r w:rsidR="00D25856">
              <w:rPr>
                <w:rFonts w:ascii="Times New Roman" w:hAnsi="Times New Roman" w:cs="Times New Roman"/>
                <w:sz w:val="26"/>
                <w:szCs w:val="26"/>
              </w:rPr>
              <w:t xml:space="preserve"> Осмотр здания Управления образования показал, что в наличии новая кровля здания.</w:t>
            </w:r>
          </w:p>
          <w:p w:rsidR="00AB6CAB" w:rsidRDefault="00D31FF7" w:rsidP="00AB6CAB">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контракту № </w:t>
            </w:r>
            <w:r w:rsidR="00AB6CAB" w:rsidRPr="00D31FF7">
              <w:rPr>
                <w:rFonts w:ascii="Times New Roman" w:hAnsi="Times New Roman" w:cs="Times New Roman"/>
                <w:sz w:val="26"/>
                <w:szCs w:val="26"/>
              </w:rPr>
              <w:t xml:space="preserve"> </w:t>
            </w:r>
            <w:r w:rsidR="00AB6CAB" w:rsidRPr="00D31FF7">
              <w:rPr>
                <w:rFonts w:ascii="Times New Roman" w:hAnsi="Times New Roman" w:cs="Times New Roman"/>
                <w:color w:val="000000"/>
                <w:sz w:val="26"/>
                <w:szCs w:val="26"/>
              </w:rPr>
              <w:t>03203000388220000070001</w:t>
            </w:r>
            <w:r w:rsidR="00AB6CAB" w:rsidRPr="00D31FF7">
              <w:rPr>
                <w:rFonts w:ascii="Times New Roman" w:hAnsi="Times New Roman" w:cs="Times New Roman"/>
                <w:sz w:val="26"/>
                <w:szCs w:val="26"/>
              </w:rPr>
              <w:t xml:space="preserve"> от  22.08.2022г. на поставку бумаги офисной</w:t>
            </w:r>
            <w:r w:rsidR="00AB6CAB" w:rsidRPr="00D31FF7">
              <w:rPr>
                <w:rFonts w:ascii="Times New Roman" w:hAnsi="Times New Roman" w:cs="Times New Roman"/>
                <w:sz w:val="26"/>
                <w:szCs w:val="26"/>
                <w:shd w:val="clear" w:color="auto" w:fill="FFFFFF"/>
              </w:rPr>
              <w:t>,</w:t>
            </w:r>
            <w:r w:rsidR="00AB6CAB" w:rsidRPr="00D31FF7">
              <w:rPr>
                <w:rFonts w:ascii="Times New Roman" w:hAnsi="Times New Roman" w:cs="Times New Roman"/>
                <w:sz w:val="26"/>
                <w:szCs w:val="26"/>
              </w:rPr>
              <w:t xml:space="preserve"> заключенного на сумму </w:t>
            </w:r>
            <w:r w:rsidR="00AB6CAB" w:rsidRPr="00D31FF7">
              <w:rPr>
                <w:rFonts w:ascii="Times New Roman" w:hAnsi="Times New Roman" w:cs="Times New Roman"/>
                <w:color w:val="000000"/>
                <w:sz w:val="26"/>
                <w:szCs w:val="26"/>
              </w:rPr>
              <w:t>32 000,00</w:t>
            </w:r>
            <w:r w:rsidR="00AB6CAB" w:rsidRPr="00D31FF7">
              <w:rPr>
                <w:rFonts w:ascii="Times New Roman" w:hAnsi="Times New Roman" w:cs="Times New Roman"/>
                <w:sz w:val="26"/>
                <w:szCs w:val="26"/>
              </w:rPr>
              <w:t xml:space="preserve"> руб</w:t>
            </w:r>
            <w:r w:rsidR="00AB6CAB" w:rsidRPr="00815E11">
              <w:rPr>
                <w:rFonts w:ascii="Times New Roman" w:hAnsi="Times New Roman" w:cs="Times New Roman"/>
                <w:sz w:val="26"/>
                <w:szCs w:val="26"/>
              </w:rPr>
              <w:t xml:space="preserve">., </w:t>
            </w:r>
            <w:r w:rsidR="00880D50" w:rsidRPr="00815E11">
              <w:rPr>
                <w:rFonts w:ascii="Times New Roman" w:hAnsi="Times New Roman" w:cs="Times New Roman"/>
                <w:sz w:val="26"/>
                <w:szCs w:val="26"/>
              </w:rPr>
              <w:t xml:space="preserve">приемка товара произведена 01.09.2022г. </w:t>
            </w:r>
            <w:r w:rsidR="00AB6CAB" w:rsidRPr="00815E11">
              <w:rPr>
                <w:rFonts w:ascii="Times New Roman" w:hAnsi="Times New Roman" w:cs="Times New Roman"/>
                <w:sz w:val="26"/>
                <w:szCs w:val="26"/>
              </w:rPr>
              <w:t xml:space="preserve">(в сроки, установленные условиями контракта-до </w:t>
            </w:r>
            <w:r w:rsidR="00880D50" w:rsidRPr="00815E11">
              <w:rPr>
                <w:rFonts w:ascii="Times New Roman" w:hAnsi="Times New Roman" w:cs="Times New Roman"/>
                <w:sz w:val="26"/>
                <w:szCs w:val="26"/>
              </w:rPr>
              <w:t>26</w:t>
            </w:r>
            <w:r w:rsidR="00AB6CAB" w:rsidRPr="00815E11">
              <w:rPr>
                <w:rFonts w:ascii="Times New Roman" w:hAnsi="Times New Roman" w:cs="Times New Roman"/>
                <w:sz w:val="26"/>
                <w:szCs w:val="26"/>
              </w:rPr>
              <w:t>.0</w:t>
            </w:r>
            <w:r w:rsidR="00880D50" w:rsidRPr="00815E11">
              <w:rPr>
                <w:rFonts w:ascii="Times New Roman" w:hAnsi="Times New Roman" w:cs="Times New Roman"/>
                <w:sz w:val="26"/>
                <w:szCs w:val="26"/>
              </w:rPr>
              <w:t>9</w:t>
            </w:r>
            <w:r w:rsidR="00AB6CAB" w:rsidRPr="00815E11">
              <w:rPr>
                <w:rFonts w:ascii="Times New Roman" w:hAnsi="Times New Roman" w:cs="Times New Roman"/>
                <w:sz w:val="26"/>
                <w:szCs w:val="26"/>
              </w:rPr>
              <w:t xml:space="preserve">.2022г.). Оплата произведена </w:t>
            </w:r>
            <w:r w:rsidR="00880D50" w:rsidRPr="00815E11">
              <w:rPr>
                <w:rFonts w:ascii="Times New Roman" w:hAnsi="Times New Roman" w:cs="Times New Roman"/>
                <w:sz w:val="26"/>
                <w:szCs w:val="26"/>
              </w:rPr>
              <w:t>13</w:t>
            </w:r>
            <w:r w:rsidR="00AB6CAB" w:rsidRPr="00815E11">
              <w:rPr>
                <w:rFonts w:ascii="Times New Roman" w:hAnsi="Times New Roman" w:cs="Times New Roman"/>
                <w:sz w:val="26"/>
                <w:szCs w:val="26"/>
              </w:rPr>
              <w:t>.0</w:t>
            </w:r>
            <w:r w:rsidR="00880D50" w:rsidRPr="00815E11">
              <w:rPr>
                <w:rFonts w:ascii="Times New Roman" w:hAnsi="Times New Roman" w:cs="Times New Roman"/>
                <w:sz w:val="26"/>
                <w:szCs w:val="26"/>
              </w:rPr>
              <w:t>9</w:t>
            </w:r>
            <w:r w:rsidR="00AB6CAB" w:rsidRPr="00815E11">
              <w:rPr>
                <w:rFonts w:ascii="Times New Roman" w:hAnsi="Times New Roman" w:cs="Times New Roman"/>
                <w:sz w:val="26"/>
                <w:szCs w:val="26"/>
              </w:rPr>
              <w:t xml:space="preserve">.2022г., т.е. в сроки установленные контрактом -15 рабочих дней </w:t>
            </w:r>
            <w:proofErr w:type="gramStart"/>
            <w:r w:rsidR="00AB6CAB" w:rsidRPr="00815E11">
              <w:rPr>
                <w:rFonts w:ascii="Times New Roman" w:hAnsi="Times New Roman" w:cs="Times New Roman"/>
                <w:sz w:val="26"/>
                <w:szCs w:val="26"/>
              </w:rPr>
              <w:t>с даты подписания</w:t>
            </w:r>
            <w:proofErr w:type="gramEnd"/>
            <w:r w:rsidR="00AB6CAB" w:rsidRPr="00815E11">
              <w:rPr>
                <w:rFonts w:ascii="Times New Roman" w:hAnsi="Times New Roman" w:cs="Times New Roman"/>
                <w:sz w:val="26"/>
                <w:szCs w:val="26"/>
              </w:rPr>
              <w:t xml:space="preserve"> </w:t>
            </w:r>
            <w:r w:rsidR="00815E11" w:rsidRPr="00815E11">
              <w:rPr>
                <w:rFonts w:ascii="Times New Roman" w:hAnsi="Times New Roman" w:cs="Times New Roman"/>
                <w:sz w:val="26"/>
                <w:szCs w:val="26"/>
              </w:rPr>
              <w:t>товарной накладной</w:t>
            </w:r>
            <w:r w:rsidR="00AB6CAB" w:rsidRPr="00815E11">
              <w:rPr>
                <w:rFonts w:ascii="Times New Roman" w:hAnsi="Times New Roman" w:cs="Times New Roman"/>
                <w:sz w:val="26"/>
                <w:szCs w:val="26"/>
              </w:rPr>
              <w:t>.</w:t>
            </w:r>
          </w:p>
          <w:p w:rsidR="006B57FB" w:rsidRPr="000C6324" w:rsidRDefault="000C6324" w:rsidP="006B57FB">
            <w:pPr>
              <w:pStyle w:val="a7"/>
              <w:tabs>
                <w:tab w:val="left" w:pos="122"/>
              </w:tabs>
              <w:spacing w:after="0" w:line="288" w:lineRule="auto"/>
              <w:ind w:left="0"/>
              <w:jc w:val="both"/>
              <w:rPr>
                <w:rStyle w:val="sectioninfo2"/>
                <w:rFonts w:ascii="Times New Roman" w:hAnsi="Times New Roman" w:cs="Times New Roman"/>
                <w:sz w:val="26"/>
                <w:szCs w:val="26"/>
              </w:rPr>
            </w:pPr>
            <w:r>
              <w:rPr>
                <w:rFonts w:ascii="Times New Roman" w:hAnsi="Times New Roman" w:cs="Times New Roman"/>
                <w:sz w:val="26"/>
                <w:szCs w:val="26"/>
              </w:rPr>
              <w:t xml:space="preserve">- по </w:t>
            </w:r>
            <w:r w:rsidR="006B57FB" w:rsidRPr="000C6324">
              <w:rPr>
                <w:rFonts w:ascii="Times New Roman" w:hAnsi="Times New Roman" w:cs="Times New Roman"/>
                <w:sz w:val="26"/>
                <w:szCs w:val="26"/>
              </w:rPr>
              <w:t xml:space="preserve">    </w:t>
            </w:r>
            <w:r w:rsidR="006B57FB" w:rsidRPr="006B57FB">
              <w:rPr>
                <w:rFonts w:ascii="Times New Roman" w:hAnsi="Times New Roman" w:cs="Times New Roman"/>
                <w:sz w:val="26"/>
                <w:szCs w:val="26"/>
              </w:rPr>
              <w:t xml:space="preserve"> контракту теплоснабжения и горячего водоснабжения № 22-МБ/ТС-30-2022 от 14.01.2022г. заключенного на сумму 630 462,65 руб., согласно данных реестра контрактов единой информационной системы исполнителем оказаны услуги на </w:t>
            </w:r>
            <w:r w:rsidR="006B57FB" w:rsidRPr="006B57FB">
              <w:rPr>
                <w:rFonts w:ascii="Times New Roman" w:hAnsi="Times New Roman" w:cs="Times New Roman"/>
                <w:sz w:val="26"/>
                <w:szCs w:val="26"/>
              </w:rPr>
              <w:lastRenderedPageBreak/>
              <w:t>сумму  630 462,65</w:t>
            </w:r>
            <w:r w:rsidR="006B57FB" w:rsidRPr="006B57FB">
              <w:rPr>
                <w:rStyle w:val="sectioninfo2"/>
                <w:rFonts w:ascii="Times New Roman" w:hAnsi="Times New Roman" w:cs="Times New Roman"/>
                <w:sz w:val="26"/>
                <w:szCs w:val="26"/>
              </w:rPr>
              <w:t xml:space="preserve"> руб., фактически оплачено на сумму </w:t>
            </w:r>
            <w:r w:rsidR="006B57FB" w:rsidRPr="006B57FB">
              <w:rPr>
                <w:rFonts w:ascii="Times New Roman" w:hAnsi="Times New Roman" w:cs="Times New Roman"/>
                <w:sz w:val="26"/>
                <w:szCs w:val="26"/>
              </w:rPr>
              <w:t>630 462,65</w:t>
            </w:r>
            <w:r w:rsidR="006B57FB" w:rsidRPr="006B57FB">
              <w:rPr>
                <w:rStyle w:val="sectioninfo2"/>
                <w:rFonts w:ascii="Times New Roman" w:hAnsi="Times New Roman" w:cs="Times New Roman"/>
                <w:sz w:val="26"/>
                <w:szCs w:val="26"/>
              </w:rPr>
              <w:t xml:space="preserve"> руб.</w:t>
            </w:r>
            <w:r w:rsidR="006B57FB" w:rsidRPr="000C6324">
              <w:rPr>
                <w:rStyle w:val="sectioninfo2"/>
                <w:rFonts w:ascii="Times New Roman" w:hAnsi="Times New Roman" w:cs="Times New Roman"/>
                <w:sz w:val="26"/>
                <w:szCs w:val="26"/>
              </w:rPr>
              <w:t xml:space="preserve">           </w:t>
            </w:r>
          </w:p>
          <w:p w:rsidR="006B57FB" w:rsidRDefault="006B57FB" w:rsidP="006B57FB">
            <w:pPr>
              <w:pStyle w:val="a7"/>
              <w:tabs>
                <w:tab w:val="left" w:pos="122"/>
              </w:tabs>
              <w:spacing w:after="0" w:line="288" w:lineRule="auto"/>
              <w:ind w:left="0"/>
              <w:jc w:val="both"/>
              <w:rPr>
                <w:rFonts w:ascii="Times New Roman" w:hAnsi="Times New Roman" w:cs="Times New Roman"/>
                <w:sz w:val="26"/>
                <w:szCs w:val="26"/>
              </w:rPr>
            </w:pPr>
            <w:r>
              <w:rPr>
                <w:rStyle w:val="sectioninfo2"/>
                <w:rFonts w:ascii="Times New Roman" w:hAnsi="Times New Roman" w:cs="Times New Roman"/>
                <w:sz w:val="26"/>
                <w:szCs w:val="26"/>
              </w:rPr>
              <w:t xml:space="preserve">      </w:t>
            </w:r>
            <w:r>
              <w:rPr>
                <w:rFonts w:ascii="Times New Roman" w:hAnsi="Times New Roman" w:cs="Times New Roman"/>
                <w:sz w:val="26"/>
                <w:szCs w:val="26"/>
              </w:rPr>
              <w:t xml:space="preserve">      Условиями указанного контракта теплоснабжения предусмотрен срок оплаты услуг – до 10-го числа месяца, следующего за месяцем, за который осуществляется оплата. Частичная оплата за тепловую энергию за октябрь 2022г. произведена  09.11.2022</w:t>
            </w:r>
            <w:r w:rsidR="006A6D1B">
              <w:rPr>
                <w:rFonts w:ascii="Times New Roman" w:hAnsi="Times New Roman" w:cs="Times New Roman"/>
                <w:sz w:val="26"/>
                <w:szCs w:val="26"/>
              </w:rPr>
              <w:t>г.</w:t>
            </w:r>
          </w:p>
          <w:p w:rsidR="00AC58EA" w:rsidRDefault="008F23A7" w:rsidP="00AC58EA">
            <w:pPr>
              <w:pStyle w:val="a7"/>
              <w:tabs>
                <w:tab w:val="left" w:pos="122"/>
              </w:tabs>
              <w:spacing w:after="0" w:line="288" w:lineRule="auto"/>
              <w:ind w:left="0"/>
              <w:jc w:val="both"/>
              <w:rPr>
                <w:rFonts w:ascii="Times New Roman" w:hAnsi="Times New Roman" w:cs="Times New Roman"/>
                <w:sz w:val="26"/>
                <w:szCs w:val="26"/>
              </w:rPr>
            </w:pPr>
            <w:r w:rsidRPr="007100D6">
              <w:rPr>
                <w:rFonts w:ascii="Times New Roman" w:hAnsi="Times New Roman" w:cs="Times New Roman"/>
                <w:sz w:val="26"/>
                <w:szCs w:val="26"/>
              </w:rPr>
              <w:t>- по контракту № П0086 от 14.01.2022г. на сумму 73 886,28 руб.</w:t>
            </w:r>
            <w:r w:rsidR="007100D6" w:rsidRPr="007100D6">
              <w:rPr>
                <w:rFonts w:ascii="Times New Roman" w:hAnsi="Times New Roman" w:cs="Times New Roman"/>
                <w:sz w:val="26"/>
                <w:szCs w:val="26"/>
              </w:rPr>
              <w:t xml:space="preserve"> срок оплаты за услуги установлен следующим образом: 30% стоимости электроэнергии в подлежащем оплате объеме покупки в месяце, за который осуществляется</w:t>
            </w:r>
            <w:r w:rsidR="007100D6">
              <w:rPr>
                <w:rFonts w:ascii="Times New Roman" w:hAnsi="Times New Roman" w:cs="Times New Roman"/>
                <w:sz w:val="26"/>
                <w:szCs w:val="26"/>
              </w:rPr>
              <w:t xml:space="preserve"> оплата, вносится до 10-го числа этого месяца; </w:t>
            </w:r>
            <w:proofErr w:type="gramStart"/>
            <w:r w:rsidR="007100D6">
              <w:rPr>
                <w:rFonts w:ascii="Times New Roman" w:hAnsi="Times New Roman" w:cs="Times New Roman"/>
                <w:sz w:val="26"/>
                <w:szCs w:val="26"/>
              </w:rPr>
              <w:t>40% стоимости электроэнергии в подлежащем оплате объеме покупки в месяце, за который осуществляется оплата, вносится до 25-го числа этого месяца</w:t>
            </w:r>
            <w:r w:rsidR="00596F00">
              <w:rPr>
                <w:rFonts w:ascii="Times New Roman" w:hAnsi="Times New Roman" w:cs="Times New Roman"/>
                <w:sz w:val="26"/>
                <w:szCs w:val="26"/>
              </w:rPr>
              <w:t>,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w:t>
            </w:r>
            <w:proofErr w:type="gramEnd"/>
            <w:r w:rsidR="00596F00">
              <w:rPr>
                <w:rFonts w:ascii="Times New Roman" w:hAnsi="Times New Roman" w:cs="Times New Roman"/>
                <w:sz w:val="26"/>
                <w:szCs w:val="26"/>
              </w:rPr>
              <w:t xml:space="preserve"> </w:t>
            </w:r>
            <w:r w:rsidR="00596F00" w:rsidRPr="00044E4C">
              <w:rPr>
                <w:rFonts w:ascii="Times New Roman" w:hAnsi="Times New Roman" w:cs="Times New Roman"/>
                <w:sz w:val="26"/>
                <w:szCs w:val="26"/>
              </w:rPr>
              <w:t>Проверка показала, что</w:t>
            </w:r>
            <w:r w:rsidR="00596F00">
              <w:rPr>
                <w:rFonts w:ascii="Times New Roman" w:hAnsi="Times New Roman" w:cs="Times New Roman"/>
                <w:sz w:val="26"/>
                <w:szCs w:val="26"/>
              </w:rPr>
              <w:t xml:space="preserve">  частичная оплата по счету от 31.0</w:t>
            </w:r>
            <w:r w:rsidR="00295219">
              <w:rPr>
                <w:rFonts w:ascii="Times New Roman" w:hAnsi="Times New Roman" w:cs="Times New Roman"/>
                <w:sz w:val="26"/>
                <w:szCs w:val="26"/>
              </w:rPr>
              <w:t>3</w:t>
            </w:r>
            <w:r w:rsidR="00596F00">
              <w:rPr>
                <w:rFonts w:ascii="Times New Roman" w:hAnsi="Times New Roman" w:cs="Times New Roman"/>
                <w:sz w:val="26"/>
                <w:szCs w:val="26"/>
              </w:rPr>
              <w:t>.202</w:t>
            </w:r>
            <w:r w:rsidR="00295219">
              <w:rPr>
                <w:rFonts w:ascii="Times New Roman" w:hAnsi="Times New Roman" w:cs="Times New Roman"/>
                <w:sz w:val="26"/>
                <w:szCs w:val="26"/>
              </w:rPr>
              <w:t>2</w:t>
            </w:r>
            <w:r w:rsidR="00596F00">
              <w:rPr>
                <w:rFonts w:ascii="Times New Roman" w:hAnsi="Times New Roman" w:cs="Times New Roman"/>
                <w:sz w:val="26"/>
                <w:szCs w:val="26"/>
              </w:rPr>
              <w:t>г. за</w:t>
            </w:r>
            <w:r w:rsidR="00295219">
              <w:rPr>
                <w:rFonts w:ascii="Times New Roman" w:hAnsi="Times New Roman" w:cs="Times New Roman"/>
                <w:sz w:val="26"/>
                <w:szCs w:val="26"/>
              </w:rPr>
              <w:t xml:space="preserve">  март 2022 </w:t>
            </w:r>
            <w:r w:rsidR="00596F00">
              <w:rPr>
                <w:rFonts w:ascii="Times New Roman" w:hAnsi="Times New Roman" w:cs="Times New Roman"/>
                <w:sz w:val="26"/>
                <w:szCs w:val="26"/>
              </w:rPr>
              <w:t>г. произведена</w:t>
            </w:r>
            <w:r w:rsidR="00295219">
              <w:rPr>
                <w:rFonts w:ascii="Times New Roman" w:hAnsi="Times New Roman" w:cs="Times New Roman"/>
                <w:sz w:val="26"/>
                <w:szCs w:val="26"/>
              </w:rPr>
              <w:t xml:space="preserve"> 04.03.2022г. и 19.04.2022г., т.е. в сроки, установленные контрактом. </w:t>
            </w:r>
            <w:proofErr w:type="gramStart"/>
            <w:r w:rsidR="00295219">
              <w:rPr>
                <w:rFonts w:ascii="Times New Roman" w:hAnsi="Times New Roman" w:cs="Times New Roman"/>
                <w:sz w:val="26"/>
                <w:szCs w:val="26"/>
              </w:rPr>
              <w:t xml:space="preserve">Оплата по счету от 30.04.2022г. за  апрель 2022 г. произведена 05.04.2022г. и 17.05.2022г. Аванс  по счету от 30.06.2022г. за июнь 2022 г. произведен 07.06.2022г. </w:t>
            </w:r>
            <w:r w:rsidR="00F3599C">
              <w:rPr>
                <w:rFonts w:ascii="Times New Roman" w:hAnsi="Times New Roman" w:cs="Times New Roman"/>
                <w:sz w:val="26"/>
                <w:szCs w:val="26"/>
              </w:rPr>
              <w:t>Оплата по счету от 30.09.2022г. за  сентябрь 2022 г. произведена 06.09.2022г. и 30.09.2022г.</w:t>
            </w:r>
            <w:r w:rsidR="00DA287E">
              <w:rPr>
                <w:rFonts w:ascii="Times New Roman" w:hAnsi="Times New Roman" w:cs="Times New Roman"/>
                <w:sz w:val="26"/>
                <w:szCs w:val="26"/>
              </w:rPr>
              <w:t xml:space="preserve"> Оплата по счету от 31.10.2022г. за  октябрь 2022 г. произведена 11.10.2022г. и 23.11.2022г.</w:t>
            </w:r>
            <w:r w:rsidR="00F87310">
              <w:rPr>
                <w:rFonts w:ascii="Times New Roman" w:hAnsi="Times New Roman" w:cs="Times New Roman"/>
                <w:sz w:val="26"/>
                <w:szCs w:val="26"/>
              </w:rPr>
              <w:t xml:space="preserve"> Оплата по счету от 31.08.2022г. за  август 2022 г. произведена 09.08.2022г. и 20.09.2022г.</w:t>
            </w:r>
            <w:r w:rsidR="004636AD">
              <w:rPr>
                <w:rFonts w:ascii="Times New Roman" w:hAnsi="Times New Roman" w:cs="Times New Roman"/>
                <w:sz w:val="26"/>
                <w:szCs w:val="26"/>
              </w:rPr>
              <w:t xml:space="preserve"> Оплата по счету от 31.01.2022г. за  январь 2022 г. произведена 18.02.2022г.</w:t>
            </w:r>
            <w:r w:rsidR="003611E9">
              <w:rPr>
                <w:rFonts w:ascii="Times New Roman" w:hAnsi="Times New Roman" w:cs="Times New Roman"/>
                <w:sz w:val="26"/>
                <w:szCs w:val="26"/>
              </w:rPr>
              <w:t xml:space="preserve"> Оплата по счету от 28.02.2022г. за  февраль 2022 г.</w:t>
            </w:r>
            <w:r w:rsidR="003611E9">
              <w:rPr>
                <w:color w:val="000000"/>
                <w:sz w:val="27"/>
                <w:szCs w:val="27"/>
              </w:rPr>
              <w:t xml:space="preserve"> </w:t>
            </w:r>
            <w:r w:rsidR="003611E9">
              <w:rPr>
                <w:rFonts w:ascii="Times New Roman" w:hAnsi="Times New Roman" w:cs="Times New Roman"/>
                <w:sz w:val="26"/>
                <w:szCs w:val="26"/>
              </w:rPr>
              <w:t>произведена  04.02.2022г. и 22.03.2022г.</w:t>
            </w:r>
            <w:r w:rsidR="00AC58EA">
              <w:rPr>
                <w:rFonts w:ascii="Times New Roman" w:hAnsi="Times New Roman" w:cs="Times New Roman"/>
                <w:sz w:val="26"/>
                <w:szCs w:val="26"/>
              </w:rPr>
              <w:t xml:space="preserve"> Оплата по счету от 31.07.2022г. за  июль 2022 г.</w:t>
            </w:r>
            <w:r w:rsidR="00AC58EA">
              <w:rPr>
                <w:color w:val="000000"/>
                <w:sz w:val="27"/>
                <w:szCs w:val="27"/>
              </w:rPr>
              <w:t xml:space="preserve"> </w:t>
            </w:r>
            <w:r w:rsidR="00AC58EA">
              <w:rPr>
                <w:rFonts w:ascii="Times New Roman" w:hAnsi="Times New Roman" w:cs="Times New Roman"/>
                <w:sz w:val="26"/>
                <w:szCs w:val="26"/>
              </w:rPr>
              <w:t>произведена  09.08.2022г. и</w:t>
            </w:r>
            <w:proofErr w:type="gramEnd"/>
            <w:r w:rsidR="00AC58EA">
              <w:rPr>
                <w:rFonts w:ascii="Times New Roman" w:hAnsi="Times New Roman" w:cs="Times New Roman"/>
                <w:sz w:val="26"/>
                <w:szCs w:val="26"/>
              </w:rPr>
              <w:t xml:space="preserve"> 23.08.2022г. </w:t>
            </w:r>
            <w:r w:rsidR="00D07DEB">
              <w:rPr>
                <w:rFonts w:ascii="Times New Roman" w:hAnsi="Times New Roman" w:cs="Times New Roman"/>
                <w:sz w:val="26"/>
                <w:szCs w:val="26"/>
              </w:rPr>
              <w:t>Оплата по счету от 31.05.2022г. за май 2022г. произведен 21.06.2022г.</w:t>
            </w:r>
          </w:p>
          <w:p w:rsidR="00421A7B" w:rsidRDefault="00F050A7" w:rsidP="00B77F47">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контракту </w:t>
            </w:r>
            <w:r w:rsidRPr="00F050A7">
              <w:rPr>
                <w:rFonts w:ascii="Times New Roman" w:hAnsi="Times New Roman" w:cs="Times New Roman"/>
                <w:sz w:val="26"/>
                <w:szCs w:val="26"/>
              </w:rPr>
              <w:t>№ 725000015265 от 14.01.2022г. на оказание услуг связи на сумму 63 299,45 руб.</w:t>
            </w:r>
            <w:r w:rsidR="009356F6">
              <w:rPr>
                <w:rFonts w:ascii="Times New Roman" w:hAnsi="Times New Roman" w:cs="Times New Roman"/>
                <w:sz w:val="26"/>
                <w:szCs w:val="26"/>
              </w:rPr>
              <w:t xml:space="preserve"> установлено, что оплата за оказанные услуги производится до 20 числа месяца, следующего за </w:t>
            </w:r>
            <w:proofErr w:type="gramStart"/>
            <w:r w:rsidR="009356F6">
              <w:rPr>
                <w:rFonts w:ascii="Times New Roman" w:hAnsi="Times New Roman" w:cs="Times New Roman"/>
                <w:sz w:val="26"/>
                <w:szCs w:val="26"/>
              </w:rPr>
              <w:t>отчетным</w:t>
            </w:r>
            <w:proofErr w:type="gramEnd"/>
            <w:r w:rsidR="009356F6">
              <w:rPr>
                <w:rFonts w:ascii="Times New Roman" w:hAnsi="Times New Roman" w:cs="Times New Roman"/>
                <w:sz w:val="26"/>
                <w:szCs w:val="26"/>
              </w:rPr>
              <w:t>.</w:t>
            </w:r>
            <w:r w:rsidR="00951677">
              <w:rPr>
                <w:rFonts w:ascii="Times New Roman" w:hAnsi="Times New Roman" w:cs="Times New Roman"/>
                <w:sz w:val="26"/>
                <w:szCs w:val="26"/>
              </w:rPr>
              <w:t xml:space="preserve"> </w:t>
            </w:r>
            <w:proofErr w:type="gramStart"/>
            <w:r w:rsidR="00951677">
              <w:rPr>
                <w:rFonts w:ascii="Times New Roman" w:hAnsi="Times New Roman" w:cs="Times New Roman"/>
                <w:sz w:val="26"/>
                <w:szCs w:val="26"/>
              </w:rPr>
              <w:t xml:space="preserve">Выборочная проверка показала, что оплата за  январь 2022г. произведена своевременно-08.02.2022г.; оплата за февраль 2022г. произведена 10.03.2022г.; оплата за март 2022г. произведена 12.04.2022г.; </w:t>
            </w:r>
            <w:r w:rsidR="00BF175F">
              <w:rPr>
                <w:rFonts w:ascii="Times New Roman" w:hAnsi="Times New Roman" w:cs="Times New Roman"/>
                <w:sz w:val="26"/>
                <w:szCs w:val="26"/>
              </w:rPr>
              <w:t xml:space="preserve">оплата за апрель  2022г. произведена 05.05.2022г.; </w:t>
            </w:r>
            <w:r w:rsidR="004F1960">
              <w:rPr>
                <w:rFonts w:ascii="Times New Roman" w:hAnsi="Times New Roman" w:cs="Times New Roman"/>
                <w:sz w:val="26"/>
                <w:szCs w:val="26"/>
              </w:rPr>
              <w:t xml:space="preserve">оплата за май 2022г. произведена 08.06.2022г.; </w:t>
            </w:r>
            <w:r w:rsidR="00EC2B42">
              <w:rPr>
                <w:rFonts w:ascii="Times New Roman" w:hAnsi="Times New Roman" w:cs="Times New Roman"/>
                <w:sz w:val="26"/>
                <w:szCs w:val="26"/>
              </w:rPr>
              <w:t xml:space="preserve">оплата за июль 2022г. произведена 09.08.2022г.; </w:t>
            </w:r>
            <w:r w:rsidR="00B64FC8">
              <w:rPr>
                <w:rFonts w:ascii="Times New Roman" w:hAnsi="Times New Roman" w:cs="Times New Roman"/>
                <w:sz w:val="26"/>
                <w:szCs w:val="26"/>
              </w:rPr>
              <w:t xml:space="preserve">оплата за сентябрь 2022г. произведена 11.10.2022г.; </w:t>
            </w:r>
            <w:r w:rsidR="00B77F47">
              <w:rPr>
                <w:rFonts w:ascii="Times New Roman" w:hAnsi="Times New Roman" w:cs="Times New Roman"/>
                <w:sz w:val="26"/>
                <w:szCs w:val="26"/>
              </w:rPr>
              <w:t>оплата за октябрь 2022г. произведена 08.11</w:t>
            </w:r>
            <w:r w:rsidR="00421A7B">
              <w:rPr>
                <w:rFonts w:ascii="Times New Roman" w:hAnsi="Times New Roman" w:cs="Times New Roman"/>
                <w:sz w:val="26"/>
                <w:szCs w:val="26"/>
              </w:rPr>
              <w:t>.2022г</w:t>
            </w:r>
            <w:proofErr w:type="gramEnd"/>
            <w:r w:rsidR="00421A7B">
              <w:rPr>
                <w:rFonts w:ascii="Times New Roman" w:hAnsi="Times New Roman" w:cs="Times New Roman"/>
                <w:sz w:val="26"/>
                <w:szCs w:val="26"/>
              </w:rPr>
              <w:t>.</w:t>
            </w:r>
          </w:p>
          <w:p w:rsidR="00717665" w:rsidRDefault="004A31EF" w:rsidP="00717665">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w:t>
            </w:r>
            <w:r w:rsidRPr="004A31EF">
              <w:rPr>
                <w:rFonts w:ascii="Times New Roman" w:hAnsi="Times New Roman" w:cs="Times New Roman"/>
                <w:sz w:val="26"/>
                <w:szCs w:val="26"/>
              </w:rPr>
              <w:t xml:space="preserve">контракту № </w:t>
            </w:r>
            <w:r w:rsidRPr="004A31EF">
              <w:rPr>
                <w:rFonts w:ascii="Times New Roman" w:hAnsi="Times New Roman" w:cs="Times New Roman"/>
                <w:color w:val="000000"/>
                <w:sz w:val="26"/>
                <w:szCs w:val="26"/>
              </w:rPr>
              <w:t xml:space="preserve">0320300038822000010 от 12.12.2022г. на поставку </w:t>
            </w:r>
            <w:proofErr w:type="gramStart"/>
            <w:r w:rsidRPr="004A31EF">
              <w:rPr>
                <w:rFonts w:ascii="Times New Roman" w:hAnsi="Times New Roman" w:cs="Times New Roman"/>
                <w:color w:val="000000"/>
                <w:sz w:val="26"/>
                <w:szCs w:val="26"/>
              </w:rPr>
              <w:t>картриджей</w:t>
            </w:r>
            <w:proofErr w:type="gramEnd"/>
            <w:r w:rsidRPr="004A31EF">
              <w:rPr>
                <w:rFonts w:ascii="Times New Roman" w:hAnsi="Times New Roman" w:cs="Times New Roman"/>
                <w:color w:val="000000"/>
                <w:sz w:val="26"/>
                <w:szCs w:val="26"/>
              </w:rPr>
              <w:t xml:space="preserve"> на сумму </w:t>
            </w:r>
            <w:r>
              <w:rPr>
                <w:rFonts w:ascii="Times New Roman" w:hAnsi="Times New Roman" w:cs="Times New Roman"/>
                <w:color w:val="000000"/>
                <w:sz w:val="26"/>
                <w:szCs w:val="26"/>
              </w:rPr>
              <w:t>16 069,</w:t>
            </w:r>
            <w:r w:rsidRPr="004A31EF">
              <w:rPr>
                <w:rFonts w:ascii="Times New Roman" w:hAnsi="Times New Roman" w:cs="Times New Roman"/>
                <w:color w:val="000000"/>
                <w:sz w:val="26"/>
                <w:szCs w:val="26"/>
              </w:rPr>
              <w:t>73 руб.</w:t>
            </w:r>
            <w:r w:rsidR="00717665">
              <w:rPr>
                <w:rFonts w:ascii="Times New Roman" w:hAnsi="Times New Roman" w:cs="Times New Roman"/>
                <w:color w:val="000000"/>
                <w:sz w:val="26"/>
                <w:szCs w:val="26"/>
              </w:rPr>
              <w:t xml:space="preserve"> </w:t>
            </w:r>
            <w:r w:rsidR="00717665" w:rsidRPr="00815E11">
              <w:rPr>
                <w:rFonts w:ascii="Times New Roman" w:hAnsi="Times New Roman" w:cs="Times New Roman"/>
                <w:sz w:val="26"/>
                <w:szCs w:val="26"/>
              </w:rPr>
              <w:t xml:space="preserve">приемка товара произведена </w:t>
            </w:r>
            <w:r w:rsidR="00717665">
              <w:rPr>
                <w:rFonts w:ascii="Times New Roman" w:hAnsi="Times New Roman" w:cs="Times New Roman"/>
                <w:sz w:val="26"/>
                <w:szCs w:val="26"/>
              </w:rPr>
              <w:t>15</w:t>
            </w:r>
            <w:r w:rsidR="00717665" w:rsidRPr="00815E11">
              <w:rPr>
                <w:rFonts w:ascii="Times New Roman" w:hAnsi="Times New Roman" w:cs="Times New Roman"/>
                <w:sz w:val="26"/>
                <w:szCs w:val="26"/>
              </w:rPr>
              <w:t>.</w:t>
            </w:r>
            <w:r w:rsidR="00717665">
              <w:rPr>
                <w:rFonts w:ascii="Times New Roman" w:hAnsi="Times New Roman" w:cs="Times New Roman"/>
                <w:sz w:val="26"/>
                <w:szCs w:val="26"/>
              </w:rPr>
              <w:t>12</w:t>
            </w:r>
            <w:r w:rsidR="00717665" w:rsidRPr="00815E11">
              <w:rPr>
                <w:rFonts w:ascii="Times New Roman" w:hAnsi="Times New Roman" w:cs="Times New Roman"/>
                <w:sz w:val="26"/>
                <w:szCs w:val="26"/>
              </w:rPr>
              <w:t>.2022г. (в сроки, установленные условиями контракта-</w:t>
            </w:r>
            <w:r w:rsidR="002F2BD8">
              <w:rPr>
                <w:rFonts w:ascii="Times New Roman" w:hAnsi="Times New Roman" w:cs="Times New Roman"/>
                <w:sz w:val="26"/>
                <w:szCs w:val="26"/>
              </w:rPr>
              <w:t xml:space="preserve"> 10 рабочих дней с даты заключения контракта</w:t>
            </w:r>
            <w:r w:rsidR="00717665" w:rsidRPr="00815E11">
              <w:rPr>
                <w:rFonts w:ascii="Times New Roman" w:hAnsi="Times New Roman" w:cs="Times New Roman"/>
                <w:sz w:val="26"/>
                <w:szCs w:val="26"/>
              </w:rPr>
              <w:t xml:space="preserve">). Оплата произведена </w:t>
            </w:r>
            <w:r w:rsidR="00717665">
              <w:rPr>
                <w:rFonts w:ascii="Times New Roman" w:hAnsi="Times New Roman" w:cs="Times New Roman"/>
                <w:sz w:val="26"/>
                <w:szCs w:val="26"/>
              </w:rPr>
              <w:t>2</w:t>
            </w:r>
            <w:r w:rsidR="00717665" w:rsidRPr="00815E11">
              <w:rPr>
                <w:rFonts w:ascii="Times New Roman" w:hAnsi="Times New Roman" w:cs="Times New Roman"/>
                <w:sz w:val="26"/>
                <w:szCs w:val="26"/>
              </w:rPr>
              <w:t>3.</w:t>
            </w:r>
            <w:r w:rsidR="00717665">
              <w:rPr>
                <w:rFonts w:ascii="Times New Roman" w:hAnsi="Times New Roman" w:cs="Times New Roman"/>
                <w:sz w:val="26"/>
                <w:szCs w:val="26"/>
              </w:rPr>
              <w:t>11</w:t>
            </w:r>
            <w:r w:rsidR="00717665" w:rsidRPr="00815E11">
              <w:rPr>
                <w:rFonts w:ascii="Times New Roman" w:hAnsi="Times New Roman" w:cs="Times New Roman"/>
                <w:sz w:val="26"/>
                <w:szCs w:val="26"/>
              </w:rPr>
              <w:t>.2022г., т.е. в сроки установленные контрактом -</w:t>
            </w:r>
            <w:r w:rsidR="00717665">
              <w:rPr>
                <w:rFonts w:ascii="Times New Roman" w:hAnsi="Times New Roman" w:cs="Times New Roman"/>
                <w:sz w:val="26"/>
                <w:szCs w:val="26"/>
              </w:rPr>
              <w:t>7</w:t>
            </w:r>
            <w:r w:rsidR="00717665" w:rsidRPr="00815E11">
              <w:rPr>
                <w:rFonts w:ascii="Times New Roman" w:hAnsi="Times New Roman" w:cs="Times New Roman"/>
                <w:sz w:val="26"/>
                <w:szCs w:val="26"/>
              </w:rPr>
              <w:t xml:space="preserve"> рабочих дней </w:t>
            </w:r>
            <w:proofErr w:type="gramStart"/>
            <w:r w:rsidR="00717665" w:rsidRPr="00815E11">
              <w:rPr>
                <w:rFonts w:ascii="Times New Roman" w:hAnsi="Times New Roman" w:cs="Times New Roman"/>
                <w:sz w:val="26"/>
                <w:szCs w:val="26"/>
              </w:rPr>
              <w:t>с даты</w:t>
            </w:r>
            <w:r w:rsidR="00717665">
              <w:rPr>
                <w:rFonts w:ascii="Times New Roman" w:hAnsi="Times New Roman" w:cs="Times New Roman"/>
                <w:sz w:val="26"/>
                <w:szCs w:val="26"/>
              </w:rPr>
              <w:t xml:space="preserve"> приемки</w:t>
            </w:r>
            <w:proofErr w:type="gramEnd"/>
            <w:r w:rsidR="00717665">
              <w:rPr>
                <w:rFonts w:ascii="Times New Roman" w:hAnsi="Times New Roman" w:cs="Times New Roman"/>
                <w:sz w:val="26"/>
                <w:szCs w:val="26"/>
              </w:rPr>
              <w:t xml:space="preserve"> товара</w:t>
            </w:r>
            <w:r w:rsidR="00717665" w:rsidRPr="00815E11">
              <w:rPr>
                <w:rFonts w:ascii="Times New Roman" w:hAnsi="Times New Roman" w:cs="Times New Roman"/>
                <w:sz w:val="26"/>
                <w:szCs w:val="26"/>
              </w:rPr>
              <w:t>.</w:t>
            </w:r>
          </w:p>
          <w:p w:rsidR="00EF7349" w:rsidRDefault="00EF7349" w:rsidP="00EF7349">
            <w:pPr>
              <w:tabs>
                <w:tab w:val="left" w:pos="0"/>
                <w:tab w:val="left" w:pos="831"/>
              </w:tabs>
              <w:spacing w:after="0" w:line="288" w:lineRule="auto"/>
              <w:jc w:val="both"/>
              <w:rPr>
                <w:rFonts w:ascii="Times New Roman" w:hAnsi="Times New Roman" w:cs="Times New Roman"/>
                <w:sz w:val="26"/>
                <w:szCs w:val="26"/>
              </w:rPr>
            </w:pPr>
            <w:r w:rsidRPr="00461F43">
              <w:rPr>
                <w:rFonts w:ascii="Times New Roman" w:hAnsi="Times New Roman" w:cs="Times New Roman"/>
                <w:sz w:val="26"/>
                <w:szCs w:val="26"/>
              </w:rPr>
              <w:t xml:space="preserve">- по контракту № </w:t>
            </w:r>
            <w:r w:rsidRPr="00461F43">
              <w:rPr>
                <w:rFonts w:ascii="Times New Roman" w:hAnsi="Times New Roman" w:cs="Times New Roman"/>
                <w:color w:val="000000"/>
                <w:sz w:val="26"/>
                <w:szCs w:val="26"/>
              </w:rPr>
              <w:t xml:space="preserve">03203000388230000010001 от 10.03.2022г. на поставку бумаги для печати на сумму </w:t>
            </w:r>
            <w:r w:rsidR="00486FB0">
              <w:rPr>
                <w:rFonts w:ascii="Times New Roman" w:hAnsi="Times New Roman" w:cs="Times New Roman"/>
                <w:color w:val="000000"/>
                <w:sz w:val="26"/>
                <w:szCs w:val="26"/>
              </w:rPr>
              <w:t>27 897,</w:t>
            </w:r>
            <w:r w:rsidRPr="00461F43">
              <w:rPr>
                <w:rFonts w:ascii="Times New Roman" w:hAnsi="Times New Roman" w:cs="Times New Roman"/>
                <w:color w:val="000000"/>
                <w:sz w:val="26"/>
                <w:szCs w:val="26"/>
              </w:rPr>
              <w:t>60</w:t>
            </w:r>
            <w:r w:rsidR="00486FB0">
              <w:rPr>
                <w:rFonts w:ascii="Times New Roman" w:hAnsi="Times New Roman" w:cs="Times New Roman"/>
                <w:color w:val="000000"/>
                <w:sz w:val="26"/>
                <w:szCs w:val="26"/>
              </w:rPr>
              <w:t xml:space="preserve"> </w:t>
            </w:r>
            <w:r w:rsidRPr="00461F43">
              <w:rPr>
                <w:rFonts w:ascii="Times New Roman" w:hAnsi="Times New Roman" w:cs="Times New Roman"/>
                <w:color w:val="000000"/>
                <w:sz w:val="26"/>
                <w:szCs w:val="26"/>
              </w:rPr>
              <w:t xml:space="preserve">руб. </w:t>
            </w:r>
            <w:r w:rsidR="00277BC4">
              <w:rPr>
                <w:rFonts w:ascii="Times New Roman" w:hAnsi="Times New Roman" w:cs="Times New Roman"/>
                <w:color w:val="000000"/>
                <w:sz w:val="26"/>
                <w:szCs w:val="26"/>
              </w:rPr>
              <w:t>т</w:t>
            </w:r>
            <w:r w:rsidR="00AB4418">
              <w:rPr>
                <w:rFonts w:ascii="Times New Roman" w:hAnsi="Times New Roman" w:cs="Times New Roman"/>
                <w:color w:val="000000"/>
                <w:sz w:val="26"/>
                <w:szCs w:val="26"/>
              </w:rPr>
              <w:t>овар поставлен 22.03.2022г.</w:t>
            </w:r>
            <w:r w:rsidR="00AB4418" w:rsidRPr="00815E11">
              <w:rPr>
                <w:rFonts w:ascii="Times New Roman" w:hAnsi="Times New Roman" w:cs="Times New Roman"/>
                <w:sz w:val="26"/>
                <w:szCs w:val="26"/>
              </w:rPr>
              <w:t xml:space="preserve"> (</w:t>
            </w:r>
            <w:r w:rsidR="00AB4418">
              <w:rPr>
                <w:rFonts w:ascii="Times New Roman" w:hAnsi="Times New Roman" w:cs="Times New Roman"/>
                <w:sz w:val="26"/>
                <w:szCs w:val="26"/>
              </w:rPr>
              <w:t>в сроки,</w:t>
            </w:r>
            <w:r w:rsidR="00AB4418" w:rsidRPr="00815E11">
              <w:rPr>
                <w:rFonts w:ascii="Times New Roman" w:hAnsi="Times New Roman" w:cs="Times New Roman"/>
                <w:sz w:val="26"/>
                <w:szCs w:val="26"/>
              </w:rPr>
              <w:t xml:space="preserve"> </w:t>
            </w:r>
            <w:r w:rsidR="00AB4418" w:rsidRPr="00815E11">
              <w:rPr>
                <w:rFonts w:ascii="Times New Roman" w:hAnsi="Times New Roman" w:cs="Times New Roman"/>
                <w:sz w:val="26"/>
                <w:szCs w:val="26"/>
              </w:rPr>
              <w:lastRenderedPageBreak/>
              <w:t>установленные условиями контракта-</w:t>
            </w:r>
            <w:r w:rsidR="00AB4418">
              <w:rPr>
                <w:rFonts w:ascii="Times New Roman" w:hAnsi="Times New Roman" w:cs="Times New Roman"/>
                <w:sz w:val="26"/>
                <w:szCs w:val="26"/>
              </w:rPr>
              <w:t xml:space="preserve"> 10 рабочих дней </w:t>
            </w:r>
            <w:proofErr w:type="gramStart"/>
            <w:r w:rsidR="00AB4418">
              <w:rPr>
                <w:rFonts w:ascii="Times New Roman" w:hAnsi="Times New Roman" w:cs="Times New Roman"/>
                <w:sz w:val="26"/>
                <w:szCs w:val="26"/>
              </w:rPr>
              <w:t>с даты заключения</w:t>
            </w:r>
            <w:proofErr w:type="gramEnd"/>
            <w:r w:rsidR="00AB4418">
              <w:rPr>
                <w:rFonts w:ascii="Times New Roman" w:hAnsi="Times New Roman" w:cs="Times New Roman"/>
                <w:sz w:val="26"/>
                <w:szCs w:val="26"/>
              </w:rPr>
              <w:t xml:space="preserve"> контракта</w:t>
            </w:r>
            <w:r w:rsidR="00AB4418" w:rsidRPr="00815E11">
              <w:rPr>
                <w:rFonts w:ascii="Times New Roman" w:hAnsi="Times New Roman" w:cs="Times New Roman"/>
                <w:sz w:val="26"/>
                <w:szCs w:val="26"/>
              </w:rPr>
              <w:t xml:space="preserve">). </w:t>
            </w:r>
            <w:r w:rsidR="00AB4418">
              <w:rPr>
                <w:rFonts w:ascii="Times New Roman" w:hAnsi="Times New Roman" w:cs="Times New Roman"/>
                <w:sz w:val="26"/>
                <w:szCs w:val="26"/>
              </w:rPr>
              <w:t>П</w:t>
            </w:r>
            <w:r w:rsidRPr="00461F43">
              <w:rPr>
                <w:rFonts w:ascii="Times New Roman" w:hAnsi="Times New Roman" w:cs="Times New Roman"/>
                <w:sz w:val="26"/>
                <w:szCs w:val="26"/>
              </w:rPr>
              <w:t>риемка товара</w:t>
            </w:r>
            <w:r w:rsidRPr="00815E11">
              <w:rPr>
                <w:rFonts w:ascii="Times New Roman" w:hAnsi="Times New Roman" w:cs="Times New Roman"/>
                <w:sz w:val="26"/>
                <w:szCs w:val="26"/>
              </w:rPr>
              <w:t xml:space="preserve"> произведена </w:t>
            </w:r>
            <w:r>
              <w:rPr>
                <w:rFonts w:ascii="Times New Roman" w:hAnsi="Times New Roman" w:cs="Times New Roman"/>
                <w:sz w:val="26"/>
                <w:szCs w:val="26"/>
              </w:rPr>
              <w:t>24</w:t>
            </w:r>
            <w:r w:rsidRPr="00815E11">
              <w:rPr>
                <w:rFonts w:ascii="Times New Roman" w:hAnsi="Times New Roman" w:cs="Times New Roman"/>
                <w:sz w:val="26"/>
                <w:szCs w:val="26"/>
              </w:rPr>
              <w:t>.</w:t>
            </w:r>
            <w:r>
              <w:rPr>
                <w:rFonts w:ascii="Times New Roman" w:hAnsi="Times New Roman" w:cs="Times New Roman"/>
                <w:sz w:val="26"/>
                <w:szCs w:val="26"/>
              </w:rPr>
              <w:t>03</w:t>
            </w:r>
            <w:r w:rsidRPr="00815E11">
              <w:rPr>
                <w:rFonts w:ascii="Times New Roman" w:hAnsi="Times New Roman" w:cs="Times New Roman"/>
                <w:sz w:val="26"/>
                <w:szCs w:val="26"/>
              </w:rPr>
              <w:t>.2022г.</w:t>
            </w:r>
            <w:r w:rsidR="00C8442D">
              <w:rPr>
                <w:rFonts w:ascii="Times New Roman" w:hAnsi="Times New Roman" w:cs="Times New Roman"/>
                <w:sz w:val="26"/>
                <w:szCs w:val="26"/>
              </w:rPr>
              <w:t xml:space="preserve"> (</w:t>
            </w:r>
            <w:r w:rsidR="00AB4418">
              <w:rPr>
                <w:rFonts w:ascii="Times New Roman" w:hAnsi="Times New Roman" w:cs="Times New Roman"/>
                <w:sz w:val="26"/>
                <w:szCs w:val="26"/>
              </w:rPr>
              <w:t>в сроки, установленные контрактом).</w:t>
            </w:r>
            <w:r w:rsidRPr="00815E11">
              <w:rPr>
                <w:rFonts w:ascii="Times New Roman" w:hAnsi="Times New Roman" w:cs="Times New Roman"/>
                <w:sz w:val="26"/>
                <w:szCs w:val="26"/>
              </w:rPr>
              <w:t xml:space="preserve"> Оплата произведена </w:t>
            </w:r>
            <w:r>
              <w:rPr>
                <w:rFonts w:ascii="Times New Roman" w:hAnsi="Times New Roman" w:cs="Times New Roman"/>
                <w:sz w:val="26"/>
                <w:szCs w:val="26"/>
              </w:rPr>
              <w:t>28</w:t>
            </w:r>
            <w:r w:rsidRPr="00815E11">
              <w:rPr>
                <w:rFonts w:ascii="Times New Roman" w:hAnsi="Times New Roman" w:cs="Times New Roman"/>
                <w:sz w:val="26"/>
                <w:szCs w:val="26"/>
              </w:rPr>
              <w:t>.</w:t>
            </w:r>
            <w:r>
              <w:rPr>
                <w:rFonts w:ascii="Times New Roman" w:hAnsi="Times New Roman" w:cs="Times New Roman"/>
                <w:sz w:val="26"/>
                <w:szCs w:val="26"/>
              </w:rPr>
              <w:t>03</w:t>
            </w:r>
            <w:r w:rsidRPr="00815E11">
              <w:rPr>
                <w:rFonts w:ascii="Times New Roman" w:hAnsi="Times New Roman" w:cs="Times New Roman"/>
                <w:sz w:val="26"/>
                <w:szCs w:val="26"/>
              </w:rPr>
              <w:t>.2022г., т.е. в сроки установленные контрактом -</w:t>
            </w:r>
            <w:r w:rsidR="00D96E83">
              <w:rPr>
                <w:rFonts w:ascii="Times New Roman" w:hAnsi="Times New Roman" w:cs="Times New Roman"/>
                <w:sz w:val="26"/>
                <w:szCs w:val="26"/>
              </w:rPr>
              <w:t>15</w:t>
            </w:r>
            <w:r w:rsidRPr="00815E11">
              <w:rPr>
                <w:rFonts w:ascii="Times New Roman" w:hAnsi="Times New Roman" w:cs="Times New Roman"/>
                <w:sz w:val="26"/>
                <w:szCs w:val="26"/>
              </w:rPr>
              <w:t xml:space="preserve"> рабочих дней </w:t>
            </w:r>
            <w:proofErr w:type="gramStart"/>
            <w:r w:rsidRPr="00815E11">
              <w:rPr>
                <w:rFonts w:ascii="Times New Roman" w:hAnsi="Times New Roman" w:cs="Times New Roman"/>
                <w:sz w:val="26"/>
                <w:szCs w:val="26"/>
              </w:rPr>
              <w:t>с даты</w:t>
            </w:r>
            <w:r>
              <w:rPr>
                <w:rFonts w:ascii="Times New Roman" w:hAnsi="Times New Roman" w:cs="Times New Roman"/>
                <w:sz w:val="26"/>
                <w:szCs w:val="26"/>
              </w:rPr>
              <w:t xml:space="preserve"> приемки</w:t>
            </w:r>
            <w:proofErr w:type="gramEnd"/>
            <w:r>
              <w:rPr>
                <w:rFonts w:ascii="Times New Roman" w:hAnsi="Times New Roman" w:cs="Times New Roman"/>
                <w:sz w:val="26"/>
                <w:szCs w:val="26"/>
              </w:rPr>
              <w:t xml:space="preserve"> товара</w:t>
            </w:r>
            <w:r w:rsidRPr="00815E11">
              <w:rPr>
                <w:rFonts w:ascii="Times New Roman" w:hAnsi="Times New Roman" w:cs="Times New Roman"/>
                <w:sz w:val="26"/>
                <w:szCs w:val="26"/>
              </w:rPr>
              <w:t>.</w:t>
            </w:r>
          </w:p>
          <w:p w:rsidR="008870DE" w:rsidRDefault="008870DE" w:rsidP="008870DE">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sz w:val="26"/>
                <w:szCs w:val="26"/>
              </w:rPr>
              <w:t xml:space="preserve">- по контракту </w:t>
            </w:r>
            <w:r w:rsidRPr="008E412B">
              <w:rPr>
                <w:rFonts w:ascii="Times New Roman" w:hAnsi="Times New Roman" w:cs="Times New Roman"/>
                <w:sz w:val="26"/>
                <w:szCs w:val="26"/>
              </w:rPr>
              <w:t xml:space="preserve">№ </w:t>
            </w:r>
            <w:r w:rsidRPr="008E412B">
              <w:rPr>
                <w:rFonts w:ascii="Times New Roman" w:hAnsi="Times New Roman" w:cs="Times New Roman"/>
                <w:color w:val="000000"/>
                <w:sz w:val="26"/>
                <w:szCs w:val="26"/>
              </w:rPr>
              <w:t>0320300038823000007 от 28.03.2023г. на поставку топлива на сумму 41 600.00 руб.</w:t>
            </w:r>
            <w:r>
              <w:rPr>
                <w:rFonts w:ascii="Times New Roman" w:hAnsi="Times New Roman" w:cs="Times New Roman"/>
                <w:color w:val="000000"/>
                <w:sz w:val="26"/>
                <w:szCs w:val="26"/>
              </w:rPr>
              <w:t xml:space="preserve"> товар поставляется в сроки, установленные контрактом </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 xml:space="preserve"> 01.04.2023г. Расчеты не произведены.</w:t>
            </w:r>
          </w:p>
          <w:p w:rsidR="00F050A7" w:rsidRDefault="00A0175C" w:rsidP="00EF038F">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договору № 1 от 19.04.2022г. на поставку </w:t>
            </w:r>
            <w:proofErr w:type="gramStart"/>
            <w:r>
              <w:rPr>
                <w:rFonts w:ascii="Times New Roman" w:hAnsi="Times New Roman" w:cs="Times New Roman"/>
                <w:sz w:val="26"/>
                <w:szCs w:val="26"/>
              </w:rPr>
              <w:t>аккумулятора</w:t>
            </w:r>
            <w:proofErr w:type="gramEnd"/>
            <w:r>
              <w:rPr>
                <w:rFonts w:ascii="Times New Roman" w:hAnsi="Times New Roman" w:cs="Times New Roman"/>
                <w:sz w:val="26"/>
                <w:szCs w:val="26"/>
              </w:rPr>
              <w:t xml:space="preserve"> на сумму 14000,00 руб. оплата произведена 26.04.2022г.,</w:t>
            </w:r>
            <w:r w:rsidR="006C542E">
              <w:rPr>
                <w:rFonts w:ascii="Times New Roman" w:hAnsi="Times New Roman" w:cs="Times New Roman"/>
                <w:sz w:val="26"/>
                <w:szCs w:val="26"/>
              </w:rPr>
              <w:t xml:space="preserve"> </w:t>
            </w:r>
            <w:r>
              <w:rPr>
                <w:rFonts w:ascii="Times New Roman" w:hAnsi="Times New Roman" w:cs="Times New Roman"/>
                <w:sz w:val="26"/>
                <w:szCs w:val="26"/>
              </w:rPr>
              <w:t xml:space="preserve">т.е. в сроки, установленные договором (в течение 10 </w:t>
            </w:r>
            <w:r w:rsidR="008837B1">
              <w:rPr>
                <w:rFonts w:ascii="Times New Roman" w:hAnsi="Times New Roman" w:cs="Times New Roman"/>
                <w:sz w:val="26"/>
                <w:szCs w:val="26"/>
              </w:rPr>
              <w:t>банковских</w:t>
            </w:r>
            <w:r>
              <w:rPr>
                <w:rFonts w:ascii="Times New Roman" w:hAnsi="Times New Roman" w:cs="Times New Roman"/>
                <w:sz w:val="26"/>
                <w:szCs w:val="26"/>
              </w:rPr>
              <w:t xml:space="preserve"> дней с даты поставки товара)</w:t>
            </w:r>
            <w:r w:rsidR="00F57D2F">
              <w:rPr>
                <w:rFonts w:ascii="Times New Roman" w:hAnsi="Times New Roman" w:cs="Times New Roman"/>
                <w:sz w:val="26"/>
                <w:szCs w:val="26"/>
              </w:rPr>
              <w:t>. Осмотр показал, что аккумулятор в наличии и в рабочем состоянии.</w:t>
            </w:r>
          </w:p>
          <w:p w:rsidR="00A90A42" w:rsidRDefault="00A90A42" w:rsidP="00A90A42">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-по договору № 10044489 от 28.07.2022г. на поставку канцелярских товаров на сумму  17604,41 руб. </w:t>
            </w:r>
            <w:r w:rsidRPr="00796D10">
              <w:rPr>
                <w:rFonts w:ascii="Times New Roman" w:hAnsi="Times New Roman" w:cs="Times New Roman"/>
                <w:sz w:val="26"/>
                <w:szCs w:val="26"/>
              </w:rPr>
              <w:t xml:space="preserve">срок оплаты </w:t>
            </w:r>
            <w:r w:rsidR="006C542E">
              <w:rPr>
                <w:rFonts w:ascii="Times New Roman" w:hAnsi="Times New Roman" w:cs="Times New Roman"/>
                <w:sz w:val="26"/>
                <w:szCs w:val="26"/>
              </w:rPr>
              <w:t xml:space="preserve"> </w:t>
            </w:r>
            <w:r w:rsidRPr="00796D10">
              <w:rPr>
                <w:rFonts w:ascii="Times New Roman" w:hAnsi="Times New Roman" w:cs="Times New Roman"/>
                <w:sz w:val="26"/>
                <w:szCs w:val="26"/>
              </w:rPr>
              <w:t>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w:t>
            </w:r>
            <w:r>
              <w:rPr>
                <w:rFonts w:ascii="Times New Roman" w:hAnsi="Times New Roman" w:cs="Times New Roman"/>
                <w:sz w:val="26"/>
                <w:szCs w:val="26"/>
              </w:rPr>
              <w:t>1</w:t>
            </w:r>
            <w:r w:rsidRPr="00796D10">
              <w:rPr>
                <w:rFonts w:ascii="Times New Roman" w:hAnsi="Times New Roman" w:cs="Times New Roman"/>
                <w:sz w:val="26"/>
                <w:szCs w:val="26"/>
              </w:rPr>
              <w:t xml:space="preserve">0  </w:t>
            </w:r>
            <w:r>
              <w:rPr>
                <w:rFonts w:ascii="Times New Roman" w:hAnsi="Times New Roman" w:cs="Times New Roman"/>
                <w:sz w:val="26"/>
                <w:szCs w:val="26"/>
              </w:rPr>
              <w:t xml:space="preserve">рабочих </w:t>
            </w:r>
            <w:r w:rsidRPr="00796D10">
              <w:rPr>
                <w:rFonts w:ascii="Times New Roman" w:hAnsi="Times New Roman" w:cs="Times New Roman"/>
                <w:sz w:val="26"/>
                <w:szCs w:val="26"/>
              </w:rPr>
              <w:t>дней</w:t>
            </w:r>
            <w:r>
              <w:rPr>
                <w:rFonts w:ascii="Times New Roman" w:hAnsi="Times New Roman" w:cs="Times New Roman"/>
                <w:sz w:val="26"/>
                <w:szCs w:val="26"/>
              </w:rPr>
              <w:t xml:space="preserve"> после получения товара. Товар принят 28.07.2022г., оплачен </w:t>
            </w:r>
            <w:r w:rsidR="00A9672E">
              <w:rPr>
                <w:rFonts w:ascii="Times New Roman" w:hAnsi="Times New Roman" w:cs="Times New Roman"/>
                <w:sz w:val="26"/>
                <w:szCs w:val="26"/>
              </w:rPr>
              <w:t xml:space="preserve"> </w:t>
            </w:r>
            <w:r>
              <w:rPr>
                <w:rFonts w:ascii="Times New Roman" w:hAnsi="Times New Roman" w:cs="Times New Roman"/>
                <w:sz w:val="26"/>
                <w:szCs w:val="26"/>
              </w:rPr>
              <w:t>02.08.2022г. (в срок, установленный договором).</w:t>
            </w:r>
          </w:p>
          <w:p w:rsidR="006C542E" w:rsidRDefault="006C542E" w:rsidP="006C542E">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договору № 008948 от 15.12.2022г. на поставку канцелярских товаров на сумму  42875,81 руб.  </w:t>
            </w:r>
            <w:r w:rsidRPr="00796D10">
              <w:rPr>
                <w:rFonts w:ascii="Times New Roman" w:hAnsi="Times New Roman" w:cs="Times New Roman"/>
                <w:sz w:val="26"/>
                <w:szCs w:val="26"/>
              </w:rPr>
              <w:t>срок оплаты 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w:t>
            </w:r>
            <w:r>
              <w:rPr>
                <w:rFonts w:ascii="Times New Roman" w:hAnsi="Times New Roman" w:cs="Times New Roman"/>
                <w:sz w:val="26"/>
                <w:szCs w:val="26"/>
              </w:rPr>
              <w:t>1</w:t>
            </w:r>
            <w:r w:rsidRPr="00796D10">
              <w:rPr>
                <w:rFonts w:ascii="Times New Roman" w:hAnsi="Times New Roman" w:cs="Times New Roman"/>
                <w:sz w:val="26"/>
                <w:szCs w:val="26"/>
              </w:rPr>
              <w:t xml:space="preserve">0  </w:t>
            </w:r>
            <w:r>
              <w:rPr>
                <w:rFonts w:ascii="Times New Roman" w:hAnsi="Times New Roman" w:cs="Times New Roman"/>
                <w:sz w:val="26"/>
                <w:szCs w:val="26"/>
              </w:rPr>
              <w:t xml:space="preserve">рабочих </w:t>
            </w:r>
            <w:r w:rsidRPr="00796D10">
              <w:rPr>
                <w:rFonts w:ascii="Times New Roman" w:hAnsi="Times New Roman" w:cs="Times New Roman"/>
                <w:sz w:val="26"/>
                <w:szCs w:val="26"/>
              </w:rPr>
              <w:t>дней</w:t>
            </w:r>
            <w:r>
              <w:rPr>
                <w:rFonts w:ascii="Times New Roman" w:hAnsi="Times New Roman" w:cs="Times New Roman"/>
                <w:sz w:val="26"/>
                <w:szCs w:val="26"/>
              </w:rPr>
              <w:t xml:space="preserve"> после получения товара. Товар принят </w:t>
            </w:r>
            <w:r w:rsidR="00AF4906">
              <w:rPr>
                <w:rFonts w:ascii="Times New Roman" w:hAnsi="Times New Roman" w:cs="Times New Roman"/>
                <w:sz w:val="26"/>
                <w:szCs w:val="26"/>
              </w:rPr>
              <w:t>15</w:t>
            </w:r>
            <w:r>
              <w:rPr>
                <w:rFonts w:ascii="Times New Roman" w:hAnsi="Times New Roman" w:cs="Times New Roman"/>
                <w:sz w:val="26"/>
                <w:szCs w:val="26"/>
              </w:rPr>
              <w:t>.</w:t>
            </w:r>
            <w:r w:rsidR="00AF4906">
              <w:rPr>
                <w:rFonts w:ascii="Times New Roman" w:hAnsi="Times New Roman" w:cs="Times New Roman"/>
                <w:sz w:val="26"/>
                <w:szCs w:val="26"/>
              </w:rPr>
              <w:t>12</w:t>
            </w:r>
            <w:r>
              <w:rPr>
                <w:rFonts w:ascii="Times New Roman" w:hAnsi="Times New Roman" w:cs="Times New Roman"/>
                <w:sz w:val="26"/>
                <w:szCs w:val="26"/>
              </w:rPr>
              <w:t xml:space="preserve">.2022г., оплачен  </w:t>
            </w:r>
            <w:r w:rsidR="00AF4906">
              <w:rPr>
                <w:rFonts w:ascii="Times New Roman" w:hAnsi="Times New Roman" w:cs="Times New Roman"/>
                <w:sz w:val="26"/>
                <w:szCs w:val="26"/>
              </w:rPr>
              <w:t>20</w:t>
            </w:r>
            <w:r>
              <w:rPr>
                <w:rFonts w:ascii="Times New Roman" w:hAnsi="Times New Roman" w:cs="Times New Roman"/>
                <w:sz w:val="26"/>
                <w:szCs w:val="26"/>
              </w:rPr>
              <w:t>.</w:t>
            </w:r>
            <w:r w:rsidR="00AF4906">
              <w:rPr>
                <w:rFonts w:ascii="Times New Roman" w:hAnsi="Times New Roman" w:cs="Times New Roman"/>
                <w:sz w:val="26"/>
                <w:szCs w:val="26"/>
              </w:rPr>
              <w:t>12</w:t>
            </w:r>
            <w:r>
              <w:rPr>
                <w:rFonts w:ascii="Times New Roman" w:hAnsi="Times New Roman" w:cs="Times New Roman"/>
                <w:sz w:val="26"/>
                <w:szCs w:val="26"/>
              </w:rPr>
              <w:t>.2022г. (в</w:t>
            </w:r>
            <w:r w:rsidR="00135AB1">
              <w:rPr>
                <w:rFonts w:ascii="Times New Roman" w:hAnsi="Times New Roman" w:cs="Times New Roman"/>
                <w:sz w:val="26"/>
                <w:szCs w:val="26"/>
              </w:rPr>
              <w:t xml:space="preserve"> срок, установленный договором);</w:t>
            </w:r>
          </w:p>
          <w:p w:rsidR="00135AB1" w:rsidRDefault="00135AB1" w:rsidP="006C542E">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по договору </w:t>
            </w:r>
            <w:r>
              <w:rPr>
                <w:rFonts w:ascii="Times New Roman" w:hAnsi="Times New Roman" w:cs="Times New Roman"/>
                <w:color w:val="000000"/>
                <w:sz w:val="26"/>
                <w:szCs w:val="26"/>
              </w:rPr>
              <w:t>№ 135 от 15.12.2022г. на поставку технического оборудования для проведения государственной итоговой аттестации по образовательным программам среднего общего образования (ЕГЭ) на общую сумму 118888,00 руб.</w:t>
            </w:r>
            <w:r w:rsidR="00142FBE">
              <w:rPr>
                <w:rFonts w:ascii="Times New Roman" w:hAnsi="Times New Roman" w:cs="Times New Roman"/>
                <w:color w:val="000000"/>
                <w:sz w:val="26"/>
                <w:szCs w:val="26"/>
              </w:rPr>
              <w:t xml:space="preserve"> фактически</w:t>
            </w:r>
            <w:r>
              <w:rPr>
                <w:rFonts w:ascii="Times New Roman" w:hAnsi="Times New Roman" w:cs="Times New Roman"/>
                <w:color w:val="000000"/>
                <w:sz w:val="26"/>
                <w:szCs w:val="26"/>
              </w:rPr>
              <w:t xml:space="preserve"> приобретены: портативный </w:t>
            </w:r>
            <w:proofErr w:type="spellStart"/>
            <w:r>
              <w:rPr>
                <w:rFonts w:ascii="Times New Roman" w:hAnsi="Times New Roman" w:cs="Times New Roman"/>
                <w:color w:val="000000"/>
                <w:sz w:val="26"/>
                <w:szCs w:val="26"/>
              </w:rPr>
              <w:t>спикерфон</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Yealink</w:t>
            </w:r>
            <w:proofErr w:type="spellEnd"/>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CP</w:t>
            </w:r>
            <w:r w:rsidRPr="00581CEC">
              <w:rPr>
                <w:rFonts w:ascii="Times New Roman" w:hAnsi="Times New Roman" w:cs="Times New Roman"/>
                <w:color w:val="000000"/>
                <w:sz w:val="26"/>
                <w:szCs w:val="26"/>
              </w:rPr>
              <w:t xml:space="preserve">700 </w:t>
            </w:r>
            <w:r>
              <w:rPr>
                <w:rFonts w:ascii="Times New Roman" w:hAnsi="Times New Roman" w:cs="Times New Roman"/>
                <w:color w:val="000000"/>
                <w:sz w:val="26"/>
                <w:szCs w:val="26"/>
                <w:lang w:val="en-US"/>
              </w:rPr>
              <w:t>Teams</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 сумму 16000,00 руб.; телевизор </w:t>
            </w:r>
            <w:r>
              <w:rPr>
                <w:rFonts w:ascii="Times New Roman" w:hAnsi="Times New Roman" w:cs="Times New Roman"/>
                <w:color w:val="000000"/>
                <w:sz w:val="26"/>
                <w:szCs w:val="26"/>
                <w:lang w:val="en-US"/>
              </w:rPr>
              <w:t>LED</w:t>
            </w:r>
            <w:r w:rsidRPr="007E4453">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TCL</w:t>
            </w:r>
            <w:r w:rsidRPr="007E4453">
              <w:rPr>
                <w:rFonts w:ascii="Times New Roman" w:hAnsi="Times New Roman" w:cs="Times New Roman"/>
                <w:color w:val="000000"/>
                <w:sz w:val="26"/>
                <w:szCs w:val="26"/>
              </w:rPr>
              <w:t xml:space="preserve"> 50</w:t>
            </w:r>
            <w:r>
              <w:rPr>
                <w:rFonts w:ascii="Times New Roman" w:hAnsi="Times New Roman" w:cs="Times New Roman"/>
                <w:color w:val="000000"/>
                <w:sz w:val="26"/>
                <w:szCs w:val="26"/>
                <w:lang w:val="en-US"/>
              </w:rPr>
              <w:t>P</w:t>
            </w:r>
            <w:r w:rsidRPr="007E4453">
              <w:rPr>
                <w:rFonts w:ascii="Times New Roman" w:hAnsi="Times New Roman" w:cs="Times New Roman"/>
                <w:color w:val="000000"/>
                <w:sz w:val="26"/>
                <w:szCs w:val="26"/>
              </w:rPr>
              <w:t xml:space="preserve">737 </w:t>
            </w:r>
            <w:r>
              <w:rPr>
                <w:rFonts w:ascii="Times New Roman" w:hAnsi="Times New Roman" w:cs="Times New Roman"/>
                <w:color w:val="000000"/>
                <w:sz w:val="26"/>
                <w:szCs w:val="26"/>
              </w:rPr>
              <w:t xml:space="preserve">по цене 34999,00 руб.; принтер лазерный </w:t>
            </w:r>
            <w:r>
              <w:rPr>
                <w:rFonts w:ascii="Times New Roman" w:hAnsi="Times New Roman" w:cs="Times New Roman"/>
                <w:color w:val="000000"/>
                <w:sz w:val="26"/>
                <w:szCs w:val="26"/>
                <w:lang w:val="en-US"/>
              </w:rPr>
              <w:t>Kyocera</w:t>
            </w:r>
            <w:r w:rsidRPr="00F52CFC">
              <w:rPr>
                <w:rFonts w:ascii="Times New Roman" w:hAnsi="Times New Roman" w:cs="Times New Roman"/>
                <w:color w:val="000000"/>
                <w:sz w:val="26"/>
                <w:szCs w:val="26"/>
              </w:rPr>
              <w:t xml:space="preserve"> </w:t>
            </w:r>
            <w:r w:rsidRPr="0079521F">
              <w:rPr>
                <w:rFonts w:ascii="Times New Roman" w:hAnsi="Times New Roman" w:cs="Times New Roman"/>
                <w:color w:val="000000"/>
                <w:sz w:val="26"/>
                <w:szCs w:val="26"/>
                <w:lang w:val="en-US"/>
              </w:rPr>
              <w:t>P</w:t>
            </w:r>
            <w:r w:rsidRPr="0079521F">
              <w:rPr>
                <w:rFonts w:ascii="Times New Roman" w:hAnsi="Times New Roman" w:cs="Times New Roman"/>
                <w:color w:val="000000"/>
                <w:sz w:val="26"/>
                <w:szCs w:val="26"/>
              </w:rPr>
              <w:t>204</w:t>
            </w:r>
            <w:proofErr w:type="spellStart"/>
            <w:r w:rsidRPr="0079521F">
              <w:rPr>
                <w:rFonts w:ascii="Times New Roman" w:hAnsi="Times New Roman" w:cs="Times New Roman"/>
                <w:color w:val="000000"/>
                <w:sz w:val="26"/>
                <w:szCs w:val="26"/>
                <w:lang w:val="en-US"/>
              </w:rPr>
              <w:t>dn</w:t>
            </w:r>
            <w:proofErr w:type="spellEnd"/>
            <w:r w:rsidRPr="0079521F">
              <w:rPr>
                <w:rFonts w:ascii="Times New Roman" w:hAnsi="Times New Roman" w:cs="Times New Roman"/>
                <w:color w:val="000000"/>
                <w:sz w:val="26"/>
                <w:szCs w:val="26"/>
              </w:rPr>
              <w:t xml:space="preserve"> </w:t>
            </w:r>
            <w:r w:rsidRPr="0079521F">
              <w:rPr>
                <w:rFonts w:ascii="Times New Roman" w:hAnsi="Times New Roman" w:cs="Times New Roman"/>
                <w:color w:val="000000"/>
                <w:sz w:val="26"/>
                <w:szCs w:val="26"/>
                <w:lang w:val="en-US"/>
              </w:rPr>
              <w:t>A</w:t>
            </w:r>
            <w:r w:rsidRPr="0079521F">
              <w:rPr>
                <w:rFonts w:ascii="Times New Roman" w:hAnsi="Times New Roman" w:cs="Times New Roman"/>
                <w:color w:val="000000"/>
                <w:sz w:val="26"/>
                <w:szCs w:val="26"/>
              </w:rPr>
              <w:t>4</w:t>
            </w:r>
            <w:r w:rsidRPr="0079521F">
              <w:rPr>
                <w:rFonts w:ascii="Times New Roman" w:hAnsi="Times New Roman" w:cs="Times New Roman"/>
                <w:sz w:val="26"/>
                <w:szCs w:val="26"/>
              </w:rPr>
              <w:t>, 40</w:t>
            </w:r>
            <w:r>
              <w:rPr>
                <w:rFonts w:ascii="Times New Roman" w:hAnsi="Times New Roman" w:cs="Times New Roman"/>
                <w:sz w:val="26"/>
                <w:szCs w:val="26"/>
              </w:rPr>
              <w:t xml:space="preserve"> </w:t>
            </w:r>
            <w:r w:rsidRPr="0079521F">
              <w:rPr>
                <w:rFonts w:ascii="Times New Roman" w:hAnsi="Times New Roman" w:cs="Times New Roman"/>
                <w:sz w:val="26"/>
                <w:szCs w:val="26"/>
              </w:rPr>
              <w:t>стр</w:t>
            </w:r>
            <w:proofErr w:type="gramStart"/>
            <w:r w:rsidRPr="0079521F">
              <w:rPr>
                <w:rFonts w:ascii="Times New Roman" w:hAnsi="Times New Roman" w:cs="Times New Roman"/>
                <w:sz w:val="26"/>
                <w:szCs w:val="26"/>
              </w:rPr>
              <w:t>.м</w:t>
            </w:r>
            <w:proofErr w:type="gramEnd"/>
            <w:r w:rsidRPr="0079521F">
              <w:rPr>
                <w:rFonts w:ascii="Times New Roman" w:hAnsi="Times New Roman" w:cs="Times New Roman"/>
                <w:sz w:val="26"/>
                <w:szCs w:val="26"/>
              </w:rPr>
              <w:t>ин., Дуплекс,Сеть,1200</w:t>
            </w:r>
            <w:proofErr w:type="spellStart"/>
            <w:r w:rsidRPr="0079521F">
              <w:rPr>
                <w:rFonts w:ascii="Times New Roman" w:hAnsi="Times New Roman" w:cs="Times New Roman"/>
                <w:sz w:val="26"/>
                <w:szCs w:val="26"/>
                <w:lang w:val="en-US"/>
              </w:rPr>
              <w:t>i</w:t>
            </w:r>
            <w:proofErr w:type="spellEnd"/>
            <w:r w:rsidRPr="0079521F">
              <w:rPr>
                <w:rFonts w:ascii="Times New Roman" w:hAnsi="Times New Roman" w:cs="Times New Roman"/>
                <w:sz w:val="26"/>
                <w:szCs w:val="26"/>
              </w:rPr>
              <w:t xml:space="preserve">, </w:t>
            </w:r>
            <w:r w:rsidRPr="0079521F">
              <w:rPr>
                <w:rFonts w:ascii="Times New Roman" w:hAnsi="Times New Roman" w:cs="Times New Roman"/>
                <w:sz w:val="26"/>
                <w:szCs w:val="26"/>
                <w:lang w:val="en-US"/>
              </w:rPr>
              <w:t>LAN</w:t>
            </w:r>
            <w:r w:rsidRPr="0079521F">
              <w:rPr>
                <w:rFonts w:ascii="Times New Roman" w:hAnsi="Times New Roman" w:cs="Times New Roman"/>
                <w:sz w:val="26"/>
                <w:szCs w:val="26"/>
              </w:rPr>
              <w:t xml:space="preserve">, </w:t>
            </w:r>
            <w:r w:rsidRPr="0079521F">
              <w:rPr>
                <w:rFonts w:ascii="Times New Roman" w:hAnsi="Times New Roman" w:cs="Times New Roman"/>
                <w:sz w:val="26"/>
                <w:szCs w:val="26"/>
                <w:lang w:val="en-US"/>
              </w:rPr>
              <w:t>USB</w:t>
            </w:r>
            <w:r w:rsidRPr="0079521F">
              <w:rPr>
                <w:rFonts w:ascii="Times New Roman" w:hAnsi="Times New Roman" w:cs="Times New Roman"/>
                <w:sz w:val="26"/>
                <w:szCs w:val="26"/>
              </w:rPr>
              <w:t xml:space="preserve">, </w:t>
            </w:r>
            <w:r w:rsidRPr="0079521F">
              <w:rPr>
                <w:rFonts w:ascii="Times New Roman" w:hAnsi="Times New Roman" w:cs="Times New Roman"/>
                <w:color w:val="000000"/>
                <w:sz w:val="26"/>
                <w:szCs w:val="26"/>
              </w:rPr>
              <w:t>на</w:t>
            </w:r>
            <w:r>
              <w:rPr>
                <w:rFonts w:ascii="Times New Roman" w:hAnsi="Times New Roman" w:cs="Times New Roman"/>
                <w:color w:val="000000"/>
                <w:sz w:val="26"/>
                <w:szCs w:val="26"/>
              </w:rPr>
              <w:t xml:space="preserve"> сумму 59990,00 руб. и ламинатор </w:t>
            </w:r>
            <w:r>
              <w:rPr>
                <w:rFonts w:ascii="Times New Roman" w:hAnsi="Times New Roman" w:cs="Times New Roman"/>
                <w:color w:val="000000"/>
                <w:sz w:val="26"/>
                <w:szCs w:val="26"/>
                <w:lang w:val="en-US"/>
              </w:rPr>
              <w:t>Office</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Kit</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L</w:t>
            </w:r>
            <w:r w:rsidRPr="00581CEC">
              <w:rPr>
                <w:rFonts w:ascii="Times New Roman" w:hAnsi="Times New Roman" w:cs="Times New Roman"/>
                <w:color w:val="000000"/>
                <w:sz w:val="26"/>
                <w:szCs w:val="26"/>
              </w:rPr>
              <w:t xml:space="preserve">3350 </w:t>
            </w:r>
            <w:r>
              <w:rPr>
                <w:rFonts w:ascii="Times New Roman" w:hAnsi="Times New Roman" w:cs="Times New Roman"/>
                <w:color w:val="000000"/>
                <w:sz w:val="26"/>
                <w:szCs w:val="26"/>
                <w:lang w:val="en-US"/>
              </w:rPr>
              <w:t>A</w:t>
            </w:r>
            <w:r w:rsidRPr="00581CEC">
              <w:rPr>
                <w:rFonts w:ascii="Times New Roman" w:hAnsi="Times New Roman" w:cs="Times New Roman"/>
                <w:color w:val="000000"/>
                <w:sz w:val="26"/>
                <w:szCs w:val="26"/>
              </w:rPr>
              <w:t>3</w:t>
            </w:r>
            <w:r w:rsidRPr="00F17694">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стоимостью 7899,00 руб.)</w:t>
            </w:r>
            <w:r w:rsidR="00142FBE">
              <w:rPr>
                <w:rFonts w:ascii="Times New Roman" w:hAnsi="Times New Roman" w:cs="Times New Roman"/>
                <w:color w:val="000000"/>
                <w:sz w:val="26"/>
                <w:szCs w:val="26"/>
              </w:rPr>
              <w:t>. Проверка показала, что указанные товары в наличии и в рабочем состоянии</w:t>
            </w:r>
            <w:r w:rsidR="00672AF9">
              <w:rPr>
                <w:rFonts w:ascii="Times New Roman" w:hAnsi="Times New Roman" w:cs="Times New Roman"/>
                <w:color w:val="000000"/>
                <w:sz w:val="26"/>
                <w:szCs w:val="26"/>
              </w:rPr>
              <w:t>;</w:t>
            </w:r>
          </w:p>
          <w:p w:rsidR="00672AF9" w:rsidRDefault="00672AF9" w:rsidP="006C542E">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 договору № 4844 от 27.12.2022г. на поставку монитора </w:t>
            </w:r>
            <w:proofErr w:type="spellStart"/>
            <w:r>
              <w:rPr>
                <w:rFonts w:ascii="Times New Roman" w:hAnsi="Times New Roman" w:cs="Times New Roman"/>
                <w:color w:val="000000"/>
                <w:sz w:val="26"/>
                <w:szCs w:val="26"/>
              </w:rPr>
              <w:t>Samsung</w:t>
            </w:r>
            <w:proofErr w:type="spellEnd"/>
            <w:r>
              <w:rPr>
                <w:rFonts w:ascii="Times New Roman" w:hAnsi="Times New Roman" w:cs="Times New Roman"/>
                <w:color w:val="000000"/>
                <w:sz w:val="26"/>
                <w:szCs w:val="26"/>
              </w:rPr>
              <w:t xml:space="preserve"> S24R350FHI на сумму 13929,16 руб. осмотр показал, что монитор в наличии и в рабочем состоянии;</w:t>
            </w:r>
          </w:p>
          <w:p w:rsidR="00672AF9" w:rsidRDefault="00672AF9" w:rsidP="006C542E">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 договору № 140 от 26.12.2022г. на поставку принтера лазерного </w:t>
            </w:r>
            <w:proofErr w:type="spellStart"/>
            <w:r>
              <w:rPr>
                <w:rFonts w:ascii="Times New Roman" w:hAnsi="Times New Roman" w:cs="Times New Roman"/>
                <w:color w:val="000000"/>
                <w:sz w:val="26"/>
                <w:szCs w:val="26"/>
              </w:rPr>
              <w:t>Kyocera</w:t>
            </w:r>
            <w:proofErr w:type="spellEnd"/>
            <w:r>
              <w:rPr>
                <w:rFonts w:ascii="Times New Roman" w:hAnsi="Times New Roman" w:cs="Times New Roman"/>
                <w:color w:val="000000"/>
                <w:sz w:val="26"/>
                <w:szCs w:val="26"/>
              </w:rPr>
              <w:t xml:space="preserve"> P2040Dw  на сумму 58695,34 руб. осмотр показал, что принтер в наличии и в рабочем состоянии;</w:t>
            </w:r>
          </w:p>
          <w:p w:rsidR="0014474B" w:rsidRDefault="0014474B" w:rsidP="006C542E">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по договору № 26П/Т от 08.02.2023г. на поставку 3-х бесперебойных блоков питания РАПАН на сумму 4600,00 руб. осмотр показал, что блоки питания в наличии и в рабочем состоянии;</w:t>
            </w:r>
          </w:p>
          <w:p w:rsidR="0014474B" w:rsidRPr="00E20C80" w:rsidRDefault="0014474B" w:rsidP="006C542E">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по договору № 0205/23 от 02.05.2023г. на поставку </w:t>
            </w:r>
            <w:r w:rsidR="00E20C80">
              <w:rPr>
                <w:rFonts w:ascii="Times New Roman" w:hAnsi="Times New Roman" w:cs="Times New Roman"/>
                <w:color w:val="000000"/>
                <w:sz w:val="26"/>
                <w:szCs w:val="26"/>
              </w:rPr>
              <w:t xml:space="preserve">4 летних автошин </w:t>
            </w:r>
            <w:r w:rsidR="00E20C80">
              <w:rPr>
                <w:rFonts w:ascii="Times New Roman" w:hAnsi="Times New Roman" w:cs="Times New Roman"/>
                <w:color w:val="000000"/>
                <w:sz w:val="26"/>
                <w:szCs w:val="26"/>
                <w:lang w:val="en-US"/>
              </w:rPr>
              <w:t>MAXXIS</w:t>
            </w:r>
            <w:r w:rsidR="00E20C80" w:rsidRPr="00E20C80">
              <w:rPr>
                <w:rFonts w:ascii="Times New Roman" w:hAnsi="Times New Roman" w:cs="Times New Roman"/>
                <w:color w:val="000000"/>
                <w:sz w:val="26"/>
                <w:szCs w:val="26"/>
              </w:rPr>
              <w:t xml:space="preserve"> </w:t>
            </w:r>
            <w:r w:rsidR="00E20C80">
              <w:rPr>
                <w:rFonts w:ascii="Times New Roman" w:hAnsi="Times New Roman" w:cs="Times New Roman"/>
                <w:color w:val="000000"/>
                <w:sz w:val="26"/>
                <w:szCs w:val="26"/>
                <w:lang w:val="en-US"/>
              </w:rPr>
              <w:t>HPM</w:t>
            </w:r>
            <w:r w:rsidR="00E20C80" w:rsidRPr="00E20C80">
              <w:rPr>
                <w:rFonts w:ascii="Times New Roman" w:hAnsi="Times New Roman" w:cs="Times New Roman"/>
                <w:color w:val="000000"/>
                <w:sz w:val="26"/>
                <w:szCs w:val="26"/>
              </w:rPr>
              <w:t xml:space="preserve"> 105</w:t>
            </w:r>
            <w:r w:rsidR="00E20C80">
              <w:rPr>
                <w:rFonts w:ascii="Times New Roman" w:hAnsi="Times New Roman" w:cs="Times New Roman"/>
                <w:color w:val="000000"/>
                <w:sz w:val="26"/>
                <w:szCs w:val="26"/>
                <w:lang w:val="en-US"/>
              </w:rPr>
              <w:t>V</w:t>
            </w:r>
            <w:r w:rsidR="00E20C80" w:rsidRPr="00E20C80">
              <w:rPr>
                <w:rFonts w:ascii="Times New Roman" w:hAnsi="Times New Roman" w:cs="Times New Roman"/>
                <w:color w:val="000000"/>
                <w:sz w:val="26"/>
                <w:szCs w:val="26"/>
              </w:rPr>
              <w:t xml:space="preserve"> на сумму 31400,00 руб. </w:t>
            </w:r>
            <w:r w:rsidR="00E20C80">
              <w:rPr>
                <w:rFonts w:ascii="Times New Roman" w:hAnsi="Times New Roman" w:cs="Times New Roman"/>
                <w:color w:val="000000"/>
                <w:sz w:val="26"/>
                <w:szCs w:val="26"/>
              </w:rPr>
              <w:t>осмотр показал, что автошины в наличии и в рабочем состоянии.</w:t>
            </w:r>
          </w:p>
          <w:p w:rsidR="00D04CFE" w:rsidRDefault="00D04CFE" w:rsidP="00646D9E">
            <w:pPr>
              <w:tabs>
                <w:tab w:val="left" w:pos="0"/>
                <w:tab w:val="left" w:pos="831"/>
              </w:tabs>
              <w:spacing w:after="0" w:line="288" w:lineRule="auto"/>
              <w:jc w:val="both"/>
              <w:rPr>
                <w:rFonts w:ascii="Times New Roman" w:hAnsi="Times New Roman" w:cs="Times New Roman"/>
                <w:sz w:val="26"/>
                <w:szCs w:val="26"/>
              </w:rPr>
            </w:pPr>
          </w:p>
          <w:p w:rsidR="00224544" w:rsidRPr="00646D9E" w:rsidRDefault="001614B9" w:rsidP="00646D9E">
            <w:pPr>
              <w:pStyle w:val="a7"/>
              <w:numPr>
                <w:ilvl w:val="0"/>
                <w:numId w:val="13"/>
              </w:numPr>
              <w:tabs>
                <w:tab w:val="left" w:pos="0"/>
                <w:tab w:val="left" w:pos="122"/>
              </w:tabs>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30443" w:rsidRPr="00646D9E">
              <w:rPr>
                <w:rFonts w:ascii="Times New Roman" w:hAnsi="Times New Roman" w:cs="Times New Roman"/>
                <w:sz w:val="26"/>
                <w:szCs w:val="26"/>
              </w:rPr>
              <w:t xml:space="preserve">Проверка показала, что </w:t>
            </w:r>
            <w:r w:rsidR="00224544" w:rsidRPr="00646D9E">
              <w:rPr>
                <w:rFonts w:ascii="Times New Roman" w:hAnsi="Times New Roman" w:cs="Times New Roman"/>
                <w:sz w:val="26"/>
                <w:szCs w:val="26"/>
              </w:rPr>
              <w:t xml:space="preserve">нарушены требования законодательства РФ при </w:t>
            </w:r>
            <w:r w:rsidR="00224544" w:rsidRPr="00646D9E">
              <w:rPr>
                <w:rFonts w:ascii="Times New Roman" w:hAnsi="Times New Roman" w:cs="Times New Roman"/>
                <w:sz w:val="26"/>
                <w:szCs w:val="26"/>
              </w:rPr>
              <w:lastRenderedPageBreak/>
              <w:t>исполнени</w:t>
            </w:r>
            <w:r w:rsidR="006E7BE2" w:rsidRPr="00646D9E">
              <w:rPr>
                <w:rFonts w:ascii="Times New Roman" w:hAnsi="Times New Roman" w:cs="Times New Roman"/>
                <w:sz w:val="26"/>
                <w:szCs w:val="26"/>
              </w:rPr>
              <w:t>и</w:t>
            </w:r>
            <w:r w:rsidR="00224544" w:rsidRPr="00646D9E">
              <w:rPr>
                <w:rFonts w:ascii="Times New Roman" w:hAnsi="Times New Roman" w:cs="Times New Roman"/>
                <w:sz w:val="26"/>
                <w:szCs w:val="26"/>
              </w:rPr>
              <w:t>, изменении условий  контракта, а также соблюдении условий контракта, в том числе в части соответствия поставленного товара, выполненной работы (ее результата) или оказанной услуги условиям контракта по следующим контрактам</w:t>
            </w:r>
            <w:r w:rsidR="0070390E" w:rsidRPr="00646D9E">
              <w:rPr>
                <w:rFonts w:ascii="Times New Roman" w:hAnsi="Times New Roman" w:cs="Times New Roman"/>
                <w:sz w:val="26"/>
                <w:szCs w:val="26"/>
              </w:rPr>
              <w:t xml:space="preserve"> (договорам)</w:t>
            </w:r>
            <w:r w:rsidR="00224544" w:rsidRPr="00646D9E">
              <w:rPr>
                <w:rFonts w:ascii="Times New Roman" w:hAnsi="Times New Roman" w:cs="Times New Roman"/>
                <w:sz w:val="26"/>
                <w:szCs w:val="26"/>
              </w:rPr>
              <w:t>, по которым проведена проверка:</w:t>
            </w:r>
          </w:p>
          <w:p w:rsidR="00620A3A" w:rsidRPr="000C6324" w:rsidRDefault="00BF11EA" w:rsidP="00C46ACA">
            <w:pPr>
              <w:pStyle w:val="a7"/>
              <w:tabs>
                <w:tab w:val="left" w:pos="122"/>
              </w:tabs>
              <w:spacing w:after="0" w:line="288" w:lineRule="auto"/>
              <w:ind w:left="0"/>
              <w:jc w:val="both"/>
              <w:rPr>
                <w:rStyle w:val="sectioninfo2"/>
                <w:rFonts w:ascii="Times New Roman" w:hAnsi="Times New Roman" w:cs="Times New Roman"/>
                <w:sz w:val="26"/>
                <w:szCs w:val="26"/>
              </w:rPr>
            </w:pPr>
            <w:r w:rsidRPr="000C6324">
              <w:rPr>
                <w:rFonts w:ascii="Times New Roman" w:hAnsi="Times New Roman" w:cs="Times New Roman"/>
                <w:sz w:val="26"/>
                <w:szCs w:val="26"/>
              </w:rPr>
              <w:t xml:space="preserve">    </w:t>
            </w:r>
            <w:r w:rsidR="00C46ACA" w:rsidRPr="006B57FB">
              <w:rPr>
                <w:rFonts w:ascii="Times New Roman" w:hAnsi="Times New Roman" w:cs="Times New Roman"/>
                <w:sz w:val="26"/>
                <w:szCs w:val="26"/>
              </w:rPr>
              <w:t xml:space="preserve">- по контракту теплоснабжения и горячего водоснабжения № </w:t>
            </w:r>
            <w:r w:rsidR="000C6324" w:rsidRPr="006B57FB">
              <w:rPr>
                <w:rFonts w:ascii="Times New Roman" w:hAnsi="Times New Roman" w:cs="Times New Roman"/>
                <w:sz w:val="26"/>
                <w:szCs w:val="26"/>
              </w:rPr>
              <w:t xml:space="preserve">22-МБ/ТС-30-2022 </w:t>
            </w:r>
            <w:r w:rsidR="00C46ACA" w:rsidRPr="006B57FB">
              <w:rPr>
                <w:rFonts w:ascii="Times New Roman" w:hAnsi="Times New Roman" w:cs="Times New Roman"/>
                <w:sz w:val="26"/>
                <w:szCs w:val="26"/>
              </w:rPr>
              <w:t xml:space="preserve">от </w:t>
            </w:r>
            <w:r w:rsidR="000C6324" w:rsidRPr="006B57FB">
              <w:rPr>
                <w:rFonts w:ascii="Times New Roman" w:hAnsi="Times New Roman" w:cs="Times New Roman"/>
                <w:sz w:val="26"/>
                <w:szCs w:val="26"/>
              </w:rPr>
              <w:t>14.01.2022г.</w:t>
            </w:r>
            <w:r w:rsidR="0058624C" w:rsidRPr="006B57FB">
              <w:rPr>
                <w:rFonts w:ascii="Times New Roman" w:hAnsi="Times New Roman" w:cs="Times New Roman"/>
                <w:sz w:val="26"/>
                <w:szCs w:val="26"/>
              </w:rPr>
              <w:t>, заключенного</w:t>
            </w:r>
            <w:r w:rsidR="00C46ACA" w:rsidRPr="006B57FB">
              <w:rPr>
                <w:rFonts w:ascii="Times New Roman" w:hAnsi="Times New Roman" w:cs="Times New Roman"/>
                <w:sz w:val="26"/>
                <w:szCs w:val="26"/>
              </w:rPr>
              <w:t xml:space="preserve"> на сумму </w:t>
            </w:r>
            <w:r w:rsidR="00233C92" w:rsidRPr="006B57FB">
              <w:rPr>
                <w:rFonts w:ascii="Times New Roman" w:hAnsi="Times New Roman" w:cs="Times New Roman"/>
                <w:sz w:val="26"/>
                <w:szCs w:val="26"/>
              </w:rPr>
              <w:t>630 462,</w:t>
            </w:r>
            <w:r w:rsidR="000C6324" w:rsidRPr="006B57FB">
              <w:rPr>
                <w:rFonts w:ascii="Times New Roman" w:hAnsi="Times New Roman" w:cs="Times New Roman"/>
                <w:sz w:val="26"/>
                <w:szCs w:val="26"/>
              </w:rPr>
              <w:t xml:space="preserve">65 </w:t>
            </w:r>
            <w:r w:rsidR="00086CCF" w:rsidRPr="006B57FB">
              <w:rPr>
                <w:rFonts w:ascii="Times New Roman" w:hAnsi="Times New Roman" w:cs="Times New Roman"/>
                <w:sz w:val="26"/>
                <w:szCs w:val="26"/>
              </w:rPr>
              <w:t xml:space="preserve">руб., согласно данных реестра контрактов единой информационной системы исполнителем оказаны услуги на сумму  </w:t>
            </w:r>
            <w:r w:rsidR="00233C92" w:rsidRPr="006B57FB">
              <w:rPr>
                <w:rFonts w:ascii="Times New Roman" w:hAnsi="Times New Roman" w:cs="Times New Roman"/>
                <w:sz w:val="26"/>
                <w:szCs w:val="26"/>
              </w:rPr>
              <w:t>630 462,</w:t>
            </w:r>
            <w:r w:rsidR="000C6324" w:rsidRPr="006B57FB">
              <w:rPr>
                <w:rFonts w:ascii="Times New Roman" w:hAnsi="Times New Roman" w:cs="Times New Roman"/>
                <w:sz w:val="26"/>
                <w:szCs w:val="26"/>
              </w:rPr>
              <w:t>65</w:t>
            </w:r>
            <w:r w:rsidR="000C6324" w:rsidRPr="006B57FB">
              <w:rPr>
                <w:rStyle w:val="sectioninfo2"/>
                <w:rFonts w:ascii="Times New Roman" w:hAnsi="Times New Roman" w:cs="Times New Roman"/>
                <w:sz w:val="26"/>
                <w:szCs w:val="26"/>
              </w:rPr>
              <w:t xml:space="preserve"> </w:t>
            </w:r>
            <w:r w:rsidR="00086CCF" w:rsidRPr="006B57FB">
              <w:rPr>
                <w:rStyle w:val="sectioninfo2"/>
                <w:rFonts w:ascii="Times New Roman" w:hAnsi="Times New Roman" w:cs="Times New Roman"/>
                <w:sz w:val="26"/>
                <w:szCs w:val="26"/>
              </w:rPr>
              <w:t xml:space="preserve">руб., фактически оплачено на сумму </w:t>
            </w:r>
            <w:r w:rsidR="00233C92" w:rsidRPr="006B57FB">
              <w:rPr>
                <w:rFonts w:ascii="Times New Roman" w:hAnsi="Times New Roman" w:cs="Times New Roman"/>
                <w:sz w:val="26"/>
                <w:szCs w:val="26"/>
              </w:rPr>
              <w:t>630 462,</w:t>
            </w:r>
            <w:r w:rsidR="000C6324" w:rsidRPr="006B57FB">
              <w:rPr>
                <w:rFonts w:ascii="Times New Roman" w:hAnsi="Times New Roman" w:cs="Times New Roman"/>
                <w:sz w:val="26"/>
                <w:szCs w:val="26"/>
              </w:rPr>
              <w:t>65</w:t>
            </w:r>
            <w:r w:rsidR="00086CCF" w:rsidRPr="006B57FB">
              <w:rPr>
                <w:rStyle w:val="sectioninfo2"/>
                <w:rFonts w:ascii="Times New Roman" w:hAnsi="Times New Roman" w:cs="Times New Roman"/>
                <w:sz w:val="26"/>
                <w:szCs w:val="26"/>
              </w:rPr>
              <w:t xml:space="preserve"> руб.</w:t>
            </w:r>
            <w:r w:rsidR="00F751E8" w:rsidRPr="000C6324">
              <w:rPr>
                <w:rStyle w:val="sectioninfo2"/>
                <w:rFonts w:ascii="Times New Roman" w:hAnsi="Times New Roman" w:cs="Times New Roman"/>
                <w:sz w:val="26"/>
                <w:szCs w:val="26"/>
              </w:rPr>
              <w:t xml:space="preserve"> </w:t>
            </w:r>
            <w:r w:rsidR="00620A3A" w:rsidRPr="000C6324">
              <w:rPr>
                <w:rStyle w:val="sectioninfo2"/>
                <w:rFonts w:ascii="Times New Roman" w:hAnsi="Times New Roman" w:cs="Times New Roman"/>
                <w:sz w:val="26"/>
                <w:szCs w:val="26"/>
              </w:rPr>
              <w:t xml:space="preserve">          </w:t>
            </w:r>
          </w:p>
          <w:p w:rsidR="00A0709A" w:rsidRPr="00A32C1A" w:rsidRDefault="00620A3A" w:rsidP="00A0709A">
            <w:pPr>
              <w:pStyle w:val="a7"/>
              <w:tabs>
                <w:tab w:val="left" w:pos="122"/>
              </w:tabs>
              <w:spacing w:after="0" w:line="288" w:lineRule="auto"/>
              <w:ind w:left="0"/>
              <w:jc w:val="both"/>
              <w:rPr>
                <w:rFonts w:ascii="Times New Roman" w:hAnsi="Times New Roman" w:cs="Times New Roman"/>
                <w:sz w:val="26"/>
                <w:szCs w:val="26"/>
              </w:rPr>
            </w:pPr>
            <w:r>
              <w:rPr>
                <w:rStyle w:val="sectioninfo2"/>
                <w:rFonts w:ascii="Times New Roman" w:hAnsi="Times New Roman" w:cs="Times New Roman"/>
                <w:sz w:val="26"/>
                <w:szCs w:val="26"/>
              </w:rPr>
              <w:t xml:space="preserve">      </w:t>
            </w:r>
            <w:r w:rsidR="00AE426B">
              <w:rPr>
                <w:rFonts w:ascii="Times New Roman" w:hAnsi="Times New Roman" w:cs="Times New Roman"/>
                <w:sz w:val="26"/>
                <w:szCs w:val="26"/>
              </w:rPr>
              <w:t xml:space="preserve">      </w:t>
            </w:r>
            <w:r w:rsidR="00C46ACA">
              <w:rPr>
                <w:rFonts w:ascii="Times New Roman" w:hAnsi="Times New Roman" w:cs="Times New Roman"/>
                <w:sz w:val="26"/>
                <w:szCs w:val="26"/>
              </w:rPr>
              <w:t xml:space="preserve">Условиями </w:t>
            </w:r>
            <w:r w:rsidR="00AE426B">
              <w:rPr>
                <w:rFonts w:ascii="Times New Roman" w:hAnsi="Times New Roman" w:cs="Times New Roman"/>
                <w:sz w:val="26"/>
                <w:szCs w:val="26"/>
              </w:rPr>
              <w:t xml:space="preserve">указанного </w:t>
            </w:r>
            <w:r w:rsidR="00C46ACA">
              <w:rPr>
                <w:rFonts w:ascii="Times New Roman" w:hAnsi="Times New Roman" w:cs="Times New Roman"/>
                <w:sz w:val="26"/>
                <w:szCs w:val="26"/>
              </w:rPr>
              <w:t xml:space="preserve">контракта </w:t>
            </w:r>
            <w:r w:rsidR="00D81019">
              <w:rPr>
                <w:rFonts w:ascii="Times New Roman" w:hAnsi="Times New Roman" w:cs="Times New Roman"/>
                <w:sz w:val="26"/>
                <w:szCs w:val="26"/>
              </w:rPr>
              <w:t xml:space="preserve">теплоснабжения </w:t>
            </w:r>
            <w:r w:rsidR="00C46ACA">
              <w:rPr>
                <w:rFonts w:ascii="Times New Roman" w:hAnsi="Times New Roman" w:cs="Times New Roman"/>
                <w:sz w:val="26"/>
                <w:szCs w:val="26"/>
              </w:rPr>
              <w:t xml:space="preserve">предусмотрен срок оплаты услуг – до 10-го числа месяца, следующего за месяцем, за который осуществляется оплата. </w:t>
            </w:r>
            <w:proofErr w:type="gramStart"/>
            <w:r w:rsidR="00BF76B0">
              <w:rPr>
                <w:rFonts w:ascii="Times New Roman" w:hAnsi="Times New Roman" w:cs="Times New Roman"/>
                <w:sz w:val="26"/>
                <w:szCs w:val="26"/>
              </w:rPr>
              <w:t xml:space="preserve">Частичная оплата за тепловую энергию за январь 2022г. произведена  </w:t>
            </w:r>
            <w:r w:rsidR="00BF76B0" w:rsidRPr="00DA363F">
              <w:rPr>
                <w:rFonts w:ascii="Times New Roman" w:hAnsi="Times New Roman" w:cs="Times New Roman"/>
                <w:sz w:val="26"/>
                <w:szCs w:val="26"/>
              </w:rPr>
              <w:t>15.02.2022 г.</w:t>
            </w:r>
            <w:r w:rsidR="00DA363F" w:rsidRPr="00DA363F">
              <w:rPr>
                <w:rFonts w:ascii="Times New Roman" w:hAnsi="Times New Roman" w:cs="Times New Roman"/>
                <w:sz w:val="26"/>
                <w:szCs w:val="26"/>
              </w:rPr>
              <w:t xml:space="preserve"> (</w:t>
            </w:r>
            <w:r w:rsidR="00DA363F" w:rsidRPr="00DA363F">
              <w:rPr>
                <w:rFonts w:ascii="Times New Roman" w:hAnsi="Times New Roman" w:cs="Times New Roman"/>
                <w:color w:val="000000"/>
                <w:sz w:val="26"/>
                <w:szCs w:val="26"/>
              </w:rPr>
              <w:t>136577.08 руб.);</w:t>
            </w:r>
            <w:r w:rsidR="00E57CE4" w:rsidRPr="00DA363F">
              <w:rPr>
                <w:rFonts w:ascii="Times New Roman" w:hAnsi="Times New Roman" w:cs="Times New Roman"/>
                <w:sz w:val="26"/>
                <w:szCs w:val="26"/>
              </w:rPr>
              <w:t xml:space="preserve"> ч</w:t>
            </w:r>
            <w:r w:rsidR="00F751E8" w:rsidRPr="00DA363F">
              <w:rPr>
                <w:rFonts w:ascii="Times New Roman" w:hAnsi="Times New Roman" w:cs="Times New Roman"/>
                <w:sz w:val="26"/>
                <w:szCs w:val="26"/>
              </w:rPr>
              <w:t>астичная о</w:t>
            </w:r>
            <w:r w:rsidR="00C46ACA" w:rsidRPr="00DA363F">
              <w:rPr>
                <w:rFonts w:ascii="Times New Roman" w:hAnsi="Times New Roman" w:cs="Times New Roman"/>
                <w:sz w:val="26"/>
                <w:szCs w:val="26"/>
              </w:rPr>
              <w:t xml:space="preserve">плата за тепловую энергию за </w:t>
            </w:r>
            <w:r w:rsidR="00E57CE4" w:rsidRPr="00DA363F">
              <w:rPr>
                <w:rFonts w:ascii="Times New Roman" w:hAnsi="Times New Roman" w:cs="Times New Roman"/>
                <w:sz w:val="26"/>
                <w:szCs w:val="26"/>
              </w:rPr>
              <w:t>февраль</w:t>
            </w:r>
            <w:r w:rsidR="00BF76B0" w:rsidRPr="00DA363F">
              <w:rPr>
                <w:rFonts w:ascii="Times New Roman" w:hAnsi="Times New Roman" w:cs="Times New Roman"/>
                <w:sz w:val="26"/>
                <w:szCs w:val="26"/>
              </w:rPr>
              <w:t xml:space="preserve"> </w:t>
            </w:r>
            <w:r w:rsidR="00C46ACA" w:rsidRPr="00DA363F">
              <w:rPr>
                <w:rFonts w:ascii="Times New Roman" w:hAnsi="Times New Roman" w:cs="Times New Roman"/>
                <w:sz w:val="26"/>
                <w:szCs w:val="26"/>
              </w:rPr>
              <w:t>202</w:t>
            </w:r>
            <w:r w:rsidR="00BF76B0" w:rsidRPr="00DA363F">
              <w:rPr>
                <w:rFonts w:ascii="Times New Roman" w:hAnsi="Times New Roman" w:cs="Times New Roman"/>
                <w:sz w:val="26"/>
                <w:szCs w:val="26"/>
              </w:rPr>
              <w:t>2</w:t>
            </w:r>
            <w:r w:rsidR="00C46ACA" w:rsidRPr="00DA363F">
              <w:rPr>
                <w:rFonts w:ascii="Times New Roman" w:hAnsi="Times New Roman" w:cs="Times New Roman"/>
                <w:sz w:val="26"/>
                <w:szCs w:val="26"/>
              </w:rPr>
              <w:t xml:space="preserve">г. произведена </w:t>
            </w:r>
            <w:r w:rsidR="00F751E8" w:rsidRPr="00DA363F">
              <w:rPr>
                <w:rFonts w:ascii="Times New Roman" w:hAnsi="Times New Roman" w:cs="Times New Roman"/>
                <w:sz w:val="26"/>
                <w:szCs w:val="26"/>
              </w:rPr>
              <w:t xml:space="preserve"> </w:t>
            </w:r>
            <w:r w:rsidR="00E57CE4" w:rsidRPr="00DA363F">
              <w:rPr>
                <w:rFonts w:ascii="Times New Roman" w:hAnsi="Times New Roman" w:cs="Times New Roman"/>
                <w:sz w:val="26"/>
                <w:szCs w:val="26"/>
              </w:rPr>
              <w:t>15.02</w:t>
            </w:r>
            <w:r w:rsidR="00F751E8" w:rsidRPr="00DA363F">
              <w:rPr>
                <w:rFonts w:ascii="Times New Roman" w:hAnsi="Times New Roman" w:cs="Times New Roman"/>
                <w:sz w:val="26"/>
                <w:szCs w:val="26"/>
              </w:rPr>
              <w:t>.</w:t>
            </w:r>
            <w:r w:rsidR="00C46ACA" w:rsidRPr="00DA363F">
              <w:rPr>
                <w:rFonts w:ascii="Times New Roman" w:hAnsi="Times New Roman" w:cs="Times New Roman"/>
                <w:sz w:val="26"/>
                <w:szCs w:val="26"/>
              </w:rPr>
              <w:t>202</w:t>
            </w:r>
            <w:r w:rsidR="00BF76B0" w:rsidRPr="00DA363F">
              <w:rPr>
                <w:rFonts w:ascii="Times New Roman" w:hAnsi="Times New Roman" w:cs="Times New Roman"/>
                <w:sz w:val="26"/>
                <w:szCs w:val="26"/>
              </w:rPr>
              <w:t>2</w:t>
            </w:r>
            <w:r w:rsidR="00C46ACA" w:rsidRPr="00DA363F">
              <w:rPr>
                <w:rFonts w:ascii="Times New Roman" w:hAnsi="Times New Roman" w:cs="Times New Roman"/>
                <w:sz w:val="26"/>
                <w:szCs w:val="26"/>
              </w:rPr>
              <w:t>г.</w:t>
            </w:r>
            <w:r w:rsidR="00E57CE4" w:rsidRPr="00DA363F">
              <w:rPr>
                <w:rFonts w:ascii="Times New Roman" w:hAnsi="Times New Roman" w:cs="Times New Roman"/>
                <w:sz w:val="26"/>
                <w:szCs w:val="26"/>
              </w:rPr>
              <w:t xml:space="preserve"> и 15.03.2022г.</w:t>
            </w:r>
            <w:r w:rsidR="00B371F2" w:rsidRPr="00DA363F">
              <w:rPr>
                <w:rFonts w:ascii="Times New Roman" w:hAnsi="Times New Roman" w:cs="Times New Roman"/>
                <w:sz w:val="26"/>
                <w:szCs w:val="26"/>
              </w:rPr>
              <w:t xml:space="preserve"> (</w:t>
            </w:r>
            <w:r w:rsidR="00B371F2" w:rsidRPr="00DA363F">
              <w:rPr>
                <w:rFonts w:ascii="Times New Roman" w:hAnsi="Times New Roman" w:cs="Times New Roman"/>
                <w:color w:val="000000"/>
                <w:sz w:val="26"/>
                <w:szCs w:val="26"/>
              </w:rPr>
              <w:t>32420,37 руб. и 75628,99 руб.)</w:t>
            </w:r>
            <w:r w:rsidR="00C46ACA" w:rsidRPr="00DA363F">
              <w:rPr>
                <w:rFonts w:ascii="Times New Roman" w:hAnsi="Times New Roman" w:cs="Times New Roman"/>
                <w:sz w:val="26"/>
                <w:szCs w:val="26"/>
              </w:rPr>
              <w:t>;</w:t>
            </w:r>
            <w:r w:rsidR="0067377E" w:rsidRPr="00DA363F">
              <w:rPr>
                <w:rFonts w:ascii="Times New Roman" w:hAnsi="Times New Roman" w:cs="Times New Roman"/>
                <w:sz w:val="26"/>
                <w:szCs w:val="26"/>
              </w:rPr>
              <w:t xml:space="preserve"> </w:t>
            </w:r>
            <w:r w:rsidR="009A03D6" w:rsidRPr="00DA363F">
              <w:rPr>
                <w:rFonts w:ascii="Times New Roman" w:hAnsi="Times New Roman" w:cs="Times New Roman"/>
                <w:sz w:val="26"/>
                <w:szCs w:val="26"/>
              </w:rPr>
              <w:t xml:space="preserve">частичная оплата за тепловую энергию за апрель 2022г. произведена  17.05.2022г. </w:t>
            </w:r>
            <w:r w:rsidR="00B371F2" w:rsidRPr="00DA363F">
              <w:rPr>
                <w:rFonts w:ascii="Times New Roman" w:hAnsi="Times New Roman" w:cs="Times New Roman"/>
                <w:sz w:val="26"/>
                <w:szCs w:val="26"/>
              </w:rPr>
              <w:t>(</w:t>
            </w:r>
            <w:r w:rsidR="00B371F2" w:rsidRPr="00DA363F">
              <w:rPr>
                <w:rFonts w:ascii="Times New Roman" w:hAnsi="Times New Roman" w:cs="Times New Roman"/>
                <w:color w:val="000000"/>
                <w:sz w:val="26"/>
                <w:szCs w:val="26"/>
              </w:rPr>
              <w:t>30479.61 руб.)</w:t>
            </w:r>
            <w:r w:rsidR="009A03D6" w:rsidRPr="00DA363F">
              <w:rPr>
                <w:rFonts w:ascii="Times New Roman" w:hAnsi="Times New Roman" w:cs="Times New Roman"/>
                <w:sz w:val="26"/>
                <w:szCs w:val="26"/>
              </w:rPr>
              <w:t xml:space="preserve">; </w:t>
            </w:r>
            <w:r w:rsidR="00DA363F" w:rsidRPr="00DA363F">
              <w:rPr>
                <w:rFonts w:ascii="Times New Roman" w:hAnsi="Times New Roman" w:cs="Times New Roman"/>
                <w:sz w:val="26"/>
                <w:szCs w:val="26"/>
              </w:rPr>
              <w:t>оплата за тепловую энергию за март 2022г. произведена  12.04.2022г. (</w:t>
            </w:r>
            <w:r w:rsidR="00DA363F" w:rsidRPr="00DA363F">
              <w:rPr>
                <w:rFonts w:ascii="Times New Roman" w:hAnsi="Times New Roman" w:cs="Times New Roman"/>
                <w:color w:val="000000"/>
                <w:sz w:val="26"/>
                <w:szCs w:val="26"/>
              </w:rPr>
              <w:t>59557,86 руб.)</w:t>
            </w:r>
            <w:r w:rsidR="00A0709A">
              <w:rPr>
                <w:rFonts w:ascii="Times New Roman" w:hAnsi="Times New Roman" w:cs="Times New Roman"/>
                <w:color w:val="000000"/>
                <w:sz w:val="26"/>
                <w:szCs w:val="26"/>
              </w:rPr>
              <w:t>;</w:t>
            </w:r>
            <w:proofErr w:type="gramEnd"/>
            <w:r w:rsidR="00A0709A" w:rsidRPr="00DA363F">
              <w:rPr>
                <w:rFonts w:ascii="Times New Roman" w:hAnsi="Times New Roman" w:cs="Times New Roman"/>
                <w:sz w:val="26"/>
                <w:szCs w:val="26"/>
              </w:rPr>
              <w:t xml:space="preserve"> оплата за тепловую энергию за </w:t>
            </w:r>
            <w:r w:rsidR="00A0709A">
              <w:rPr>
                <w:rFonts w:ascii="Times New Roman" w:hAnsi="Times New Roman" w:cs="Times New Roman"/>
                <w:sz w:val="26"/>
                <w:szCs w:val="26"/>
              </w:rPr>
              <w:t>ноябрь</w:t>
            </w:r>
            <w:r w:rsidR="00A0709A" w:rsidRPr="00DA363F">
              <w:rPr>
                <w:rFonts w:ascii="Times New Roman" w:hAnsi="Times New Roman" w:cs="Times New Roman"/>
                <w:sz w:val="26"/>
                <w:szCs w:val="26"/>
              </w:rPr>
              <w:t xml:space="preserve"> 2022г. произведена  1</w:t>
            </w:r>
            <w:r w:rsidR="00A0709A">
              <w:rPr>
                <w:rFonts w:ascii="Times New Roman" w:hAnsi="Times New Roman" w:cs="Times New Roman"/>
                <w:sz w:val="26"/>
                <w:szCs w:val="26"/>
              </w:rPr>
              <w:t>3</w:t>
            </w:r>
            <w:r w:rsidR="00A0709A" w:rsidRPr="00DA363F">
              <w:rPr>
                <w:rFonts w:ascii="Times New Roman" w:hAnsi="Times New Roman" w:cs="Times New Roman"/>
                <w:sz w:val="26"/>
                <w:szCs w:val="26"/>
              </w:rPr>
              <w:t>.</w:t>
            </w:r>
            <w:r w:rsidR="00A0709A">
              <w:rPr>
                <w:rFonts w:ascii="Times New Roman" w:hAnsi="Times New Roman" w:cs="Times New Roman"/>
                <w:sz w:val="26"/>
                <w:szCs w:val="26"/>
              </w:rPr>
              <w:t>12</w:t>
            </w:r>
            <w:r w:rsidR="00A0709A" w:rsidRPr="00DA363F">
              <w:rPr>
                <w:rFonts w:ascii="Times New Roman" w:hAnsi="Times New Roman" w:cs="Times New Roman"/>
                <w:sz w:val="26"/>
                <w:szCs w:val="26"/>
              </w:rPr>
              <w:t>.</w:t>
            </w:r>
            <w:r w:rsidR="00A0709A" w:rsidRPr="00A32C1A">
              <w:rPr>
                <w:rFonts w:ascii="Times New Roman" w:hAnsi="Times New Roman" w:cs="Times New Roman"/>
                <w:sz w:val="26"/>
                <w:szCs w:val="26"/>
              </w:rPr>
              <w:t>2022г. (</w:t>
            </w:r>
            <w:r w:rsidR="00A0709A" w:rsidRPr="00A32C1A">
              <w:rPr>
                <w:rFonts w:ascii="Times New Roman" w:hAnsi="Times New Roman" w:cs="Times New Roman"/>
                <w:color w:val="000000"/>
                <w:sz w:val="26"/>
                <w:szCs w:val="26"/>
              </w:rPr>
              <w:t>58139,94 руб.)</w:t>
            </w:r>
            <w:r w:rsidR="00A32C1A" w:rsidRPr="00A32C1A">
              <w:rPr>
                <w:rFonts w:ascii="Times New Roman" w:hAnsi="Times New Roman" w:cs="Times New Roman"/>
                <w:color w:val="000000"/>
                <w:sz w:val="26"/>
                <w:szCs w:val="26"/>
              </w:rPr>
              <w:t>.</w:t>
            </w:r>
          </w:p>
          <w:p w:rsidR="00A21550" w:rsidRPr="00916229" w:rsidRDefault="00783BEE" w:rsidP="00A21550">
            <w:pPr>
              <w:pStyle w:val="a7"/>
              <w:tabs>
                <w:tab w:val="left" w:pos="122"/>
              </w:tabs>
              <w:spacing w:after="0" w:line="288" w:lineRule="auto"/>
              <w:ind w:left="0"/>
              <w:jc w:val="both"/>
              <w:rPr>
                <w:rFonts w:ascii="Times New Roman" w:hAnsi="Times New Roman" w:cs="Times New Roman"/>
                <w:sz w:val="26"/>
                <w:szCs w:val="26"/>
              </w:rPr>
            </w:pPr>
            <w:r w:rsidRPr="007100D6">
              <w:rPr>
                <w:rFonts w:ascii="Times New Roman" w:hAnsi="Times New Roman" w:cs="Times New Roman"/>
                <w:sz w:val="26"/>
                <w:szCs w:val="26"/>
              </w:rPr>
              <w:t>- по контракту № П0086 от 14.01.2022г. на сумму 73 886,28 руб. срок оплаты за услуги установлен следующим образом: 30% стоимости электроэнергии в подлежащем оплате объеме покупки в месяце, за который осуществляется</w:t>
            </w:r>
            <w:r>
              <w:rPr>
                <w:rFonts w:ascii="Times New Roman" w:hAnsi="Times New Roman" w:cs="Times New Roman"/>
                <w:sz w:val="26"/>
                <w:szCs w:val="26"/>
              </w:rPr>
              <w:t xml:space="preserve"> оплата, вносится до 10-го числа этого месяца; </w:t>
            </w:r>
            <w:proofErr w:type="gramStart"/>
            <w:r>
              <w:rPr>
                <w:rFonts w:ascii="Times New Roman" w:hAnsi="Times New Roman" w:cs="Times New Roman"/>
                <w:sz w:val="26"/>
                <w:szCs w:val="26"/>
              </w:rPr>
              <w:t>40% стоимости электроэнергии в подлежащем оплате объеме покупки в месяце, за который осуществляется оплата, вносится до 25-го числа этого месяца, стоимость объема покупки электроэнергии в месяце, за который осуществляется оплата, за вычетом внесенных средств, оплачивается до 20-го числа месяца, следующего за месяцем, за который осуществляется оплата.</w:t>
            </w:r>
            <w:proofErr w:type="gramEnd"/>
            <w:r>
              <w:rPr>
                <w:rFonts w:ascii="Times New Roman" w:hAnsi="Times New Roman" w:cs="Times New Roman"/>
                <w:sz w:val="26"/>
                <w:szCs w:val="26"/>
              </w:rPr>
              <w:t xml:space="preserve"> </w:t>
            </w:r>
            <w:r w:rsidRPr="00044E4C">
              <w:rPr>
                <w:rFonts w:ascii="Times New Roman" w:hAnsi="Times New Roman" w:cs="Times New Roman"/>
                <w:sz w:val="26"/>
                <w:szCs w:val="26"/>
              </w:rPr>
              <w:t>Проверка показала, что</w:t>
            </w:r>
            <w:r>
              <w:rPr>
                <w:rFonts w:ascii="Times New Roman" w:hAnsi="Times New Roman" w:cs="Times New Roman"/>
                <w:sz w:val="26"/>
                <w:szCs w:val="26"/>
              </w:rPr>
              <w:t xml:space="preserve">  частичная оплата по счету от 30.06.2022г. за июнь 2022 г. произведена 26.07.2022г.</w:t>
            </w:r>
            <w:r w:rsidR="00AF2219">
              <w:rPr>
                <w:color w:val="000000"/>
                <w:sz w:val="27"/>
                <w:szCs w:val="27"/>
              </w:rPr>
              <w:t xml:space="preserve"> </w:t>
            </w:r>
            <w:r w:rsidR="00AF2219" w:rsidRPr="00AF2219">
              <w:rPr>
                <w:rFonts w:ascii="Times New Roman" w:hAnsi="Times New Roman" w:cs="Times New Roman"/>
                <w:sz w:val="26"/>
                <w:szCs w:val="26"/>
              </w:rPr>
              <w:t>в размере 2264,22 руб.</w:t>
            </w:r>
            <w:r w:rsidR="00AF2219">
              <w:rPr>
                <w:color w:val="000000"/>
                <w:sz w:val="27"/>
                <w:szCs w:val="27"/>
              </w:rPr>
              <w:t> </w:t>
            </w:r>
            <w:r>
              <w:rPr>
                <w:rFonts w:ascii="Times New Roman" w:hAnsi="Times New Roman" w:cs="Times New Roman"/>
                <w:sz w:val="26"/>
                <w:szCs w:val="26"/>
              </w:rPr>
              <w:t xml:space="preserve"> (с нарушением установленного срока).</w:t>
            </w:r>
            <w:r w:rsidR="007776A6">
              <w:rPr>
                <w:rFonts w:ascii="Times New Roman" w:hAnsi="Times New Roman" w:cs="Times New Roman"/>
                <w:sz w:val="26"/>
                <w:szCs w:val="26"/>
              </w:rPr>
              <w:t xml:space="preserve"> </w:t>
            </w:r>
            <w:r w:rsidR="00222C56">
              <w:rPr>
                <w:rFonts w:ascii="Times New Roman" w:hAnsi="Times New Roman" w:cs="Times New Roman"/>
                <w:sz w:val="26"/>
                <w:szCs w:val="26"/>
              </w:rPr>
              <w:t>Аванс</w:t>
            </w:r>
            <w:r w:rsidR="007776A6">
              <w:rPr>
                <w:rFonts w:ascii="Times New Roman" w:hAnsi="Times New Roman" w:cs="Times New Roman"/>
                <w:sz w:val="26"/>
                <w:szCs w:val="26"/>
              </w:rPr>
              <w:t xml:space="preserve"> по счету от 31.01.2022г. за  январь 2022 г. в размере</w:t>
            </w:r>
            <w:r w:rsidR="007776A6">
              <w:rPr>
                <w:color w:val="000000"/>
                <w:sz w:val="27"/>
                <w:szCs w:val="27"/>
              </w:rPr>
              <w:t xml:space="preserve"> </w:t>
            </w:r>
            <w:r w:rsidR="007776A6">
              <w:rPr>
                <w:rFonts w:ascii="Times New Roman" w:hAnsi="Times New Roman" w:cs="Times New Roman"/>
                <w:sz w:val="26"/>
                <w:szCs w:val="26"/>
              </w:rPr>
              <w:t>3771,</w:t>
            </w:r>
            <w:r w:rsidR="007776A6" w:rsidRPr="007776A6">
              <w:rPr>
                <w:rFonts w:ascii="Times New Roman" w:hAnsi="Times New Roman" w:cs="Times New Roman"/>
                <w:sz w:val="26"/>
                <w:szCs w:val="26"/>
              </w:rPr>
              <w:t>46 руб.</w:t>
            </w:r>
            <w:r w:rsidR="007776A6">
              <w:rPr>
                <w:rFonts w:ascii="Times New Roman" w:hAnsi="Times New Roman" w:cs="Times New Roman"/>
                <w:sz w:val="26"/>
                <w:szCs w:val="26"/>
              </w:rPr>
              <w:t xml:space="preserve"> произведен 20.01.2022г. </w:t>
            </w:r>
            <w:proofErr w:type="gramStart"/>
            <w:r w:rsidR="007776A6">
              <w:rPr>
                <w:rFonts w:ascii="Times New Roman" w:hAnsi="Times New Roman" w:cs="Times New Roman"/>
                <w:sz w:val="26"/>
                <w:szCs w:val="26"/>
              </w:rPr>
              <w:t xml:space="preserve">( </w:t>
            </w:r>
            <w:proofErr w:type="gramEnd"/>
            <w:r w:rsidR="007776A6">
              <w:rPr>
                <w:rFonts w:ascii="Times New Roman" w:hAnsi="Times New Roman" w:cs="Times New Roman"/>
                <w:sz w:val="26"/>
                <w:szCs w:val="26"/>
              </w:rPr>
              <w:t>с нарушением срока)</w:t>
            </w:r>
            <w:r w:rsidR="00222C56">
              <w:rPr>
                <w:rFonts w:ascii="Times New Roman" w:hAnsi="Times New Roman" w:cs="Times New Roman"/>
                <w:sz w:val="26"/>
                <w:szCs w:val="26"/>
              </w:rPr>
              <w:t xml:space="preserve">. Аванс по счету от 31.10.2022г. за  октябрь 2022 г. в размере </w:t>
            </w:r>
            <w:r w:rsidR="00222C56" w:rsidRPr="00222C56">
              <w:rPr>
                <w:rFonts w:ascii="Times New Roman" w:hAnsi="Times New Roman" w:cs="Times New Roman"/>
                <w:sz w:val="26"/>
                <w:szCs w:val="26"/>
              </w:rPr>
              <w:t>4496.08 руб.</w:t>
            </w:r>
            <w:r w:rsidR="00222C56">
              <w:rPr>
                <w:color w:val="000000"/>
                <w:sz w:val="27"/>
                <w:szCs w:val="27"/>
              </w:rPr>
              <w:t xml:space="preserve"> </w:t>
            </w:r>
            <w:r w:rsidR="00222C56">
              <w:rPr>
                <w:rFonts w:ascii="Times New Roman" w:hAnsi="Times New Roman" w:cs="Times New Roman"/>
                <w:sz w:val="26"/>
                <w:szCs w:val="26"/>
              </w:rPr>
              <w:t>произведен  11.10.2022г.</w:t>
            </w:r>
            <w:r w:rsidR="003611E9">
              <w:rPr>
                <w:rFonts w:ascii="Times New Roman" w:hAnsi="Times New Roman" w:cs="Times New Roman"/>
                <w:sz w:val="26"/>
                <w:szCs w:val="26"/>
              </w:rPr>
              <w:t xml:space="preserve"> </w:t>
            </w:r>
            <w:r w:rsidR="00A21550">
              <w:rPr>
                <w:rFonts w:ascii="Times New Roman" w:hAnsi="Times New Roman" w:cs="Times New Roman"/>
                <w:sz w:val="26"/>
                <w:szCs w:val="26"/>
              </w:rPr>
              <w:t xml:space="preserve">Аванс по счету от 31.07.2022г. за  июль 2022 г. в размере </w:t>
            </w:r>
            <w:r w:rsidR="00A21550">
              <w:rPr>
                <w:rFonts w:ascii="Times New Roman" w:hAnsi="Times New Roman" w:cs="Times New Roman"/>
                <w:color w:val="000000"/>
                <w:sz w:val="26"/>
                <w:szCs w:val="26"/>
              </w:rPr>
              <w:t>3752,</w:t>
            </w:r>
            <w:r w:rsidR="00A21550" w:rsidRPr="00A21550">
              <w:rPr>
                <w:rFonts w:ascii="Times New Roman" w:hAnsi="Times New Roman" w:cs="Times New Roman"/>
                <w:color w:val="000000"/>
                <w:sz w:val="26"/>
                <w:szCs w:val="26"/>
              </w:rPr>
              <w:t>72</w:t>
            </w:r>
            <w:r w:rsidR="00A21550">
              <w:rPr>
                <w:rFonts w:ascii="Times New Roman" w:hAnsi="Times New Roman" w:cs="Times New Roman"/>
                <w:color w:val="000000"/>
                <w:sz w:val="26"/>
                <w:szCs w:val="26"/>
              </w:rPr>
              <w:t xml:space="preserve"> </w:t>
            </w:r>
            <w:r w:rsidR="00A21550" w:rsidRPr="00A21550">
              <w:rPr>
                <w:rFonts w:ascii="Times New Roman" w:hAnsi="Times New Roman" w:cs="Times New Roman"/>
                <w:sz w:val="26"/>
                <w:szCs w:val="26"/>
              </w:rPr>
              <w:t>руб.</w:t>
            </w:r>
            <w:r w:rsidR="00A21550">
              <w:rPr>
                <w:color w:val="000000"/>
                <w:sz w:val="27"/>
                <w:szCs w:val="27"/>
              </w:rPr>
              <w:t xml:space="preserve"> </w:t>
            </w:r>
            <w:r w:rsidR="00A21550">
              <w:rPr>
                <w:rFonts w:ascii="Times New Roman" w:hAnsi="Times New Roman" w:cs="Times New Roman"/>
                <w:sz w:val="26"/>
                <w:szCs w:val="26"/>
              </w:rPr>
              <w:t>произведен  19.07.2022</w:t>
            </w:r>
            <w:r w:rsidR="00152C6E">
              <w:rPr>
                <w:rFonts w:ascii="Times New Roman" w:hAnsi="Times New Roman" w:cs="Times New Roman"/>
                <w:sz w:val="26"/>
                <w:szCs w:val="26"/>
              </w:rPr>
              <w:t xml:space="preserve"> </w:t>
            </w:r>
            <w:r w:rsidR="00A21550">
              <w:rPr>
                <w:rFonts w:ascii="Times New Roman" w:hAnsi="Times New Roman" w:cs="Times New Roman"/>
                <w:sz w:val="26"/>
                <w:szCs w:val="26"/>
              </w:rPr>
              <w:t xml:space="preserve">г. </w:t>
            </w:r>
            <w:r w:rsidR="00916229">
              <w:rPr>
                <w:rFonts w:ascii="Times New Roman" w:hAnsi="Times New Roman" w:cs="Times New Roman"/>
                <w:sz w:val="26"/>
                <w:szCs w:val="26"/>
              </w:rPr>
              <w:t xml:space="preserve">Аванс по счету от 31.05 2022г. за май 2022г. в размере </w:t>
            </w:r>
            <w:r w:rsidR="00916229" w:rsidRPr="00916229">
              <w:rPr>
                <w:rFonts w:ascii="Times New Roman" w:hAnsi="Times New Roman" w:cs="Times New Roman"/>
                <w:color w:val="000000"/>
                <w:sz w:val="26"/>
                <w:szCs w:val="26"/>
              </w:rPr>
              <w:t>2670,35 руб</w:t>
            </w:r>
            <w:r w:rsidR="00916229" w:rsidRPr="00916229">
              <w:rPr>
                <w:rFonts w:ascii="Times New Roman" w:hAnsi="Times New Roman" w:cs="Times New Roman"/>
                <w:sz w:val="26"/>
                <w:szCs w:val="26"/>
              </w:rPr>
              <w:t>. произведен 11.05.2022г.</w:t>
            </w:r>
          </w:p>
          <w:p w:rsidR="00C46ACA" w:rsidRPr="00DA363F" w:rsidRDefault="00C46ACA" w:rsidP="00C46ACA">
            <w:pPr>
              <w:pStyle w:val="a7"/>
              <w:tabs>
                <w:tab w:val="left" w:pos="122"/>
              </w:tabs>
              <w:spacing w:after="0" w:line="288" w:lineRule="auto"/>
              <w:ind w:left="0"/>
              <w:jc w:val="both"/>
              <w:rPr>
                <w:rFonts w:ascii="Times New Roman" w:hAnsi="Times New Roman" w:cs="Times New Roman"/>
                <w:sz w:val="26"/>
                <w:szCs w:val="26"/>
              </w:rPr>
            </w:pPr>
          </w:p>
          <w:p w:rsidR="00F307F5" w:rsidRDefault="00F307F5" w:rsidP="00F307F5">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sidRPr="0066305E">
              <w:rPr>
                <w:rFonts w:ascii="Times New Roman" w:hAnsi="Times New Roman" w:cs="Times New Roman"/>
                <w:color w:val="000000"/>
                <w:sz w:val="26"/>
                <w:szCs w:val="26"/>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Pr>
                <w:rFonts w:ascii="Times New Roman" w:hAnsi="Times New Roman" w:cs="Times New Roman"/>
                <w:color w:val="000000"/>
                <w:sz w:val="26"/>
                <w:szCs w:val="26"/>
              </w:rPr>
              <w:t xml:space="preserve">, влечет административную ответственность по ч.1 ст. 7.32.5 </w:t>
            </w:r>
            <w:proofErr w:type="spellStart"/>
            <w:r>
              <w:rPr>
                <w:rFonts w:ascii="Times New Roman" w:hAnsi="Times New Roman" w:cs="Times New Roman"/>
                <w:color w:val="000000"/>
                <w:sz w:val="26"/>
                <w:szCs w:val="26"/>
              </w:rPr>
              <w:t>КоАП</w:t>
            </w:r>
            <w:proofErr w:type="spellEnd"/>
            <w:r>
              <w:rPr>
                <w:rFonts w:ascii="Times New Roman" w:hAnsi="Times New Roman" w:cs="Times New Roman"/>
                <w:color w:val="000000"/>
                <w:sz w:val="26"/>
                <w:szCs w:val="26"/>
              </w:rPr>
              <w:t xml:space="preserve"> РФ в размере </w:t>
            </w:r>
            <w:r w:rsidRPr="009A77B0">
              <w:rPr>
                <w:rFonts w:ascii="Times New Roman" w:hAnsi="Times New Roman" w:cs="Times New Roman"/>
                <w:color w:val="000000"/>
                <w:sz w:val="26"/>
                <w:szCs w:val="26"/>
              </w:rPr>
              <w:t>от тридцати тысяч до пятидесяти тысяч рублей</w:t>
            </w:r>
            <w:r>
              <w:rPr>
                <w:rFonts w:ascii="Times New Roman" w:hAnsi="Times New Roman" w:cs="Times New Roman"/>
                <w:color w:val="000000"/>
                <w:sz w:val="26"/>
                <w:szCs w:val="26"/>
              </w:rPr>
              <w:t>.</w:t>
            </w:r>
            <w:proofErr w:type="gramEnd"/>
          </w:p>
          <w:p w:rsidR="0019124F" w:rsidRDefault="0019124F" w:rsidP="00F307F5">
            <w:pPr>
              <w:pStyle w:val="a7"/>
              <w:tabs>
                <w:tab w:val="left" w:pos="0"/>
                <w:tab w:val="left" w:pos="831"/>
              </w:tabs>
              <w:spacing w:after="0" w:line="288" w:lineRule="auto"/>
              <w:ind w:left="0"/>
              <w:jc w:val="both"/>
              <w:rPr>
                <w:rFonts w:ascii="Times New Roman" w:hAnsi="Times New Roman" w:cs="Times New Roman"/>
                <w:sz w:val="26"/>
                <w:szCs w:val="26"/>
              </w:rPr>
            </w:pPr>
          </w:p>
          <w:p w:rsidR="0019124F" w:rsidRDefault="0019124F" w:rsidP="0019124F">
            <w:pPr>
              <w:pStyle w:val="a7"/>
              <w:tabs>
                <w:tab w:val="left" w:pos="0"/>
                <w:tab w:val="left" w:pos="831"/>
              </w:tabs>
              <w:spacing w:after="0" w:line="288" w:lineRule="auto"/>
              <w:ind w:left="0"/>
              <w:jc w:val="both"/>
              <w:rPr>
                <w:rFonts w:ascii="Times New Roman" w:hAnsi="Times New Roman" w:cs="Times New Roman"/>
                <w:sz w:val="26"/>
                <w:szCs w:val="26"/>
              </w:rPr>
            </w:pPr>
            <w:r w:rsidRPr="00E633B9">
              <w:rPr>
                <w:rFonts w:ascii="Times New Roman" w:hAnsi="Times New Roman" w:cs="Times New Roman"/>
                <w:sz w:val="26"/>
                <w:szCs w:val="26"/>
              </w:rPr>
              <w:t>- по контракту № 0320300038822000008 от 05.09.2022г. на ремонт помещения на сумму 268 887,60 руб. приемка выполненных работ произведена 14.11.2022 г.</w:t>
            </w:r>
            <w:proofErr w:type="gramStart"/>
            <w:r w:rsidRPr="00E633B9">
              <w:rPr>
                <w:rFonts w:ascii="Times New Roman" w:hAnsi="Times New Roman" w:cs="Times New Roman"/>
                <w:sz w:val="26"/>
                <w:szCs w:val="26"/>
              </w:rPr>
              <w:t xml:space="preserve"> ,</w:t>
            </w:r>
            <w:proofErr w:type="gramEnd"/>
            <w:r w:rsidRPr="00E633B9">
              <w:rPr>
                <w:rFonts w:ascii="Times New Roman" w:hAnsi="Times New Roman" w:cs="Times New Roman"/>
                <w:sz w:val="26"/>
                <w:szCs w:val="26"/>
              </w:rPr>
              <w:t xml:space="preserve"> т.е. работы выполнены с нарушением срока, установленного условиями контракта- срок окончания выполнения работ – не позднее 30 (тридцати) календарных дней с даты заключения Контракта (04.10.2022г.)). </w:t>
            </w:r>
            <w:proofErr w:type="gramStart"/>
            <w:r w:rsidRPr="00E633B9">
              <w:rPr>
                <w:rFonts w:ascii="Times New Roman" w:hAnsi="Times New Roman" w:cs="Times New Roman"/>
                <w:sz w:val="26"/>
                <w:szCs w:val="26"/>
              </w:rPr>
              <w:t>Оплата произведена 28.10.2022г., т.е. до подписания акта приемки выполненных работ и до  срока оплаты, установленного контрактом - в срок не более 7 (семи) рабочих дней с даты подписания документа о приемке, что нарушает условия указанного контракта и требования ч.13.1 ст. 34 Федерального закона № 44-ФЗ о том, что с</w:t>
            </w:r>
            <w:r w:rsidRPr="00E633B9">
              <w:rPr>
                <w:rFonts w:ascii="Times New Roman" w:hAnsi="Times New Roman" w:cs="Times New Roman"/>
                <w:color w:val="000000"/>
                <w:sz w:val="26"/>
                <w:szCs w:val="26"/>
                <w:shd w:val="clear" w:color="auto" w:fill="FFFFFF"/>
              </w:rPr>
              <w:t>рок оплаты заказчиком поставленного товара, выполненной работы (ее результатов), оказанной услуги</w:t>
            </w:r>
            <w:proofErr w:type="gramEnd"/>
            <w:r w:rsidRPr="00E633B9">
              <w:rPr>
                <w:rFonts w:ascii="Times New Roman" w:hAnsi="Times New Roman" w:cs="Times New Roman"/>
                <w:color w:val="000000"/>
                <w:sz w:val="26"/>
                <w:szCs w:val="26"/>
                <w:shd w:val="clear" w:color="auto" w:fill="FFFFFF"/>
              </w:rPr>
              <w:t xml:space="preserve">, отдельных этапов исполнения контракта, предусмотренный контрактом, заключенным по результатам определения поставщика (подрядчика, исполнителя), …должен составлять не более …семи рабочих дней </w:t>
            </w:r>
            <w:proofErr w:type="gramStart"/>
            <w:r w:rsidRPr="00E633B9">
              <w:rPr>
                <w:rFonts w:ascii="Times New Roman" w:hAnsi="Times New Roman" w:cs="Times New Roman"/>
                <w:color w:val="000000"/>
                <w:sz w:val="26"/>
                <w:szCs w:val="26"/>
                <w:shd w:val="clear" w:color="auto" w:fill="FFFFFF"/>
              </w:rPr>
              <w:t>с даты подписания</w:t>
            </w:r>
            <w:proofErr w:type="gramEnd"/>
            <w:r w:rsidRPr="00E633B9">
              <w:rPr>
                <w:rFonts w:ascii="Times New Roman" w:hAnsi="Times New Roman" w:cs="Times New Roman"/>
                <w:color w:val="000000"/>
                <w:sz w:val="26"/>
                <w:szCs w:val="26"/>
                <w:shd w:val="clear" w:color="auto" w:fill="FFFFFF"/>
              </w:rPr>
              <w:t xml:space="preserve"> заказчиком документа о приемке, предусмотренного </w:t>
            </w:r>
            <w:hyperlink r:id="rId22" w:anchor="dst2951" w:history="1">
              <w:r w:rsidRPr="00E633B9">
                <w:rPr>
                  <w:rStyle w:val="a8"/>
                  <w:rFonts w:ascii="Times New Roman" w:hAnsi="Times New Roman" w:cs="Times New Roman"/>
                  <w:color w:val="auto"/>
                  <w:sz w:val="26"/>
                  <w:szCs w:val="26"/>
                  <w:u w:val="none"/>
                  <w:shd w:val="clear" w:color="auto" w:fill="FFFFFF"/>
                </w:rPr>
                <w:t>частью 7 статьи 94</w:t>
              </w:r>
            </w:hyperlink>
            <w:r w:rsidRPr="00E633B9">
              <w:rPr>
                <w:rFonts w:ascii="Times New Roman" w:hAnsi="Times New Roman" w:cs="Times New Roman"/>
                <w:sz w:val="26"/>
                <w:szCs w:val="26"/>
                <w:shd w:val="clear" w:color="auto" w:fill="FFFFFF"/>
              </w:rPr>
              <w:t xml:space="preserve">  </w:t>
            </w:r>
            <w:r w:rsidRPr="00E633B9">
              <w:rPr>
                <w:rFonts w:ascii="Times New Roman" w:hAnsi="Times New Roman" w:cs="Times New Roman"/>
                <w:color w:val="000000"/>
                <w:sz w:val="26"/>
                <w:szCs w:val="26"/>
                <w:shd w:val="clear" w:color="auto" w:fill="FFFFFF"/>
              </w:rPr>
              <w:t>№ 44-ФЗ</w:t>
            </w:r>
            <w:r w:rsidRPr="00E633B9">
              <w:rPr>
                <w:rFonts w:ascii="Times New Roman" w:hAnsi="Times New Roman" w:cs="Times New Roman"/>
                <w:sz w:val="26"/>
                <w:szCs w:val="26"/>
              </w:rPr>
              <w:t xml:space="preserve">. Таким образом, просрочка выполнения работ составила </w:t>
            </w:r>
            <w:r>
              <w:rPr>
                <w:rFonts w:ascii="Times New Roman" w:hAnsi="Times New Roman" w:cs="Times New Roman"/>
                <w:sz w:val="26"/>
                <w:szCs w:val="26"/>
              </w:rPr>
              <w:t>41</w:t>
            </w:r>
            <w:r w:rsidRPr="00E633B9">
              <w:rPr>
                <w:rFonts w:ascii="Times New Roman" w:hAnsi="Times New Roman" w:cs="Times New Roman"/>
                <w:sz w:val="26"/>
                <w:szCs w:val="26"/>
              </w:rPr>
              <w:t xml:space="preserve"> дн</w:t>
            </w:r>
            <w:r>
              <w:rPr>
                <w:rFonts w:ascii="Times New Roman" w:hAnsi="Times New Roman" w:cs="Times New Roman"/>
                <w:sz w:val="26"/>
                <w:szCs w:val="26"/>
              </w:rPr>
              <w:t>ей</w:t>
            </w:r>
            <w:r w:rsidRPr="00E633B9">
              <w:rPr>
                <w:rFonts w:ascii="Times New Roman" w:hAnsi="Times New Roman" w:cs="Times New Roman"/>
                <w:sz w:val="26"/>
                <w:szCs w:val="26"/>
              </w:rPr>
              <w:t xml:space="preserve">. </w:t>
            </w:r>
            <w:proofErr w:type="gramStart"/>
            <w:r w:rsidRPr="00E633B9">
              <w:rPr>
                <w:rFonts w:ascii="Times New Roman" w:hAnsi="Times New Roman" w:cs="Times New Roman"/>
                <w:sz w:val="26"/>
                <w:szCs w:val="26"/>
              </w:rPr>
              <w:t xml:space="preserve">Однако, пеня за просрочку обязательства исполнителем не начислена, чем нарушены требования п. 6.8 контракта о том, что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480B39">
              <w:rPr>
                <w:rFonts w:ascii="Times New Roman" w:hAnsi="Times New Roman" w:cs="Times New Roman"/>
                <w:sz w:val="26"/>
                <w:szCs w:val="26"/>
              </w:rPr>
              <w:t>контракта</w:t>
            </w:r>
            <w:r w:rsidRPr="00E633B9">
              <w:rPr>
                <w:rFonts w:ascii="Times New Roman" w:hAnsi="Times New Roman" w:cs="Times New Roman"/>
                <w:sz w:val="26"/>
                <w:szCs w:val="26"/>
              </w:rPr>
              <w:t>, уменьшенной на</w:t>
            </w:r>
            <w:proofErr w:type="gramEnd"/>
            <w:r w:rsidRPr="00E633B9">
              <w:rPr>
                <w:rFonts w:ascii="Times New Roman" w:hAnsi="Times New Roman" w:cs="Times New Roman"/>
                <w:sz w:val="26"/>
                <w:szCs w:val="26"/>
              </w:rPr>
              <w:t xml:space="preserve"> сумму, пропорциональную объему обязательств, предусмотренных договором и фактически исполненных исполнителем, а также требования </w:t>
            </w:r>
            <w:proofErr w:type="gramStart"/>
            <w:r w:rsidR="00F52BF2">
              <w:rPr>
                <w:rFonts w:ascii="Times New Roman" w:hAnsi="Times New Roman" w:cs="Times New Roman"/>
                <w:sz w:val="26"/>
                <w:szCs w:val="26"/>
              </w:rPr>
              <w:t>ч</w:t>
            </w:r>
            <w:proofErr w:type="gramEnd"/>
            <w:r w:rsidR="00F52BF2">
              <w:rPr>
                <w:rFonts w:ascii="Times New Roman" w:hAnsi="Times New Roman" w:cs="Times New Roman"/>
                <w:sz w:val="26"/>
                <w:szCs w:val="26"/>
              </w:rPr>
              <w:t xml:space="preserve">.7 </w:t>
            </w:r>
            <w:r w:rsidR="00F52BF2" w:rsidRPr="00E633B9">
              <w:rPr>
                <w:rFonts w:ascii="Times New Roman" w:hAnsi="Times New Roman" w:cs="Times New Roman"/>
                <w:sz w:val="26"/>
                <w:szCs w:val="26"/>
              </w:rPr>
              <w:t>ст. 34 Федерального закона № 44-ФЗ</w:t>
            </w:r>
            <w:r w:rsidR="006F264C">
              <w:rPr>
                <w:rFonts w:ascii="Times New Roman" w:hAnsi="Times New Roman" w:cs="Times New Roman"/>
                <w:sz w:val="26"/>
                <w:szCs w:val="26"/>
              </w:rPr>
              <w:t>, в соответствии с которыми</w:t>
            </w:r>
            <w:r w:rsidR="00F52BF2">
              <w:rPr>
                <w:rFonts w:ascii="Times New Roman" w:hAnsi="Times New Roman" w:cs="Times New Roman"/>
                <w:sz w:val="26"/>
                <w:szCs w:val="26"/>
              </w:rPr>
              <w:t xml:space="preserve">: </w:t>
            </w:r>
            <w:proofErr w:type="gramStart"/>
            <w:r w:rsidR="00F52BF2" w:rsidRPr="00CD453B">
              <w:rPr>
                <w:rFonts w:ascii="Times New Roman" w:hAnsi="Times New Roman" w:cs="Times New Roman"/>
                <w:sz w:val="26"/>
                <w:szCs w:val="26"/>
              </w:rPr>
              <w:t>«</w:t>
            </w:r>
            <w:r w:rsidR="00F52BF2" w:rsidRPr="00CD453B">
              <w:rPr>
                <w:rFonts w:ascii="Times New Roman" w:hAnsi="Times New Roman" w:cs="Times New Roman"/>
                <w:sz w:val="26"/>
                <w:szCs w:val="26"/>
                <w:shd w:val="clear" w:color="auto" w:fill="FFFFFF"/>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F52BF2" w:rsidRPr="00CD453B">
              <w:rPr>
                <w:rFonts w:ascii="Times New Roman" w:hAnsi="Times New Roman" w:cs="Times New Roman"/>
                <w:sz w:val="26"/>
                <w:szCs w:val="26"/>
                <w:shd w:val="clear" w:color="auto" w:fill="FFFFFF"/>
              </w:rPr>
              <w:t xml:space="preserve"> этапом исполнения контракта) и фактически исполненных поставщиком (подрядчиком, исполнителем» и </w:t>
            </w:r>
            <w:r w:rsidR="00F52BF2" w:rsidRPr="00CD453B">
              <w:rPr>
                <w:rFonts w:ascii="Times New Roman" w:hAnsi="Times New Roman" w:cs="Times New Roman"/>
                <w:sz w:val="26"/>
                <w:szCs w:val="26"/>
              </w:rPr>
              <w:t xml:space="preserve"> </w:t>
            </w:r>
            <w:r w:rsidRPr="00E633B9">
              <w:rPr>
                <w:rFonts w:ascii="Times New Roman" w:hAnsi="Times New Roman" w:cs="Times New Roman"/>
                <w:sz w:val="26"/>
                <w:szCs w:val="26"/>
              </w:rPr>
              <w:t>ч.6 ст. 34 Федерального закона № 44-ФЗ, согласно которых</w:t>
            </w:r>
            <w:proofErr w:type="gramStart"/>
            <w:r w:rsidRPr="00E633B9">
              <w:rPr>
                <w:rFonts w:ascii="Times New Roman" w:hAnsi="Times New Roman" w:cs="Times New Roman"/>
                <w:sz w:val="26"/>
                <w:szCs w:val="26"/>
              </w:rPr>
              <w:t xml:space="preserve"> :</w:t>
            </w:r>
            <w:proofErr w:type="gramEnd"/>
            <w:r w:rsidRPr="00E633B9">
              <w:rPr>
                <w:rFonts w:ascii="Times New Roman" w:hAnsi="Times New Roman" w:cs="Times New Roman"/>
                <w:sz w:val="26"/>
                <w:szCs w:val="26"/>
              </w:rPr>
              <w:t xml:space="preserve"> </w:t>
            </w:r>
            <w:proofErr w:type="gramStart"/>
            <w:r w:rsidRPr="00E633B9">
              <w:rPr>
                <w:rFonts w:ascii="Times New Roman" w:hAnsi="Times New Roman" w:cs="Times New Roman"/>
                <w:sz w:val="26"/>
                <w:szCs w:val="26"/>
              </w:rPr>
              <w:t>«</w:t>
            </w:r>
            <w:r w:rsidRPr="00E633B9">
              <w:rPr>
                <w:rFonts w:ascii="Times New Roman" w:hAnsi="Times New Roman" w:cs="Times New Roman"/>
                <w:sz w:val="26"/>
                <w:szCs w:val="26"/>
                <w:shd w:val="clear" w:color="auto" w:fill="FFFFFF"/>
              </w:rPr>
              <w:t>В случае просрочки исполнения поставщиком</w:t>
            </w:r>
            <w:r w:rsidRPr="00746254">
              <w:rPr>
                <w:rFonts w:ascii="Times New Roman" w:hAnsi="Times New Roman" w:cs="Times New Roman"/>
                <w:sz w:val="26"/>
                <w:szCs w:val="26"/>
                <w:shd w:val="clear" w:color="auto" w:fill="FFFFFF"/>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w:t>
            </w:r>
            <w:r w:rsidRPr="00746254">
              <w:rPr>
                <w:rFonts w:ascii="Times New Roman" w:hAnsi="Times New Roman" w:cs="Times New Roman"/>
                <w:sz w:val="26"/>
                <w:szCs w:val="26"/>
                <w:shd w:val="clear" w:color="auto" w:fill="FFFFFF"/>
              </w:rPr>
              <w:lastRenderedPageBreak/>
              <w:t>неустоек (штрафов, пеней).».</w:t>
            </w:r>
            <w:r w:rsidRPr="00746254">
              <w:rPr>
                <w:rFonts w:ascii="Times New Roman" w:hAnsi="Times New Roman" w:cs="Times New Roman"/>
                <w:sz w:val="26"/>
                <w:szCs w:val="26"/>
              </w:rPr>
              <w:t xml:space="preserve"> </w:t>
            </w:r>
            <w:proofErr w:type="gramEnd"/>
          </w:p>
          <w:p w:rsidR="00993CD3" w:rsidRDefault="00993CD3" w:rsidP="00993CD3">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по контракту </w:t>
            </w:r>
            <w:r w:rsidRPr="00F81C86">
              <w:rPr>
                <w:rFonts w:ascii="Times New Roman" w:hAnsi="Times New Roman" w:cs="Times New Roman"/>
                <w:sz w:val="26"/>
                <w:szCs w:val="26"/>
              </w:rPr>
              <w:t xml:space="preserve">№ </w:t>
            </w:r>
            <w:r w:rsidRPr="00F81C86">
              <w:rPr>
                <w:rFonts w:ascii="Times New Roman" w:hAnsi="Times New Roman" w:cs="Times New Roman"/>
                <w:color w:val="000000"/>
                <w:sz w:val="26"/>
                <w:szCs w:val="26"/>
              </w:rPr>
              <w:t xml:space="preserve">03203000388230000006 от 24.03.2023г. на поставку </w:t>
            </w:r>
            <w:proofErr w:type="gramStart"/>
            <w:r w:rsidRPr="00F81C86">
              <w:rPr>
                <w:rFonts w:ascii="Times New Roman" w:hAnsi="Times New Roman" w:cs="Times New Roman"/>
                <w:color w:val="000000"/>
                <w:sz w:val="26"/>
                <w:szCs w:val="26"/>
              </w:rPr>
              <w:t>картриджей</w:t>
            </w:r>
            <w:proofErr w:type="gramEnd"/>
            <w:r w:rsidRPr="00F81C86">
              <w:rPr>
                <w:rFonts w:ascii="Times New Roman" w:hAnsi="Times New Roman" w:cs="Times New Roman"/>
                <w:color w:val="000000"/>
                <w:sz w:val="26"/>
                <w:szCs w:val="26"/>
              </w:rPr>
              <w:t xml:space="preserve"> на сумму 30 929,99 руб.</w:t>
            </w:r>
            <w:r>
              <w:rPr>
                <w:rFonts w:ascii="Times New Roman" w:hAnsi="Times New Roman" w:cs="Times New Roman"/>
                <w:color w:val="000000"/>
                <w:sz w:val="26"/>
                <w:szCs w:val="26"/>
              </w:rPr>
              <w:t xml:space="preserve"> товар поставлен 04.04.2023г.</w:t>
            </w:r>
            <w:r w:rsidRPr="00815E11">
              <w:rPr>
                <w:rFonts w:ascii="Times New Roman" w:hAnsi="Times New Roman" w:cs="Times New Roman"/>
                <w:sz w:val="26"/>
                <w:szCs w:val="26"/>
              </w:rPr>
              <w:t xml:space="preserve"> (</w:t>
            </w:r>
            <w:r>
              <w:rPr>
                <w:rFonts w:ascii="Times New Roman" w:hAnsi="Times New Roman" w:cs="Times New Roman"/>
                <w:sz w:val="26"/>
                <w:szCs w:val="26"/>
              </w:rPr>
              <w:t>с нарушением срока (2 дня),</w:t>
            </w:r>
            <w:r w:rsidRPr="00815E11">
              <w:rPr>
                <w:rFonts w:ascii="Times New Roman" w:hAnsi="Times New Roman" w:cs="Times New Roman"/>
                <w:sz w:val="26"/>
                <w:szCs w:val="26"/>
              </w:rPr>
              <w:t xml:space="preserve"> установленн</w:t>
            </w:r>
            <w:r>
              <w:rPr>
                <w:rFonts w:ascii="Times New Roman" w:hAnsi="Times New Roman" w:cs="Times New Roman"/>
                <w:sz w:val="26"/>
                <w:szCs w:val="26"/>
              </w:rPr>
              <w:t>ого</w:t>
            </w:r>
            <w:r w:rsidRPr="00815E11">
              <w:rPr>
                <w:rFonts w:ascii="Times New Roman" w:hAnsi="Times New Roman" w:cs="Times New Roman"/>
                <w:sz w:val="26"/>
                <w:szCs w:val="26"/>
              </w:rPr>
              <w:t xml:space="preserve"> условиями контракта-</w:t>
            </w:r>
            <w:r>
              <w:rPr>
                <w:rFonts w:ascii="Times New Roman" w:hAnsi="Times New Roman" w:cs="Times New Roman"/>
                <w:sz w:val="26"/>
                <w:szCs w:val="26"/>
              </w:rPr>
              <w:t xml:space="preserve"> 10 календарных дней с даты заключения контракта</w:t>
            </w:r>
            <w:r w:rsidRPr="00815E11">
              <w:rPr>
                <w:rFonts w:ascii="Times New Roman" w:hAnsi="Times New Roman" w:cs="Times New Roman"/>
                <w:sz w:val="26"/>
                <w:szCs w:val="26"/>
              </w:rPr>
              <w:t xml:space="preserve">). </w:t>
            </w:r>
            <w:r>
              <w:rPr>
                <w:rFonts w:ascii="Times New Roman" w:hAnsi="Times New Roman" w:cs="Times New Roman"/>
                <w:sz w:val="26"/>
                <w:szCs w:val="26"/>
              </w:rPr>
              <w:t>П</w:t>
            </w:r>
            <w:r w:rsidRPr="00461F43">
              <w:rPr>
                <w:rFonts w:ascii="Times New Roman" w:hAnsi="Times New Roman" w:cs="Times New Roman"/>
                <w:sz w:val="26"/>
                <w:szCs w:val="26"/>
              </w:rPr>
              <w:t>риемка товара</w:t>
            </w:r>
            <w:r w:rsidRPr="00815E11">
              <w:rPr>
                <w:rFonts w:ascii="Times New Roman" w:hAnsi="Times New Roman" w:cs="Times New Roman"/>
                <w:sz w:val="26"/>
                <w:szCs w:val="26"/>
              </w:rPr>
              <w:t xml:space="preserve"> произведена </w:t>
            </w:r>
            <w:r>
              <w:rPr>
                <w:rFonts w:ascii="Times New Roman" w:hAnsi="Times New Roman" w:cs="Times New Roman"/>
                <w:sz w:val="26"/>
                <w:szCs w:val="26"/>
              </w:rPr>
              <w:t>06</w:t>
            </w:r>
            <w:r w:rsidRPr="00815E11">
              <w:rPr>
                <w:rFonts w:ascii="Times New Roman" w:hAnsi="Times New Roman" w:cs="Times New Roman"/>
                <w:sz w:val="26"/>
                <w:szCs w:val="26"/>
              </w:rPr>
              <w:t>.</w:t>
            </w:r>
            <w:r>
              <w:rPr>
                <w:rFonts w:ascii="Times New Roman" w:hAnsi="Times New Roman" w:cs="Times New Roman"/>
                <w:sz w:val="26"/>
                <w:szCs w:val="26"/>
              </w:rPr>
              <w:t>04</w:t>
            </w:r>
            <w:r w:rsidRPr="00815E11">
              <w:rPr>
                <w:rFonts w:ascii="Times New Roman" w:hAnsi="Times New Roman" w:cs="Times New Roman"/>
                <w:sz w:val="26"/>
                <w:szCs w:val="26"/>
              </w:rPr>
              <w:t>.202</w:t>
            </w:r>
            <w:r>
              <w:rPr>
                <w:rFonts w:ascii="Times New Roman" w:hAnsi="Times New Roman" w:cs="Times New Roman"/>
                <w:sz w:val="26"/>
                <w:szCs w:val="26"/>
              </w:rPr>
              <w:t>3</w:t>
            </w:r>
            <w:r w:rsidRPr="00815E11">
              <w:rPr>
                <w:rFonts w:ascii="Times New Roman" w:hAnsi="Times New Roman" w:cs="Times New Roman"/>
                <w:sz w:val="26"/>
                <w:szCs w:val="26"/>
              </w:rPr>
              <w:t>г.</w:t>
            </w:r>
            <w:r>
              <w:rPr>
                <w:rFonts w:ascii="Times New Roman" w:hAnsi="Times New Roman" w:cs="Times New Roman"/>
                <w:sz w:val="26"/>
                <w:szCs w:val="26"/>
              </w:rPr>
              <w:t xml:space="preserve"> </w:t>
            </w:r>
            <w:r w:rsidRPr="00815E11">
              <w:rPr>
                <w:rFonts w:ascii="Times New Roman" w:hAnsi="Times New Roman" w:cs="Times New Roman"/>
                <w:sz w:val="26"/>
                <w:szCs w:val="26"/>
              </w:rPr>
              <w:t xml:space="preserve">Оплата произведена </w:t>
            </w:r>
            <w:r>
              <w:rPr>
                <w:rFonts w:ascii="Times New Roman" w:hAnsi="Times New Roman" w:cs="Times New Roman"/>
                <w:sz w:val="26"/>
                <w:szCs w:val="26"/>
              </w:rPr>
              <w:t>18</w:t>
            </w:r>
            <w:r w:rsidRPr="00815E11">
              <w:rPr>
                <w:rFonts w:ascii="Times New Roman" w:hAnsi="Times New Roman" w:cs="Times New Roman"/>
                <w:sz w:val="26"/>
                <w:szCs w:val="26"/>
              </w:rPr>
              <w:t>.</w:t>
            </w:r>
            <w:r>
              <w:rPr>
                <w:rFonts w:ascii="Times New Roman" w:hAnsi="Times New Roman" w:cs="Times New Roman"/>
                <w:sz w:val="26"/>
                <w:szCs w:val="26"/>
              </w:rPr>
              <w:t>04</w:t>
            </w:r>
            <w:r w:rsidRPr="00815E11">
              <w:rPr>
                <w:rFonts w:ascii="Times New Roman" w:hAnsi="Times New Roman" w:cs="Times New Roman"/>
                <w:sz w:val="26"/>
                <w:szCs w:val="26"/>
              </w:rPr>
              <w:t>.202</w:t>
            </w:r>
            <w:r>
              <w:rPr>
                <w:rFonts w:ascii="Times New Roman" w:hAnsi="Times New Roman" w:cs="Times New Roman"/>
                <w:sz w:val="26"/>
                <w:szCs w:val="26"/>
              </w:rPr>
              <w:t>3</w:t>
            </w:r>
            <w:r w:rsidRPr="00815E11">
              <w:rPr>
                <w:rFonts w:ascii="Times New Roman" w:hAnsi="Times New Roman" w:cs="Times New Roman"/>
                <w:sz w:val="26"/>
                <w:szCs w:val="26"/>
              </w:rPr>
              <w:t xml:space="preserve">г., т.е. </w:t>
            </w:r>
            <w:r>
              <w:rPr>
                <w:rFonts w:ascii="Times New Roman" w:hAnsi="Times New Roman" w:cs="Times New Roman"/>
                <w:sz w:val="26"/>
                <w:szCs w:val="26"/>
              </w:rPr>
              <w:t>с нарушением  срока (1 день),</w:t>
            </w:r>
            <w:r w:rsidRPr="00815E11">
              <w:rPr>
                <w:rFonts w:ascii="Times New Roman" w:hAnsi="Times New Roman" w:cs="Times New Roman"/>
                <w:sz w:val="26"/>
                <w:szCs w:val="26"/>
              </w:rPr>
              <w:t xml:space="preserve"> установленн</w:t>
            </w:r>
            <w:r>
              <w:rPr>
                <w:rFonts w:ascii="Times New Roman" w:hAnsi="Times New Roman" w:cs="Times New Roman"/>
                <w:sz w:val="26"/>
                <w:szCs w:val="26"/>
              </w:rPr>
              <w:t>ого</w:t>
            </w:r>
            <w:r w:rsidRPr="00815E11">
              <w:rPr>
                <w:rFonts w:ascii="Times New Roman" w:hAnsi="Times New Roman" w:cs="Times New Roman"/>
                <w:sz w:val="26"/>
                <w:szCs w:val="26"/>
              </w:rPr>
              <w:t xml:space="preserve"> контрактом -</w:t>
            </w:r>
            <w:r>
              <w:rPr>
                <w:rFonts w:ascii="Times New Roman" w:hAnsi="Times New Roman" w:cs="Times New Roman"/>
                <w:sz w:val="26"/>
                <w:szCs w:val="26"/>
              </w:rPr>
              <w:t>7</w:t>
            </w:r>
            <w:r w:rsidRPr="00815E11">
              <w:rPr>
                <w:rFonts w:ascii="Times New Roman" w:hAnsi="Times New Roman" w:cs="Times New Roman"/>
                <w:sz w:val="26"/>
                <w:szCs w:val="26"/>
              </w:rPr>
              <w:t xml:space="preserve"> рабочих дней </w:t>
            </w:r>
            <w:r w:rsidR="00442906">
              <w:rPr>
                <w:rFonts w:ascii="Times New Roman" w:hAnsi="Times New Roman" w:cs="Times New Roman"/>
                <w:sz w:val="26"/>
                <w:szCs w:val="26"/>
              </w:rPr>
              <w:t xml:space="preserve"> </w:t>
            </w:r>
            <w:proofErr w:type="gramStart"/>
            <w:r w:rsidRPr="00815E11">
              <w:rPr>
                <w:rFonts w:ascii="Times New Roman" w:hAnsi="Times New Roman" w:cs="Times New Roman"/>
                <w:sz w:val="26"/>
                <w:szCs w:val="26"/>
              </w:rPr>
              <w:t>с даты</w:t>
            </w:r>
            <w:r>
              <w:rPr>
                <w:rFonts w:ascii="Times New Roman" w:hAnsi="Times New Roman" w:cs="Times New Roman"/>
                <w:sz w:val="26"/>
                <w:szCs w:val="26"/>
              </w:rPr>
              <w:t xml:space="preserve"> приемки</w:t>
            </w:r>
            <w:proofErr w:type="gramEnd"/>
            <w:r>
              <w:rPr>
                <w:rFonts w:ascii="Times New Roman" w:hAnsi="Times New Roman" w:cs="Times New Roman"/>
                <w:sz w:val="26"/>
                <w:szCs w:val="26"/>
              </w:rPr>
              <w:t xml:space="preserve"> товара</w:t>
            </w:r>
            <w:r w:rsidRPr="00815E11">
              <w:rPr>
                <w:rFonts w:ascii="Times New Roman" w:hAnsi="Times New Roman" w:cs="Times New Roman"/>
                <w:sz w:val="26"/>
                <w:szCs w:val="26"/>
              </w:rPr>
              <w:t>.</w:t>
            </w:r>
          </w:p>
          <w:p w:rsidR="00CD453B" w:rsidRDefault="00480B39" w:rsidP="00947B55">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Проверка показала, что пеня за просрочку обязательства пост</w:t>
            </w:r>
            <w:r w:rsidR="00CD453B">
              <w:rPr>
                <w:rFonts w:ascii="Times New Roman" w:hAnsi="Times New Roman" w:cs="Times New Roman"/>
                <w:sz w:val="26"/>
                <w:szCs w:val="26"/>
              </w:rPr>
              <w:t xml:space="preserve">авщика заказчиком не начислена, </w:t>
            </w:r>
            <w:r w:rsidR="00CD453B" w:rsidRPr="00E633B9">
              <w:rPr>
                <w:rFonts w:ascii="Times New Roman" w:hAnsi="Times New Roman" w:cs="Times New Roman"/>
                <w:sz w:val="26"/>
                <w:szCs w:val="26"/>
              </w:rPr>
              <w:t>чем нарушены требования п. 6.</w:t>
            </w:r>
            <w:r w:rsidR="00CD453B">
              <w:rPr>
                <w:rFonts w:ascii="Times New Roman" w:hAnsi="Times New Roman" w:cs="Times New Roman"/>
                <w:sz w:val="26"/>
                <w:szCs w:val="26"/>
              </w:rPr>
              <w:t>3</w:t>
            </w:r>
            <w:r w:rsidR="00CD453B" w:rsidRPr="00E633B9">
              <w:rPr>
                <w:rFonts w:ascii="Times New Roman" w:hAnsi="Times New Roman" w:cs="Times New Roman"/>
                <w:sz w:val="26"/>
                <w:szCs w:val="26"/>
              </w:rPr>
              <w:t xml:space="preserve"> контракта о том, что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w:t>
            </w:r>
            <w:proofErr w:type="gramEnd"/>
            <w:r w:rsidR="00CD453B" w:rsidRPr="00E633B9">
              <w:rPr>
                <w:rFonts w:ascii="Times New Roman" w:hAnsi="Times New Roman" w:cs="Times New Roman"/>
                <w:sz w:val="26"/>
                <w:szCs w:val="26"/>
              </w:rPr>
              <w:t xml:space="preserve"> </w:t>
            </w:r>
            <w:r w:rsidR="00CD453B">
              <w:rPr>
                <w:rFonts w:ascii="Times New Roman" w:hAnsi="Times New Roman" w:cs="Times New Roman"/>
                <w:sz w:val="26"/>
                <w:szCs w:val="26"/>
              </w:rPr>
              <w:t>контракта</w:t>
            </w:r>
            <w:r w:rsidR="00CD453B" w:rsidRPr="00E633B9">
              <w:rPr>
                <w:rFonts w:ascii="Times New Roman" w:hAnsi="Times New Roman" w:cs="Times New Roman"/>
                <w:sz w:val="26"/>
                <w:szCs w:val="26"/>
              </w:rPr>
              <w:t xml:space="preserve">, </w:t>
            </w:r>
            <w:proofErr w:type="gramStart"/>
            <w:r w:rsidR="00CD453B" w:rsidRPr="00E633B9">
              <w:rPr>
                <w:rFonts w:ascii="Times New Roman" w:hAnsi="Times New Roman" w:cs="Times New Roman"/>
                <w:sz w:val="26"/>
                <w:szCs w:val="26"/>
              </w:rPr>
              <w:t>уменьшенной</w:t>
            </w:r>
            <w:proofErr w:type="gramEnd"/>
            <w:r w:rsidR="00CD453B" w:rsidRPr="00E633B9">
              <w:rPr>
                <w:rFonts w:ascii="Times New Roman" w:hAnsi="Times New Roman" w:cs="Times New Roman"/>
                <w:sz w:val="26"/>
                <w:szCs w:val="26"/>
              </w:rPr>
              <w:t xml:space="preserve"> на сумму, пропорциональную объему обязательств, предусмотренных договором и фактически исполненных исполнителем, а также требования </w:t>
            </w:r>
            <w:r w:rsidR="00CD453B">
              <w:rPr>
                <w:rFonts w:ascii="Times New Roman" w:hAnsi="Times New Roman" w:cs="Times New Roman"/>
                <w:sz w:val="26"/>
                <w:szCs w:val="26"/>
              </w:rPr>
              <w:t xml:space="preserve">ч.7 </w:t>
            </w:r>
            <w:r w:rsidR="00CD453B" w:rsidRPr="00E633B9">
              <w:rPr>
                <w:rFonts w:ascii="Times New Roman" w:hAnsi="Times New Roman" w:cs="Times New Roman"/>
                <w:sz w:val="26"/>
                <w:szCs w:val="26"/>
              </w:rPr>
              <w:t>ст. 34 Федерального закона № 44-ФЗ</w:t>
            </w:r>
            <w:r w:rsidR="00CD453B">
              <w:rPr>
                <w:rFonts w:ascii="Times New Roman" w:hAnsi="Times New Roman" w:cs="Times New Roman"/>
                <w:sz w:val="26"/>
                <w:szCs w:val="26"/>
              </w:rPr>
              <w:t xml:space="preserve">: </w:t>
            </w:r>
            <w:proofErr w:type="gramStart"/>
            <w:r w:rsidR="00CD453B" w:rsidRPr="00CD453B">
              <w:rPr>
                <w:rFonts w:ascii="Times New Roman" w:hAnsi="Times New Roman" w:cs="Times New Roman"/>
                <w:sz w:val="26"/>
                <w:szCs w:val="26"/>
              </w:rPr>
              <w:t>«</w:t>
            </w:r>
            <w:r w:rsidR="00CD453B" w:rsidRPr="00CD453B">
              <w:rPr>
                <w:rFonts w:ascii="Times New Roman" w:hAnsi="Times New Roman" w:cs="Times New Roman"/>
                <w:sz w:val="26"/>
                <w:szCs w:val="26"/>
                <w:shd w:val="clear" w:color="auto" w:fill="FFFFFF"/>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CD453B" w:rsidRPr="00CD453B">
              <w:rPr>
                <w:rFonts w:ascii="Times New Roman" w:hAnsi="Times New Roman" w:cs="Times New Roman"/>
                <w:sz w:val="26"/>
                <w:szCs w:val="26"/>
                <w:shd w:val="clear" w:color="auto" w:fill="FFFFFF"/>
              </w:rPr>
              <w:t xml:space="preserve"> этапом исполнения контракта) и фактически </w:t>
            </w:r>
            <w:proofErr w:type="gramStart"/>
            <w:r w:rsidR="00CD453B" w:rsidRPr="00CD453B">
              <w:rPr>
                <w:rFonts w:ascii="Times New Roman" w:hAnsi="Times New Roman" w:cs="Times New Roman"/>
                <w:sz w:val="26"/>
                <w:szCs w:val="26"/>
                <w:shd w:val="clear" w:color="auto" w:fill="FFFFFF"/>
              </w:rPr>
              <w:t>исполненных</w:t>
            </w:r>
            <w:proofErr w:type="gramEnd"/>
            <w:r w:rsidR="00CD453B" w:rsidRPr="00CD453B">
              <w:rPr>
                <w:rFonts w:ascii="Times New Roman" w:hAnsi="Times New Roman" w:cs="Times New Roman"/>
                <w:sz w:val="26"/>
                <w:szCs w:val="26"/>
                <w:shd w:val="clear" w:color="auto" w:fill="FFFFFF"/>
              </w:rPr>
              <w:t xml:space="preserve"> поставщиком (подрядчиком, исполнителем» и </w:t>
            </w:r>
            <w:r w:rsidR="00CD453B" w:rsidRPr="00CD453B">
              <w:rPr>
                <w:rFonts w:ascii="Times New Roman" w:hAnsi="Times New Roman" w:cs="Times New Roman"/>
                <w:sz w:val="26"/>
                <w:szCs w:val="26"/>
              </w:rPr>
              <w:t xml:space="preserve"> ч.6 ст. 34 Федерального з</w:t>
            </w:r>
            <w:r w:rsidR="006A3C89">
              <w:rPr>
                <w:rFonts w:ascii="Times New Roman" w:hAnsi="Times New Roman" w:cs="Times New Roman"/>
                <w:sz w:val="26"/>
                <w:szCs w:val="26"/>
              </w:rPr>
              <w:t>акона № 44-ФЗ, согласно которых</w:t>
            </w:r>
            <w:r w:rsidR="00CD453B" w:rsidRPr="00CD453B">
              <w:rPr>
                <w:rFonts w:ascii="Times New Roman" w:hAnsi="Times New Roman" w:cs="Times New Roman"/>
                <w:sz w:val="26"/>
                <w:szCs w:val="26"/>
              </w:rPr>
              <w:t xml:space="preserve">: </w:t>
            </w:r>
            <w:proofErr w:type="gramStart"/>
            <w:r w:rsidR="00CD453B" w:rsidRPr="00CD453B">
              <w:rPr>
                <w:rFonts w:ascii="Times New Roman" w:hAnsi="Times New Roman" w:cs="Times New Roman"/>
                <w:sz w:val="26"/>
                <w:szCs w:val="26"/>
              </w:rPr>
              <w:t>«</w:t>
            </w:r>
            <w:r w:rsidR="00CD453B" w:rsidRPr="00CD453B">
              <w:rPr>
                <w:rFonts w:ascii="Times New Roman" w:hAnsi="Times New Roman" w:cs="Times New Roman"/>
                <w:sz w:val="26"/>
                <w:szCs w:val="26"/>
                <w:shd w:val="clear" w:color="auto" w:fill="FFFFF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w:t>
            </w:r>
            <w:r w:rsidR="00CD453B" w:rsidRPr="00746254">
              <w:rPr>
                <w:rFonts w:ascii="Times New Roman" w:hAnsi="Times New Roman" w:cs="Times New Roman"/>
                <w:sz w:val="26"/>
                <w:szCs w:val="26"/>
                <w:shd w:val="clear" w:color="auto" w:fill="FFFFFF"/>
              </w:rPr>
              <w:t xml:space="preserve">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r w:rsidR="00CD453B" w:rsidRPr="00746254">
              <w:rPr>
                <w:rFonts w:ascii="Times New Roman" w:hAnsi="Times New Roman" w:cs="Times New Roman"/>
                <w:sz w:val="26"/>
                <w:szCs w:val="26"/>
              </w:rPr>
              <w:t xml:space="preserve"> </w:t>
            </w:r>
            <w:proofErr w:type="gramEnd"/>
          </w:p>
          <w:p w:rsidR="00947B55" w:rsidRDefault="00947B55" w:rsidP="00947B55">
            <w:pPr>
              <w:spacing w:after="0" w:line="288" w:lineRule="auto"/>
              <w:jc w:val="both"/>
              <w:rPr>
                <w:rFonts w:ascii="Times New Roman" w:hAnsi="Times New Roman" w:cs="Times New Roman"/>
                <w:sz w:val="26"/>
                <w:szCs w:val="26"/>
              </w:rPr>
            </w:pPr>
          </w:p>
          <w:p w:rsidR="00790B26" w:rsidRDefault="008837B1" w:rsidP="00947B55">
            <w:pPr>
              <w:spacing w:after="0" w:line="288" w:lineRule="auto"/>
              <w:jc w:val="both"/>
              <w:rPr>
                <w:rFonts w:ascii="Times New Roman" w:hAnsi="Times New Roman" w:cs="Times New Roman"/>
                <w:sz w:val="26"/>
                <w:szCs w:val="26"/>
              </w:rPr>
            </w:pPr>
            <w:r w:rsidRPr="00796D10">
              <w:rPr>
                <w:rFonts w:ascii="Times New Roman" w:hAnsi="Times New Roman" w:cs="Times New Roman"/>
                <w:sz w:val="26"/>
                <w:szCs w:val="26"/>
              </w:rPr>
              <w:t>- по договору № 21 от 20.04.2022г. на организацию питания на сумму 14500,00 руб. срок оплаты за услуги 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30 календарных дней с момента выставления счета, что нарушает требования </w:t>
            </w:r>
            <w:r w:rsidR="00790B26" w:rsidRPr="00796D10">
              <w:rPr>
                <w:rFonts w:ascii="Times New Roman" w:hAnsi="Times New Roman" w:cs="Times New Roman"/>
                <w:sz w:val="26"/>
                <w:szCs w:val="26"/>
              </w:rPr>
              <w:t>ч.13.1 Федерального закона № 44-ФЗ (в редакции, актуальной в период осуществления закупки), согласно которых, срок оплаты заказчиком поставленного товара, выполненной работы</w:t>
            </w:r>
            <w:r w:rsidR="00790B26" w:rsidRPr="00790B26">
              <w:rPr>
                <w:rFonts w:ascii="Times New Roman" w:hAnsi="Times New Roman" w:cs="Times New Roman"/>
                <w:sz w:val="26"/>
                <w:szCs w:val="26"/>
              </w:rPr>
              <w:t xml:space="preserve">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w:t>
            </w:r>
            <w:r w:rsidR="00790B26" w:rsidRPr="00790B26">
              <w:rPr>
                <w:rFonts w:ascii="Times New Roman" w:hAnsi="Times New Roman" w:cs="Times New Roman"/>
                <w:sz w:val="26"/>
                <w:szCs w:val="26"/>
              </w:rPr>
              <w:lastRenderedPageBreak/>
              <w:t xml:space="preserve">исполнителя), если извещение об осуществлении закупки размещено в единой информационной </w:t>
            </w:r>
            <w:proofErr w:type="gramStart"/>
            <w:r w:rsidR="00790B26" w:rsidRPr="00790B26">
              <w:rPr>
                <w:rFonts w:ascii="Times New Roman" w:hAnsi="Times New Roman" w:cs="Times New Roman"/>
                <w:sz w:val="26"/>
                <w:szCs w:val="26"/>
              </w:rPr>
              <w:t>системе</w:t>
            </w:r>
            <w:proofErr w:type="gramEnd"/>
            <w:r w:rsidR="00790B26" w:rsidRPr="00790B26">
              <w:rPr>
                <w:rFonts w:ascii="Times New Roman" w:hAnsi="Times New Roman" w:cs="Times New Roman"/>
                <w:sz w:val="26"/>
                <w:szCs w:val="26"/>
              </w:rPr>
              <w:t xml:space="preserve"> либо приглашения принять участие в закупке направлены с 1 января по 30 апреля 2022 года включительно, должен составлять не более пятнадцати рабочих дней, </w:t>
            </w:r>
            <w:r w:rsidR="00BE1D03" w:rsidRPr="00BE1D03">
              <w:rPr>
                <w:rFonts w:ascii="Times New Roman" w:hAnsi="Times New Roman" w:cs="Times New Roman"/>
                <w:sz w:val="26"/>
                <w:szCs w:val="26"/>
              </w:rPr>
              <w:t>а с 1 мая 2022 года не более семи рабочих дней</w:t>
            </w:r>
            <w:r w:rsidR="00642802">
              <w:t xml:space="preserve"> </w:t>
            </w:r>
            <w:r w:rsidR="00642802" w:rsidRPr="00642802">
              <w:rPr>
                <w:rFonts w:ascii="Times New Roman" w:hAnsi="Times New Roman" w:cs="Times New Roman"/>
                <w:sz w:val="26"/>
                <w:szCs w:val="26"/>
              </w:rPr>
              <w:t>с даты подписания заказчиком документа о приемке</w:t>
            </w:r>
            <w:r w:rsidR="00642802">
              <w:rPr>
                <w:rFonts w:ascii="Times New Roman" w:hAnsi="Times New Roman" w:cs="Times New Roman"/>
                <w:sz w:val="26"/>
                <w:szCs w:val="26"/>
              </w:rPr>
              <w:t>.</w:t>
            </w:r>
            <w:r w:rsidR="00D11844">
              <w:rPr>
                <w:rFonts w:ascii="Times New Roman" w:hAnsi="Times New Roman" w:cs="Times New Roman"/>
                <w:sz w:val="26"/>
                <w:szCs w:val="26"/>
              </w:rPr>
              <w:t xml:space="preserve"> </w:t>
            </w:r>
            <w:r w:rsidR="00AD0E42" w:rsidRPr="00AD0E42">
              <w:rPr>
                <w:rFonts w:ascii="Times New Roman" w:hAnsi="Times New Roman" w:cs="Times New Roman"/>
                <w:sz w:val="26"/>
                <w:szCs w:val="26"/>
              </w:rPr>
              <w:t>При этом</w:t>
            </w:r>
            <w:proofErr w:type="gramStart"/>
            <w:r w:rsidR="00AD0E42" w:rsidRPr="00AD0E42">
              <w:rPr>
                <w:rFonts w:ascii="Times New Roman" w:hAnsi="Times New Roman" w:cs="Times New Roman"/>
                <w:sz w:val="26"/>
                <w:szCs w:val="26"/>
              </w:rPr>
              <w:t>,</w:t>
            </w:r>
            <w:proofErr w:type="gramEnd"/>
            <w:r w:rsidR="00AD0E42" w:rsidRPr="00AD0E42">
              <w:rPr>
                <w:rFonts w:ascii="Times New Roman" w:hAnsi="Times New Roman" w:cs="Times New Roman"/>
                <w:sz w:val="26"/>
                <w:szCs w:val="26"/>
              </w:rPr>
              <w:t xml:space="preserve"> в случае оформления документа о приемке без использования единой информационной системы, срок оплаты должен составлять не более десяти рабочих дней с даты подписания документа о приемке, предусмотренного </w:t>
            </w:r>
            <w:hyperlink r:id="rId23" w:history="1">
              <w:r w:rsidR="00AD0E42" w:rsidRPr="00AD0E42">
                <w:rPr>
                  <w:rStyle w:val="aa"/>
                  <w:rFonts w:ascii="Times New Roman" w:hAnsi="Times New Roman" w:cs="Times New Roman"/>
                  <w:color w:val="auto"/>
                  <w:sz w:val="26"/>
                  <w:szCs w:val="26"/>
                </w:rPr>
                <w:t>частью 7 статьи 94</w:t>
              </w:r>
            </w:hyperlink>
            <w:r w:rsidR="00AD0E42" w:rsidRPr="00AD0E42">
              <w:rPr>
                <w:rFonts w:ascii="Times New Roman" w:hAnsi="Times New Roman" w:cs="Times New Roman"/>
                <w:sz w:val="26"/>
                <w:szCs w:val="26"/>
              </w:rPr>
              <w:t xml:space="preserve"> указанного</w:t>
            </w:r>
            <w:r w:rsidR="00AD0E42">
              <w:rPr>
                <w:rFonts w:ascii="Times New Roman" w:hAnsi="Times New Roman" w:cs="Times New Roman"/>
                <w:sz w:val="26"/>
                <w:szCs w:val="26"/>
              </w:rPr>
              <w:t xml:space="preserve"> Федерального закона.  </w:t>
            </w:r>
            <w:r w:rsidR="00F02E9B">
              <w:rPr>
                <w:rFonts w:ascii="Times New Roman" w:hAnsi="Times New Roman" w:cs="Times New Roman"/>
                <w:sz w:val="26"/>
                <w:szCs w:val="26"/>
              </w:rPr>
              <w:t>Акт выполненных работ подписан 22.04.2022г. Оплата произведена 05.05.2022г.</w:t>
            </w:r>
            <w:r w:rsidR="00D31E09">
              <w:rPr>
                <w:rFonts w:ascii="Times New Roman" w:hAnsi="Times New Roman" w:cs="Times New Roman"/>
                <w:sz w:val="26"/>
                <w:szCs w:val="26"/>
              </w:rPr>
              <w:t xml:space="preserve"> </w:t>
            </w:r>
            <w:r w:rsidR="00DA4DC3">
              <w:rPr>
                <w:rFonts w:ascii="Times New Roman" w:hAnsi="Times New Roman" w:cs="Times New Roman"/>
                <w:sz w:val="26"/>
                <w:szCs w:val="26"/>
              </w:rPr>
              <w:t>(в сроки, установленные договором).</w:t>
            </w:r>
          </w:p>
          <w:p w:rsidR="00F02E9B" w:rsidRDefault="009B48E1" w:rsidP="00993CD3">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508A2">
              <w:rPr>
                <w:rFonts w:ascii="Times New Roman" w:hAnsi="Times New Roman" w:cs="Times New Roman"/>
                <w:sz w:val="26"/>
                <w:szCs w:val="26"/>
              </w:rPr>
              <w:t xml:space="preserve"> </w:t>
            </w:r>
            <w:r w:rsidR="00F02E9B">
              <w:rPr>
                <w:rFonts w:ascii="Times New Roman" w:hAnsi="Times New Roman" w:cs="Times New Roman"/>
                <w:sz w:val="26"/>
                <w:szCs w:val="26"/>
              </w:rPr>
              <w:t xml:space="preserve">Аналогичное нарушение выявлено по договору № 52/2022/ОТ от 25.04.2022г. на оказание платных образовательных услуг на сумму 4000,00 руб. Условиями договора </w:t>
            </w:r>
            <w:r w:rsidR="00F02E9B" w:rsidRPr="00796D10">
              <w:rPr>
                <w:rFonts w:ascii="Times New Roman" w:hAnsi="Times New Roman" w:cs="Times New Roman"/>
                <w:sz w:val="26"/>
                <w:szCs w:val="26"/>
              </w:rPr>
              <w:t>срок оплаты за услуги установле</w:t>
            </w:r>
            <w:proofErr w:type="gramStart"/>
            <w:r w:rsidR="00F02E9B" w:rsidRPr="00796D10">
              <w:rPr>
                <w:rFonts w:ascii="Times New Roman" w:hAnsi="Times New Roman" w:cs="Times New Roman"/>
                <w:sz w:val="26"/>
                <w:szCs w:val="26"/>
              </w:rPr>
              <w:t>н-</w:t>
            </w:r>
            <w:proofErr w:type="gramEnd"/>
            <w:r w:rsidR="00F02E9B" w:rsidRPr="00796D10">
              <w:rPr>
                <w:rFonts w:ascii="Times New Roman" w:hAnsi="Times New Roman" w:cs="Times New Roman"/>
                <w:sz w:val="26"/>
                <w:szCs w:val="26"/>
              </w:rPr>
              <w:t xml:space="preserve"> в течение 30 календарных дней с момента </w:t>
            </w:r>
            <w:r w:rsidR="00F02E9B">
              <w:rPr>
                <w:rFonts w:ascii="Times New Roman" w:hAnsi="Times New Roman" w:cs="Times New Roman"/>
                <w:sz w:val="26"/>
                <w:szCs w:val="26"/>
              </w:rPr>
              <w:t>предоставления счета на оплату</w:t>
            </w:r>
            <w:r w:rsidR="008F7B7D">
              <w:rPr>
                <w:rFonts w:ascii="Times New Roman" w:hAnsi="Times New Roman" w:cs="Times New Roman"/>
                <w:sz w:val="26"/>
                <w:szCs w:val="26"/>
              </w:rPr>
              <w:t xml:space="preserve"> вместо 1</w:t>
            </w:r>
            <w:r w:rsidR="00E702BD">
              <w:rPr>
                <w:rFonts w:ascii="Times New Roman" w:hAnsi="Times New Roman" w:cs="Times New Roman"/>
                <w:sz w:val="26"/>
                <w:szCs w:val="26"/>
              </w:rPr>
              <w:t>0</w:t>
            </w:r>
            <w:r w:rsidR="008F7B7D">
              <w:rPr>
                <w:rFonts w:ascii="Times New Roman" w:hAnsi="Times New Roman" w:cs="Times New Roman"/>
                <w:sz w:val="26"/>
                <w:szCs w:val="26"/>
              </w:rPr>
              <w:t xml:space="preserve"> рабочих дней с </w:t>
            </w:r>
            <w:r w:rsidR="008F7B7D" w:rsidRPr="00642802">
              <w:rPr>
                <w:rFonts w:ascii="Times New Roman" w:hAnsi="Times New Roman" w:cs="Times New Roman"/>
                <w:sz w:val="26"/>
                <w:szCs w:val="26"/>
              </w:rPr>
              <w:t>даты подписания заказчиком документа о приемке</w:t>
            </w:r>
            <w:r w:rsidR="00F02E9B">
              <w:rPr>
                <w:rFonts w:ascii="Times New Roman" w:hAnsi="Times New Roman" w:cs="Times New Roman"/>
                <w:sz w:val="26"/>
                <w:szCs w:val="26"/>
              </w:rPr>
              <w:t>.</w:t>
            </w:r>
            <w:r w:rsidR="00DA4DC3">
              <w:rPr>
                <w:rFonts w:ascii="Times New Roman" w:hAnsi="Times New Roman" w:cs="Times New Roman"/>
                <w:sz w:val="26"/>
                <w:szCs w:val="26"/>
              </w:rPr>
              <w:t xml:space="preserve"> Счет от 29.0</w:t>
            </w:r>
            <w:r w:rsidR="008E2440">
              <w:rPr>
                <w:rFonts w:ascii="Times New Roman" w:hAnsi="Times New Roman" w:cs="Times New Roman"/>
                <w:sz w:val="26"/>
                <w:szCs w:val="26"/>
              </w:rPr>
              <w:t>4.2022г. оплачен 11.05.2022г. (</w:t>
            </w:r>
            <w:r w:rsidR="00DA4DC3">
              <w:rPr>
                <w:rFonts w:ascii="Times New Roman" w:hAnsi="Times New Roman" w:cs="Times New Roman"/>
                <w:sz w:val="26"/>
                <w:szCs w:val="26"/>
              </w:rPr>
              <w:t>в сроки, установленные договором).</w:t>
            </w:r>
          </w:p>
          <w:p w:rsidR="005E16E6" w:rsidRDefault="006C51BA" w:rsidP="005E16E6">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E16E6">
              <w:rPr>
                <w:rFonts w:ascii="Times New Roman" w:hAnsi="Times New Roman" w:cs="Times New Roman"/>
                <w:sz w:val="26"/>
                <w:szCs w:val="26"/>
              </w:rPr>
              <w:t xml:space="preserve">Аналогичное нарушение выявлено по договору № 54 от 28.04.2022г. на поставку организационной техники на сумму 175350,00 руб. Условиями договора </w:t>
            </w:r>
            <w:r w:rsidR="005E16E6" w:rsidRPr="00796D10">
              <w:rPr>
                <w:rFonts w:ascii="Times New Roman" w:hAnsi="Times New Roman" w:cs="Times New Roman"/>
                <w:sz w:val="26"/>
                <w:szCs w:val="26"/>
              </w:rPr>
              <w:t>срок оплаты за услуги установле</w:t>
            </w:r>
            <w:proofErr w:type="gramStart"/>
            <w:r w:rsidR="005E16E6" w:rsidRPr="00796D10">
              <w:rPr>
                <w:rFonts w:ascii="Times New Roman" w:hAnsi="Times New Roman" w:cs="Times New Roman"/>
                <w:sz w:val="26"/>
                <w:szCs w:val="26"/>
              </w:rPr>
              <w:t>н-</w:t>
            </w:r>
            <w:proofErr w:type="gramEnd"/>
            <w:r w:rsidR="005E16E6" w:rsidRPr="00796D10">
              <w:rPr>
                <w:rFonts w:ascii="Times New Roman" w:hAnsi="Times New Roman" w:cs="Times New Roman"/>
                <w:sz w:val="26"/>
                <w:szCs w:val="26"/>
              </w:rPr>
              <w:t xml:space="preserve"> в течение 30 календарных дней с момента </w:t>
            </w:r>
            <w:r w:rsidR="005E16E6">
              <w:rPr>
                <w:rFonts w:ascii="Times New Roman" w:hAnsi="Times New Roman" w:cs="Times New Roman"/>
                <w:sz w:val="26"/>
                <w:szCs w:val="26"/>
              </w:rPr>
              <w:t>получения счета и товарной накладной</w:t>
            </w:r>
            <w:r w:rsidR="00E40938">
              <w:rPr>
                <w:rFonts w:ascii="Times New Roman" w:hAnsi="Times New Roman" w:cs="Times New Roman"/>
                <w:sz w:val="26"/>
                <w:szCs w:val="26"/>
              </w:rPr>
              <w:t xml:space="preserve"> вместо 1</w:t>
            </w:r>
            <w:r w:rsidR="00E702BD">
              <w:rPr>
                <w:rFonts w:ascii="Times New Roman" w:hAnsi="Times New Roman" w:cs="Times New Roman"/>
                <w:sz w:val="26"/>
                <w:szCs w:val="26"/>
              </w:rPr>
              <w:t>0</w:t>
            </w:r>
            <w:r w:rsidR="00E40938">
              <w:rPr>
                <w:rFonts w:ascii="Times New Roman" w:hAnsi="Times New Roman" w:cs="Times New Roman"/>
                <w:sz w:val="26"/>
                <w:szCs w:val="26"/>
              </w:rPr>
              <w:t xml:space="preserve"> рабочих дней с </w:t>
            </w:r>
            <w:r w:rsidR="00E40938" w:rsidRPr="00642802">
              <w:rPr>
                <w:rFonts w:ascii="Times New Roman" w:hAnsi="Times New Roman" w:cs="Times New Roman"/>
                <w:sz w:val="26"/>
                <w:szCs w:val="26"/>
              </w:rPr>
              <w:t>даты подписания заказчиком документа о приемке</w:t>
            </w:r>
            <w:r w:rsidR="005E16E6">
              <w:rPr>
                <w:rFonts w:ascii="Times New Roman" w:hAnsi="Times New Roman" w:cs="Times New Roman"/>
                <w:sz w:val="26"/>
                <w:szCs w:val="26"/>
              </w:rPr>
              <w:t>. Счет от 28.04.2022г. оплачен 05.05.2022г. (в сроки, установленные договором).</w:t>
            </w:r>
          </w:p>
          <w:p w:rsidR="006A5C67" w:rsidRDefault="006A5C67" w:rsidP="006A5C67">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договору № 1652 от 29.04.2022г. на поставку мониторов на сумму 70460,00 руб. Условиями договора </w:t>
            </w:r>
            <w:r w:rsidRPr="00796D10">
              <w:rPr>
                <w:rFonts w:ascii="Times New Roman" w:hAnsi="Times New Roman" w:cs="Times New Roman"/>
                <w:sz w:val="26"/>
                <w:szCs w:val="26"/>
              </w:rPr>
              <w:t>срок оплаты за услуги 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30 календарных дней</w:t>
            </w:r>
            <w:r>
              <w:rPr>
                <w:rFonts w:ascii="Times New Roman" w:hAnsi="Times New Roman" w:cs="Times New Roman"/>
                <w:sz w:val="26"/>
                <w:szCs w:val="26"/>
              </w:rPr>
              <w:t xml:space="preserve"> по выставленному счету</w:t>
            </w:r>
            <w:r w:rsidR="00E40938">
              <w:rPr>
                <w:rFonts w:ascii="Times New Roman" w:hAnsi="Times New Roman" w:cs="Times New Roman"/>
                <w:sz w:val="26"/>
                <w:szCs w:val="26"/>
              </w:rPr>
              <w:t xml:space="preserve"> вместо 1</w:t>
            </w:r>
            <w:r w:rsidR="00E702BD">
              <w:rPr>
                <w:rFonts w:ascii="Times New Roman" w:hAnsi="Times New Roman" w:cs="Times New Roman"/>
                <w:sz w:val="26"/>
                <w:szCs w:val="26"/>
              </w:rPr>
              <w:t>0</w:t>
            </w:r>
            <w:r w:rsidR="00E40938">
              <w:rPr>
                <w:rFonts w:ascii="Times New Roman" w:hAnsi="Times New Roman" w:cs="Times New Roman"/>
                <w:sz w:val="26"/>
                <w:szCs w:val="26"/>
              </w:rPr>
              <w:t xml:space="preserve"> рабочих дней с </w:t>
            </w:r>
            <w:r w:rsidR="00E40938" w:rsidRPr="00642802">
              <w:rPr>
                <w:rFonts w:ascii="Times New Roman" w:hAnsi="Times New Roman" w:cs="Times New Roman"/>
                <w:sz w:val="26"/>
                <w:szCs w:val="26"/>
              </w:rPr>
              <w:t>даты подписания заказчиком документа о приемке</w:t>
            </w:r>
            <w:r>
              <w:rPr>
                <w:rFonts w:ascii="Times New Roman" w:hAnsi="Times New Roman" w:cs="Times New Roman"/>
                <w:sz w:val="26"/>
                <w:szCs w:val="26"/>
              </w:rPr>
              <w:t>. Счет от 29.04.2022г. оплачен 11.05.2022г. (в сроки, установленные договором).</w:t>
            </w:r>
          </w:p>
          <w:p w:rsidR="00522963" w:rsidRDefault="00522963" w:rsidP="00522963">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договору б/</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от 18.05.2022г. на поставку хозяйственных товаров на сумму 5490,00 руб. Условиями договора </w:t>
            </w:r>
            <w:r w:rsidRPr="00796D10">
              <w:rPr>
                <w:rFonts w:ascii="Times New Roman" w:hAnsi="Times New Roman" w:cs="Times New Roman"/>
                <w:sz w:val="26"/>
                <w:szCs w:val="26"/>
              </w:rPr>
              <w:t>срок оплаты за услуги 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30 календарных дней</w:t>
            </w:r>
            <w:r>
              <w:rPr>
                <w:rFonts w:ascii="Times New Roman" w:hAnsi="Times New Roman" w:cs="Times New Roman"/>
                <w:sz w:val="26"/>
                <w:szCs w:val="26"/>
              </w:rPr>
              <w:t xml:space="preserve"> на основании выставленного счета</w:t>
            </w:r>
            <w:r w:rsidR="0017079E">
              <w:rPr>
                <w:rFonts w:ascii="Times New Roman" w:hAnsi="Times New Roman" w:cs="Times New Roman"/>
                <w:sz w:val="26"/>
                <w:szCs w:val="26"/>
              </w:rPr>
              <w:t xml:space="preserve"> вместо </w:t>
            </w:r>
            <w:r w:rsidR="00E702BD">
              <w:rPr>
                <w:rFonts w:ascii="Times New Roman" w:hAnsi="Times New Roman" w:cs="Times New Roman"/>
                <w:sz w:val="26"/>
                <w:szCs w:val="26"/>
              </w:rPr>
              <w:t>10</w:t>
            </w:r>
            <w:r w:rsidR="0017079E">
              <w:rPr>
                <w:rFonts w:ascii="Times New Roman" w:hAnsi="Times New Roman" w:cs="Times New Roman"/>
                <w:sz w:val="26"/>
                <w:szCs w:val="26"/>
              </w:rPr>
              <w:t xml:space="preserve"> рабочих дней с </w:t>
            </w:r>
            <w:r w:rsidR="0017079E" w:rsidRPr="00642802">
              <w:rPr>
                <w:rFonts w:ascii="Times New Roman" w:hAnsi="Times New Roman" w:cs="Times New Roman"/>
                <w:sz w:val="26"/>
                <w:szCs w:val="26"/>
              </w:rPr>
              <w:t>даты подписания заказчиком документа о приемке</w:t>
            </w:r>
            <w:r>
              <w:rPr>
                <w:rFonts w:ascii="Times New Roman" w:hAnsi="Times New Roman" w:cs="Times New Roman"/>
                <w:sz w:val="26"/>
                <w:szCs w:val="26"/>
              </w:rPr>
              <w:t xml:space="preserve">. Счет от </w:t>
            </w:r>
            <w:r w:rsidR="00C2607D">
              <w:rPr>
                <w:rFonts w:ascii="Times New Roman" w:hAnsi="Times New Roman" w:cs="Times New Roman"/>
                <w:sz w:val="26"/>
                <w:szCs w:val="26"/>
              </w:rPr>
              <w:t>18</w:t>
            </w:r>
            <w:r>
              <w:rPr>
                <w:rFonts w:ascii="Times New Roman" w:hAnsi="Times New Roman" w:cs="Times New Roman"/>
                <w:sz w:val="26"/>
                <w:szCs w:val="26"/>
              </w:rPr>
              <w:t>.0</w:t>
            </w:r>
            <w:r w:rsidR="00C2607D">
              <w:rPr>
                <w:rFonts w:ascii="Times New Roman" w:hAnsi="Times New Roman" w:cs="Times New Roman"/>
                <w:sz w:val="26"/>
                <w:szCs w:val="26"/>
              </w:rPr>
              <w:t>5</w:t>
            </w:r>
            <w:r>
              <w:rPr>
                <w:rFonts w:ascii="Times New Roman" w:hAnsi="Times New Roman" w:cs="Times New Roman"/>
                <w:sz w:val="26"/>
                <w:szCs w:val="26"/>
              </w:rPr>
              <w:t xml:space="preserve">.2022г. оплачен </w:t>
            </w:r>
            <w:r w:rsidR="00C2607D">
              <w:rPr>
                <w:rFonts w:ascii="Times New Roman" w:hAnsi="Times New Roman" w:cs="Times New Roman"/>
                <w:sz w:val="26"/>
                <w:szCs w:val="26"/>
              </w:rPr>
              <w:t>24</w:t>
            </w:r>
            <w:r>
              <w:rPr>
                <w:rFonts w:ascii="Times New Roman" w:hAnsi="Times New Roman" w:cs="Times New Roman"/>
                <w:sz w:val="26"/>
                <w:szCs w:val="26"/>
              </w:rPr>
              <w:t>.05.2022г. (в сроки, установленные договором).</w:t>
            </w:r>
          </w:p>
          <w:p w:rsidR="0017079E" w:rsidRDefault="0017079E" w:rsidP="0017079E">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A4EE9">
              <w:rPr>
                <w:rFonts w:ascii="Times New Roman" w:hAnsi="Times New Roman" w:cs="Times New Roman"/>
                <w:sz w:val="26"/>
                <w:szCs w:val="26"/>
              </w:rPr>
              <w:t xml:space="preserve"> </w:t>
            </w:r>
            <w:r>
              <w:rPr>
                <w:rFonts w:ascii="Times New Roman" w:hAnsi="Times New Roman" w:cs="Times New Roman"/>
                <w:sz w:val="26"/>
                <w:szCs w:val="26"/>
              </w:rPr>
              <w:t>Аналогично</w:t>
            </w:r>
            <w:r w:rsidR="001A4EE9">
              <w:rPr>
                <w:rFonts w:ascii="Times New Roman" w:hAnsi="Times New Roman" w:cs="Times New Roman"/>
                <w:sz w:val="26"/>
                <w:szCs w:val="26"/>
              </w:rPr>
              <w:t>е</w:t>
            </w:r>
            <w:r>
              <w:rPr>
                <w:rFonts w:ascii="Times New Roman" w:hAnsi="Times New Roman" w:cs="Times New Roman"/>
                <w:sz w:val="26"/>
                <w:szCs w:val="26"/>
              </w:rPr>
              <w:t xml:space="preserve"> нарушение выявлено по договору № 757 от 25.05.2022г. на производство промывки системы отопления зданий на сумму 19000,00 руб. Условиями договора </w:t>
            </w:r>
            <w:r w:rsidRPr="00796D10">
              <w:rPr>
                <w:rFonts w:ascii="Times New Roman" w:hAnsi="Times New Roman" w:cs="Times New Roman"/>
                <w:sz w:val="26"/>
                <w:szCs w:val="26"/>
              </w:rPr>
              <w:t>срок оплаты за услуги 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w:t>
            </w:r>
            <w:r w:rsidR="00E25761">
              <w:rPr>
                <w:rFonts w:ascii="Times New Roman" w:hAnsi="Times New Roman" w:cs="Times New Roman"/>
                <w:sz w:val="26"/>
                <w:szCs w:val="26"/>
              </w:rPr>
              <w:t>1</w:t>
            </w:r>
            <w:r w:rsidRPr="00796D10">
              <w:rPr>
                <w:rFonts w:ascii="Times New Roman" w:hAnsi="Times New Roman" w:cs="Times New Roman"/>
                <w:sz w:val="26"/>
                <w:szCs w:val="26"/>
              </w:rPr>
              <w:t>0  дней</w:t>
            </w:r>
            <w:r w:rsidR="00E25761">
              <w:rPr>
                <w:rFonts w:ascii="Times New Roman" w:hAnsi="Times New Roman" w:cs="Times New Roman"/>
                <w:sz w:val="26"/>
                <w:szCs w:val="26"/>
              </w:rPr>
              <w:t xml:space="preserve"> </w:t>
            </w:r>
            <w:r w:rsidR="004F5A2A">
              <w:rPr>
                <w:rFonts w:ascii="Times New Roman" w:hAnsi="Times New Roman" w:cs="Times New Roman"/>
                <w:sz w:val="26"/>
                <w:szCs w:val="26"/>
              </w:rPr>
              <w:t xml:space="preserve">(вместо </w:t>
            </w:r>
            <w:r w:rsidR="00E702BD">
              <w:rPr>
                <w:rFonts w:ascii="Times New Roman" w:hAnsi="Times New Roman" w:cs="Times New Roman"/>
                <w:sz w:val="26"/>
                <w:szCs w:val="26"/>
              </w:rPr>
              <w:t>10</w:t>
            </w:r>
            <w:r w:rsidR="004F5A2A">
              <w:rPr>
                <w:rFonts w:ascii="Times New Roman" w:hAnsi="Times New Roman" w:cs="Times New Roman"/>
                <w:sz w:val="26"/>
                <w:szCs w:val="26"/>
              </w:rPr>
              <w:t xml:space="preserve"> рабочих дней) </w:t>
            </w:r>
            <w:r w:rsidR="00E25761">
              <w:rPr>
                <w:rFonts w:ascii="Times New Roman" w:hAnsi="Times New Roman" w:cs="Times New Roman"/>
                <w:sz w:val="26"/>
                <w:szCs w:val="26"/>
              </w:rPr>
              <w:t xml:space="preserve">после подписания </w:t>
            </w:r>
            <w:r w:rsidR="007C6317">
              <w:rPr>
                <w:rFonts w:ascii="Times New Roman" w:hAnsi="Times New Roman" w:cs="Times New Roman"/>
                <w:sz w:val="26"/>
                <w:szCs w:val="26"/>
              </w:rPr>
              <w:t>а</w:t>
            </w:r>
            <w:r w:rsidR="00E25761">
              <w:rPr>
                <w:rFonts w:ascii="Times New Roman" w:hAnsi="Times New Roman" w:cs="Times New Roman"/>
                <w:sz w:val="26"/>
                <w:szCs w:val="26"/>
              </w:rPr>
              <w:t>ктов выполненных работ</w:t>
            </w:r>
            <w:r>
              <w:rPr>
                <w:rFonts w:ascii="Times New Roman" w:hAnsi="Times New Roman" w:cs="Times New Roman"/>
                <w:sz w:val="26"/>
                <w:szCs w:val="26"/>
              </w:rPr>
              <w:t xml:space="preserve">. </w:t>
            </w:r>
            <w:r w:rsidR="00E25761">
              <w:rPr>
                <w:rFonts w:ascii="Times New Roman" w:hAnsi="Times New Roman" w:cs="Times New Roman"/>
                <w:sz w:val="26"/>
                <w:szCs w:val="26"/>
              </w:rPr>
              <w:t>Акт</w:t>
            </w:r>
            <w:r>
              <w:rPr>
                <w:rFonts w:ascii="Times New Roman" w:hAnsi="Times New Roman" w:cs="Times New Roman"/>
                <w:sz w:val="26"/>
                <w:szCs w:val="26"/>
              </w:rPr>
              <w:t xml:space="preserve"> от </w:t>
            </w:r>
            <w:r w:rsidR="00E25761">
              <w:rPr>
                <w:rFonts w:ascii="Times New Roman" w:hAnsi="Times New Roman" w:cs="Times New Roman"/>
                <w:sz w:val="26"/>
                <w:szCs w:val="26"/>
              </w:rPr>
              <w:t>07</w:t>
            </w:r>
            <w:r>
              <w:rPr>
                <w:rFonts w:ascii="Times New Roman" w:hAnsi="Times New Roman" w:cs="Times New Roman"/>
                <w:sz w:val="26"/>
                <w:szCs w:val="26"/>
              </w:rPr>
              <w:t>.0</w:t>
            </w:r>
            <w:r w:rsidR="00E25761">
              <w:rPr>
                <w:rFonts w:ascii="Times New Roman" w:hAnsi="Times New Roman" w:cs="Times New Roman"/>
                <w:sz w:val="26"/>
                <w:szCs w:val="26"/>
              </w:rPr>
              <w:t>7</w:t>
            </w:r>
            <w:r>
              <w:rPr>
                <w:rFonts w:ascii="Times New Roman" w:hAnsi="Times New Roman" w:cs="Times New Roman"/>
                <w:sz w:val="26"/>
                <w:szCs w:val="26"/>
              </w:rPr>
              <w:t>.2022г. оплачен 2</w:t>
            </w:r>
            <w:r w:rsidR="00E25761">
              <w:rPr>
                <w:rFonts w:ascii="Times New Roman" w:hAnsi="Times New Roman" w:cs="Times New Roman"/>
                <w:sz w:val="26"/>
                <w:szCs w:val="26"/>
              </w:rPr>
              <w:t>6</w:t>
            </w:r>
            <w:r>
              <w:rPr>
                <w:rFonts w:ascii="Times New Roman" w:hAnsi="Times New Roman" w:cs="Times New Roman"/>
                <w:sz w:val="26"/>
                <w:szCs w:val="26"/>
              </w:rPr>
              <w:t>.0</w:t>
            </w:r>
            <w:r w:rsidR="00E25761">
              <w:rPr>
                <w:rFonts w:ascii="Times New Roman" w:hAnsi="Times New Roman" w:cs="Times New Roman"/>
                <w:sz w:val="26"/>
                <w:szCs w:val="26"/>
              </w:rPr>
              <w:t>7</w:t>
            </w:r>
            <w:r>
              <w:rPr>
                <w:rFonts w:ascii="Times New Roman" w:hAnsi="Times New Roman" w:cs="Times New Roman"/>
                <w:sz w:val="26"/>
                <w:szCs w:val="26"/>
              </w:rPr>
              <w:t>.2022г. (</w:t>
            </w:r>
            <w:r w:rsidR="00E25761">
              <w:rPr>
                <w:rFonts w:ascii="Times New Roman" w:hAnsi="Times New Roman" w:cs="Times New Roman"/>
                <w:sz w:val="26"/>
                <w:szCs w:val="26"/>
              </w:rPr>
              <w:t xml:space="preserve">с нарушением сроков, установленных договором и требований </w:t>
            </w:r>
            <w:r w:rsidR="009E04D1">
              <w:rPr>
                <w:rFonts w:ascii="Times New Roman" w:hAnsi="Times New Roman" w:cs="Times New Roman"/>
                <w:sz w:val="26"/>
                <w:szCs w:val="26"/>
              </w:rPr>
              <w:t xml:space="preserve"> </w:t>
            </w:r>
            <w:proofErr w:type="gramStart"/>
            <w:r w:rsidR="00E25761">
              <w:rPr>
                <w:rFonts w:ascii="Times New Roman" w:hAnsi="Times New Roman" w:cs="Times New Roman"/>
                <w:sz w:val="26"/>
                <w:szCs w:val="26"/>
              </w:rPr>
              <w:t>ч</w:t>
            </w:r>
            <w:proofErr w:type="gramEnd"/>
            <w:r w:rsidR="00E25761">
              <w:rPr>
                <w:rFonts w:ascii="Times New Roman" w:hAnsi="Times New Roman" w:cs="Times New Roman"/>
                <w:sz w:val="26"/>
                <w:szCs w:val="26"/>
              </w:rPr>
              <w:t>.13.1 №</w:t>
            </w:r>
            <w:r w:rsidR="00402384">
              <w:rPr>
                <w:rFonts w:ascii="Times New Roman" w:hAnsi="Times New Roman" w:cs="Times New Roman"/>
                <w:sz w:val="26"/>
                <w:szCs w:val="26"/>
              </w:rPr>
              <w:t xml:space="preserve"> </w:t>
            </w:r>
            <w:r w:rsidR="00E25761">
              <w:rPr>
                <w:rFonts w:ascii="Times New Roman" w:hAnsi="Times New Roman" w:cs="Times New Roman"/>
                <w:sz w:val="26"/>
                <w:szCs w:val="26"/>
              </w:rPr>
              <w:t>44-ФЗ</w:t>
            </w:r>
            <w:r>
              <w:rPr>
                <w:rFonts w:ascii="Times New Roman" w:hAnsi="Times New Roman" w:cs="Times New Roman"/>
                <w:sz w:val="26"/>
                <w:szCs w:val="26"/>
              </w:rPr>
              <w:t>).</w:t>
            </w:r>
          </w:p>
          <w:p w:rsidR="00B24C02" w:rsidRDefault="00780F03" w:rsidP="00B24C02">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24C02">
              <w:rPr>
                <w:rFonts w:ascii="Times New Roman" w:hAnsi="Times New Roman" w:cs="Times New Roman"/>
                <w:sz w:val="26"/>
                <w:szCs w:val="26"/>
              </w:rPr>
              <w:t xml:space="preserve">Аналогичное нарушение выявлено по договору № КД00-683 от 09.12.2022г. на поставку учебников на  сумму 62298,00 руб. Условиями договора </w:t>
            </w:r>
            <w:r w:rsidR="00B24C02" w:rsidRPr="00796D10">
              <w:rPr>
                <w:rFonts w:ascii="Times New Roman" w:hAnsi="Times New Roman" w:cs="Times New Roman"/>
                <w:sz w:val="26"/>
                <w:szCs w:val="26"/>
              </w:rPr>
              <w:t xml:space="preserve">срок оплаты за </w:t>
            </w:r>
            <w:r w:rsidR="00B24C02" w:rsidRPr="00796D10">
              <w:rPr>
                <w:rFonts w:ascii="Times New Roman" w:hAnsi="Times New Roman" w:cs="Times New Roman"/>
                <w:sz w:val="26"/>
                <w:szCs w:val="26"/>
              </w:rPr>
              <w:lastRenderedPageBreak/>
              <w:t>услуги установле</w:t>
            </w:r>
            <w:proofErr w:type="gramStart"/>
            <w:r w:rsidR="00B24C02" w:rsidRPr="00796D10">
              <w:rPr>
                <w:rFonts w:ascii="Times New Roman" w:hAnsi="Times New Roman" w:cs="Times New Roman"/>
                <w:sz w:val="26"/>
                <w:szCs w:val="26"/>
              </w:rPr>
              <w:t>н-</w:t>
            </w:r>
            <w:proofErr w:type="gramEnd"/>
            <w:r w:rsidR="00B24C02" w:rsidRPr="00796D10">
              <w:rPr>
                <w:rFonts w:ascii="Times New Roman" w:hAnsi="Times New Roman" w:cs="Times New Roman"/>
                <w:sz w:val="26"/>
                <w:szCs w:val="26"/>
              </w:rPr>
              <w:t xml:space="preserve"> в течение </w:t>
            </w:r>
            <w:r w:rsidR="00B24C02">
              <w:rPr>
                <w:rFonts w:ascii="Times New Roman" w:hAnsi="Times New Roman" w:cs="Times New Roman"/>
                <w:sz w:val="26"/>
                <w:szCs w:val="26"/>
              </w:rPr>
              <w:t>14 банковских</w:t>
            </w:r>
            <w:r w:rsidR="00B24C02" w:rsidRPr="00796D10">
              <w:rPr>
                <w:rFonts w:ascii="Times New Roman" w:hAnsi="Times New Roman" w:cs="Times New Roman"/>
                <w:sz w:val="26"/>
                <w:szCs w:val="26"/>
              </w:rPr>
              <w:t xml:space="preserve">  дней</w:t>
            </w:r>
            <w:r w:rsidR="00B24C02">
              <w:rPr>
                <w:rFonts w:ascii="Times New Roman" w:hAnsi="Times New Roman" w:cs="Times New Roman"/>
                <w:sz w:val="26"/>
                <w:szCs w:val="26"/>
              </w:rPr>
              <w:t xml:space="preserve"> (вместо 10 рабочих дней) с момента получения товара. Счет от 09.12.2022г. оплачен 13.12.2022г. (</w:t>
            </w:r>
            <w:r w:rsidR="009510F1">
              <w:rPr>
                <w:rFonts w:ascii="Times New Roman" w:hAnsi="Times New Roman" w:cs="Times New Roman"/>
                <w:sz w:val="26"/>
                <w:szCs w:val="26"/>
              </w:rPr>
              <w:t xml:space="preserve">в </w:t>
            </w:r>
            <w:r w:rsidR="00B24C02">
              <w:rPr>
                <w:rFonts w:ascii="Times New Roman" w:hAnsi="Times New Roman" w:cs="Times New Roman"/>
                <w:sz w:val="26"/>
                <w:szCs w:val="26"/>
              </w:rPr>
              <w:t>срок</w:t>
            </w:r>
            <w:r w:rsidR="009510F1">
              <w:rPr>
                <w:rFonts w:ascii="Times New Roman" w:hAnsi="Times New Roman" w:cs="Times New Roman"/>
                <w:sz w:val="26"/>
                <w:szCs w:val="26"/>
              </w:rPr>
              <w:t>и</w:t>
            </w:r>
            <w:r w:rsidR="00B24C02">
              <w:rPr>
                <w:rFonts w:ascii="Times New Roman" w:hAnsi="Times New Roman" w:cs="Times New Roman"/>
                <w:sz w:val="26"/>
                <w:szCs w:val="26"/>
              </w:rPr>
              <w:t>, установленны</w:t>
            </w:r>
            <w:r w:rsidR="009510F1">
              <w:rPr>
                <w:rFonts w:ascii="Times New Roman" w:hAnsi="Times New Roman" w:cs="Times New Roman"/>
                <w:sz w:val="26"/>
                <w:szCs w:val="26"/>
              </w:rPr>
              <w:t>е</w:t>
            </w:r>
            <w:r w:rsidR="00B24C02">
              <w:rPr>
                <w:rFonts w:ascii="Times New Roman" w:hAnsi="Times New Roman" w:cs="Times New Roman"/>
                <w:sz w:val="26"/>
                <w:szCs w:val="26"/>
              </w:rPr>
              <w:t xml:space="preserve"> договором).</w:t>
            </w:r>
          </w:p>
          <w:p w:rsidR="00F63674" w:rsidRDefault="00F63674" w:rsidP="00B24C02">
            <w:pPr>
              <w:tabs>
                <w:tab w:val="left" w:pos="0"/>
                <w:tab w:val="left" w:pos="831"/>
              </w:tabs>
              <w:spacing w:after="0" w:line="288" w:lineRule="auto"/>
              <w:jc w:val="both"/>
              <w:rPr>
                <w:rFonts w:ascii="Times New Roman" w:hAnsi="Times New Roman" w:cs="Times New Roman"/>
                <w:sz w:val="26"/>
                <w:szCs w:val="26"/>
              </w:rPr>
            </w:pPr>
          </w:p>
          <w:p w:rsidR="008B58C1" w:rsidRDefault="00A82334" w:rsidP="008B58C1">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B58C1">
              <w:rPr>
                <w:rFonts w:ascii="Times New Roman" w:hAnsi="Times New Roman" w:cs="Times New Roman"/>
                <w:sz w:val="26"/>
                <w:szCs w:val="26"/>
              </w:rPr>
              <w:t xml:space="preserve">Аналогичное нарушение выявлено по договору № 1 от 01.02.2023г. на поставку кронштейна для телевизора на сумму 3925,00 руб. Условиями договора </w:t>
            </w:r>
            <w:r w:rsidR="008B58C1" w:rsidRPr="00796D10">
              <w:rPr>
                <w:rFonts w:ascii="Times New Roman" w:hAnsi="Times New Roman" w:cs="Times New Roman"/>
                <w:sz w:val="26"/>
                <w:szCs w:val="26"/>
              </w:rPr>
              <w:t>срок оплаты за услуги установле</w:t>
            </w:r>
            <w:proofErr w:type="gramStart"/>
            <w:r w:rsidR="008B58C1" w:rsidRPr="00796D10">
              <w:rPr>
                <w:rFonts w:ascii="Times New Roman" w:hAnsi="Times New Roman" w:cs="Times New Roman"/>
                <w:sz w:val="26"/>
                <w:szCs w:val="26"/>
              </w:rPr>
              <w:t>н-</w:t>
            </w:r>
            <w:proofErr w:type="gramEnd"/>
            <w:r w:rsidR="008B58C1" w:rsidRPr="00796D10">
              <w:rPr>
                <w:rFonts w:ascii="Times New Roman" w:hAnsi="Times New Roman" w:cs="Times New Roman"/>
                <w:sz w:val="26"/>
                <w:szCs w:val="26"/>
              </w:rPr>
              <w:t xml:space="preserve"> в течение </w:t>
            </w:r>
            <w:r w:rsidR="008B58C1">
              <w:rPr>
                <w:rFonts w:ascii="Times New Roman" w:hAnsi="Times New Roman" w:cs="Times New Roman"/>
                <w:sz w:val="26"/>
                <w:szCs w:val="26"/>
              </w:rPr>
              <w:t>10 календарных</w:t>
            </w:r>
            <w:r w:rsidR="008B58C1" w:rsidRPr="00796D10">
              <w:rPr>
                <w:rFonts w:ascii="Times New Roman" w:hAnsi="Times New Roman" w:cs="Times New Roman"/>
                <w:sz w:val="26"/>
                <w:szCs w:val="26"/>
              </w:rPr>
              <w:t xml:space="preserve">  дней</w:t>
            </w:r>
            <w:r w:rsidR="008B58C1">
              <w:rPr>
                <w:rFonts w:ascii="Times New Roman" w:hAnsi="Times New Roman" w:cs="Times New Roman"/>
                <w:sz w:val="26"/>
                <w:szCs w:val="26"/>
              </w:rPr>
              <w:t xml:space="preserve"> (вместо 10 рабочих дней) с момента получения товара. Счет от 01.02.2023г. оплачен 01.03.2023г. (с нарушением  срока, установленного договором).</w:t>
            </w:r>
          </w:p>
          <w:p w:rsidR="00F63674" w:rsidRDefault="00F63674" w:rsidP="008B58C1">
            <w:pPr>
              <w:tabs>
                <w:tab w:val="left" w:pos="0"/>
                <w:tab w:val="left" w:pos="831"/>
              </w:tabs>
              <w:spacing w:after="0" w:line="288" w:lineRule="auto"/>
              <w:jc w:val="both"/>
              <w:rPr>
                <w:rFonts w:ascii="Times New Roman" w:hAnsi="Times New Roman" w:cs="Times New Roman"/>
                <w:sz w:val="26"/>
                <w:szCs w:val="26"/>
              </w:rPr>
            </w:pPr>
          </w:p>
          <w:p w:rsidR="00A82334" w:rsidRDefault="00A82334" w:rsidP="00A82334">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договору №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/73/07/2023 от 06.03.2023г. на поставку немаркированной продукции   на сумму 7930,00 руб. Условиями договора </w:t>
            </w:r>
            <w:r w:rsidRPr="00796D10">
              <w:rPr>
                <w:rFonts w:ascii="Times New Roman" w:hAnsi="Times New Roman" w:cs="Times New Roman"/>
                <w:sz w:val="26"/>
                <w:szCs w:val="26"/>
              </w:rPr>
              <w:t xml:space="preserve">срок оплаты </w:t>
            </w:r>
            <w:r>
              <w:rPr>
                <w:rFonts w:ascii="Times New Roman" w:hAnsi="Times New Roman" w:cs="Times New Roman"/>
                <w:sz w:val="26"/>
                <w:szCs w:val="26"/>
              </w:rPr>
              <w:t xml:space="preserve">за товар </w:t>
            </w:r>
            <w:r w:rsidRPr="00796D10">
              <w:rPr>
                <w:rFonts w:ascii="Times New Roman" w:hAnsi="Times New Roman" w:cs="Times New Roman"/>
                <w:sz w:val="26"/>
                <w:szCs w:val="26"/>
              </w:rPr>
              <w:t>установле</w:t>
            </w:r>
            <w:proofErr w:type="gramStart"/>
            <w:r w:rsidRPr="00796D10">
              <w:rPr>
                <w:rFonts w:ascii="Times New Roman" w:hAnsi="Times New Roman" w:cs="Times New Roman"/>
                <w:sz w:val="26"/>
                <w:szCs w:val="26"/>
              </w:rPr>
              <w:t>н-</w:t>
            </w:r>
            <w:proofErr w:type="gramEnd"/>
            <w:r w:rsidRPr="00796D10">
              <w:rPr>
                <w:rFonts w:ascii="Times New Roman" w:hAnsi="Times New Roman" w:cs="Times New Roman"/>
                <w:sz w:val="26"/>
                <w:szCs w:val="26"/>
              </w:rPr>
              <w:t xml:space="preserve"> в течение </w:t>
            </w:r>
            <w:r>
              <w:rPr>
                <w:rFonts w:ascii="Times New Roman" w:hAnsi="Times New Roman" w:cs="Times New Roman"/>
                <w:sz w:val="26"/>
                <w:szCs w:val="26"/>
              </w:rPr>
              <w:t>10 календарных</w:t>
            </w:r>
            <w:r w:rsidRPr="00796D10">
              <w:rPr>
                <w:rFonts w:ascii="Times New Roman" w:hAnsi="Times New Roman" w:cs="Times New Roman"/>
                <w:sz w:val="26"/>
                <w:szCs w:val="26"/>
              </w:rPr>
              <w:t xml:space="preserve">  дней</w:t>
            </w:r>
            <w:r>
              <w:rPr>
                <w:rFonts w:ascii="Times New Roman" w:hAnsi="Times New Roman" w:cs="Times New Roman"/>
                <w:sz w:val="26"/>
                <w:szCs w:val="26"/>
              </w:rPr>
              <w:t xml:space="preserve"> (вместо 10 рабочих дней) с момента выставленного счета. </w:t>
            </w:r>
          </w:p>
          <w:p w:rsidR="002F4B45" w:rsidRDefault="002F4B45" w:rsidP="002F4B45">
            <w:pPr>
              <w:tabs>
                <w:tab w:val="left" w:pos="0"/>
                <w:tab w:val="left" w:pos="831"/>
              </w:tabs>
              <w:spacing w:after="0" w:line="288" w:lineRule="auto"/>
              <w:jc w:val="both"/>
              <w:rPr>
                <w:rFonts w:ascii="Times New Roman" w:hAnsi="Times New Roman" w:cs="Times New Roman"/>
                <w:sz w:val="26"/>
                <w:szCs w:val="26"/>
              </w:rPr>
            </w:pPr>
          </w:p>
          <w:p w:rsidR="000308C6" w:rsidRDefault="004651F7" w:rsidP="00F63674">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по договору  </w:t>
            </w:r>
            <w:r w:rsidR="00F63674">
              <w:rPr>
                <w:rFonts w:ascii="Times New Roman" w:hAnsi="Times New Roman" w:cs="Times New Roman"/>
                <w:sz w:val="26"/>
                <w:szCs w:val="26"/>
              </w:rPr>
              <w:t xml:space="preserve">по договору № 2-0001896 от 24.06.2022г. на поставку </w:t>
            </w:r>
            <w:proofErr w:type="gramStart"/>
            <w:r w:rsidR="00F63674">
              <w:rPr>
                <w:rFonts w:ascii="Times New Roman" w:hAnsi="Times New Roman" w:cs="Times New Roman"/>
                <w:sz w:val="26"/>
                <w:szCs w:val="26"/>
              </w:rPr>
              <w:t>жалюзи</w:t>
            </w:r>
            <w:proofErr w:type="gramEnd"/>
            <w:r w:rsidR="00F63674">
              <w:rPr>
                <w:rFonts w:ascii="Times New Roman" w:hAnsi="Times New Roman" w:cs="Times New Roman"/>
                <w:sz w:val="26"/>
                <w:szCs w:val="26"/>
              </w:rPr>
              <w:t xml:space="preserve"> на сумму 7003,20 руб. в нарушение требований </w:t>
            </w:r>
            <w:r w:rsidR="00F63674" w:rsidRPr="004651F7">
              <w:rPr>
                <w:rFonts w:ascii="Times New Roman" w:hAnsi="Times New Roman" w:cs="Times New Roman"/>
                <w:sz w:val="26"/>
                <w:szCs w:val="26"/>
              </w:rPr>
              <w:t>п.1 ст.486 ГК РФ</w:t>
            </w:r>
            <w:r w:rsidR="00F63674">
              <w:rPr>
                <w:rFonts w:ascii="Times New Roman" w:hAnsi="Times New Roman" w:cs="Times New Roman"/>
                <w:sz w:val="26"/>
                <w:szCs w:val="26"/>
              </w:rPr>
              <w:t xml:space="preserve"> условиями договора не определен срок оплаты товара, чем нарушены требования п.1 ст. 486 ГК РФ соответственно, а также требования п.1 ст. 432 ГК РФ, согласно которых, договор считается заключенным при достижении всех существенных условий договора. Товар по </w:t>
            </w:r>
            <w:proofErr w:type="spellStart"/>
            <w:proofErr w:type="gramStart"/>
            <w:r w:rsidR="00F63674">
              <w:rPr>
                <w:rFonts w:ascii="Times New Roman" w:hAnsi="Times New Roman" w:cs="Times New Roman"/>
                <w:sz w:val="26"/>
                <w:szCs w:val="26"/>
              </w:rPr>
              <w:t>счет-фактуре</w:t>
            </w:r>
            <w:proofErr w:type="spellEnd"/>
            <w:proofErr w:type="gramEnd"/>
            <w:r w:rsidR="00F63674">
              <w:rPr>
                <w:rFonts w:ascii="Times New Roman" w:hAnsi="Times New Roman" w:cs="Times New Roman"/>
                <w:sz w:val="26"/>
                <w:szCs w:val="26"/>
              </w:rPr>
              <w:t xml:space="preserve"> от 24.06.2022г. оплачен  28.06.2022г. (в сроки, установленные п.2 ч.13 ст. 34 Федерального закона № 44-ФЗ).</w:t>
            </w:r>
            <w:r>
              <w:rPr>
                <w:rFonts w:ascii="Times New Roman" w:hAnsi="Times New Roman" w:cs="Times New Roman"/>
                <w:sz w:val="26"/>
                <w:szCs w:val="26"/>
              </w:rPr>
              <w:t xml:space="preserve"> </w:t>
            </w:r>
          </w:p>
          <w:p w:rsidR="006A5C67" w:rsidRDefault="008B58C1" w:rsidP="005E16E6">
            <w:pPr>
              <w:tabs>
                <w:tab w:val="left" w:pos="0"/>
                <w:tab w:val="left" w:pos="831"/>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E6BEB">
              <w:rPr>
                <w:rFonts w:ascii="Times New Roman" w:hAnsi="Times New Roman" w:cs="Times New Roman"/>
                <w:sz w:val="26"/>
                <w:szCs w:val="26"/>
              </w:rPr>
              <w:t xml:space="preserve">     </w:t>
            </w:r>
          </w:p>
          <w:p w:rsidR="00F63674" w:rsidRDefault="00D97504" w:rsidP="0008591C">
            <w:pPr>
              <w:tabs>
                <w:tab w:val="left" w:pos="0"/>
                <w:tab w:val="left" w:pos="831"/>
              </w:tabs>
              <w:spacing w:after="0" w:line="288" w:lineRule="auto"/>
              <w:jc w:val="both"/>
              <w:rPr>
                <w:rFonts w:ascii="Times New Roman" w:eastAsia="Times New Roman" w:hAnsi="Times New Roman" w:cs="Times New Roman"/>
                <w:color w:val="000000"/>
                <w:sz w:val="26"/>
                <w:szCs w:val="26"/>
              </w:rPr>
            </w:pPr>
            <w:r w:rsidRPr="0008591C">
              <w:rPr>
                <w:rFonts w:ascii="Times New Roman" w:hAnsi="Times New Roman" w:cs="Times New Roman"/>
                <w:sz w:val="26"/>
                <w:szCs w:val="26"/>
              </w:rPr>
              <w:t xml:space="preserve">- по договору № УВЗЛ-00081 от 12.10.2022г. на поставку </w:t>
            </w:r>
            <w:proofErr w:type="gramStart"/>
            <w:r w:rsidRPr="0008591C">
              <w:rPr>
                <w:rFonts w:ascii="Times New Roman" w:hAnsi="Times New Roman" w:cs="Times New Roman"/>
                <w:sz w:val="26"/>
                <w:szCs w:val="26"/>
              </w:rPr>
              <w:t>з</w:t>
            </w:r>
            <w:r w:rsidR="007211B5">
              <w:rPr>
                <w:rFonts w:ascii="Times New Roman" w:hAnsi="Times New Roman" w:cs="Times New Roman"/>
                <w:sz w:val="26"/>
                <w:szCs w:val="26"/>
              </w:rPr>
              <w:t>апчастей</w:t>
            </w:r>
            <w:proofErr w:type="gramEnd"/>
            <w:r w:rsidR="007211B5">
              <w:rPr>
                <w:rFonts w:ascii="Times New Roman" w:hAnsi="Times New Roman" w:cs="Times New Roman"/>
                <w:sz w:val="26"/>
                <w:szCs w:val="26"/>
              </w:rPr>
              <w:t xml:space="preserve"> на сумму 63920,00 руб.</w:t>
            </w:r>
            <w:r w:rsidR="0008591C">
              <w:rPr>
                <w:rFonts w:ascii="Times New Roman" w:hAnsi="Times New Roman" w:cs="Times New Roman"/>
                <w:sz w:val="26"/>
                <w:szCs w:val="26"/>
              </w:rPr>
              <w:t xml:space="preserve">, заключенному в рамках п.4 ч.1 ст. 94 Федерального закона № 44-ФЗ, </w:t>
            </w:r>
            <w:r w:rsidR="0008591C" w:rsidRPr="0008591C">
              <w:rPr>
                <w:rFonts w:ascii="Times New Roman" w:hAnsi="Times New Roman" w:cs="Times New Roman"/>
                <w:sz w:val="26"/>
                <w:szCs w:val="26"/>
              </w:rPr>
              <w:t xml:space="preserve">установлено, что оплата стоимости  товара производится в порядке 100% предоплаты в течение 10 банковских дней с даты выставления счета-фактуры. Оплата товара по </w:t>
            </w:r>
            <w:proofErr w:type="spellStart"/>
            <w:proofErr w:type="gramStart"/>
            <w:r w:rsidR="0008591C" w:rsidRPr="0008591C">
              <w:rPr>
                <w:rFonts w:ascii="Times New Roman" w:hAnsi="Times New Roman" w:cs="Times New Roman"/>
                <w:sz w:val="26"/>
                <w:szCs w:val="26"/>
              </w:rPr>
              <w:t>счет-фактуре</w:t>
            </w:r>
            <w:proofErr w:type="spellEnd"/>
            <w:proofErr w:type="gramEnd"/>
            <w:r w:rsidR="0008591C" w:rsidRPr="0008591C">
              <w:rPr>
                <w:rFonts w:ascii="Times New Roman" w:hAnsi="Times New Roman" w:cs="Times New Roman"/>
                <w:sz w:val="26"/>
                <w:szCs w:val="26"/>
              </w:rPr>
              <w:t xml:space="preserve"> от 12.10.2022г. произведена 14.10.2023г., т.е. в сроки, установленные договором, но с нарушением требований ч.7.7. </w:t>
            </w:r>
            <w:r w:rsidR="0008591C" w:rsidRPr="000E75B7">
              <w:rPr>
                <w:rFonts w:ascii="Times New Roman" w:hAnsi="Times New Roman" w:cs="Times New Roman"/>
                <w:sz w:val="26"/>
                <w:szCs w:val="26"/>
              </w:rPr>
              <w:t xml:space="preserve">Постановления администрации </w:t>
            </w:r>
            <w:proofErr w:type="spellStart"/>
            <w:r w:rsidR="0008591C" w:rsidRPr="000E75B7">
              <w:rPr>
                <w:rFonts w:ascii="Times New Roman" w:hAnsi="Times New Roman" w:cs="Times New Roman"/>
                <w:sz w:val="26"/>
                <w:szCs w:val="26"/>
              </w:rPr>
              <w:t>Лазовского</w:t>
            </w:r>
            <w:proofErr w:type="spellEnd"/>
            <w:r w:rsidR="0008591C" w:rsidRPr="000E75B7">
              <w:rPr>
                <w:rFonts w:ascii="Times New Roman" w:hAnsi="Times New Roman" w:cs="Times New Roman"/>
                <w:sz w:val="26"/>
                <w:szCs w:val="26"/>
              </w:rPr>
              <w:t xml:space="preserve"> муниципального округа № 846 от 27.12.2021г. </w:t>
            </w:r>
            <w:r w:rsidR="0008591C" w:rsidRPr="000E75B7">
              <w:rPr>
                <w:rFonts w:ascii="Times New Roman" w:eastAsia="Times New Roman" w:hAnsi="Times New Roman" w:cs="Times New Roman"/>
                <w:sz w:val="26"/>
                <w:szCs w:val="26"/>
              </w:rPr>
              <w:t xml:space="preserve">О мерах по реализации решения Думы </w:t>
            </w:r>
            <w:proofErr w:type="spellStart"/>
            <w:r w:rsidR="0008591C" w:rsidRPr="000E75B7">
              <w:rPr>
                <w:rFonts w:ascii="Times New Roman" w:eastAsia="Times New Roman" w:hAnsi="Times New Roman" w:cs="Times New Roman"/>
                <w:sz w:val="26"/>
                <w:szCs w:val="26"/>
              </w:rPr>
              <w:t>Лазовского</w:t>
            </w:r>
            <w:proofErr w:type="spellEnd"/>
            <w:r w:rsidR="0008591C" w:rsidRPr="000E75B7">
              <w:rPr>
                <w:rFonts w:ascii="Times New Roman" w:eastAsia="Times New Roman" w:hAnsi="Times New Roman" w:cs="Times New Roman"/>
                <w:sz w:val="26"/>
                <w:szCs w:val="26"/>
              </w:rPr>
              <w:t xml:space="preserve"> муниципального округа «О бюджете </w:t>
            </w:r>
            <w:proofErr w:type="spellStart"/>
            <w:r w:rsidR="0008591C" w:rsidRPr="000E75B7">
              <w:rPr>
                <w:rFonts w:ascii="Times New Roman" w:eastAsia="Times New Roman" w:hAnsi="Times New Roman" w:cs="Times New Roman"/>
                <w:sz w:val="26"/>
                <w:szCs w:val="26"/>
              </w:rPr>
              <w:t>Лазовского</w:t>
            </w:r>
            <w:proofErr w:type="spellEnd"/>
            <w:r w:rsidR="0008591C" w:rsidRPr="000E75B7">
              <w:rPr>
                <w:rFonts w:ascii="Times New Roman" w:eastAsia="Times New Roman" w:hAnsi="Times New Roman" w:cs="Times New Roman"/>
                <w:sz w:val="26"/>
                <w:szCs w:val="26"/>
              </w:rPr>
              <w:t xml:space="preserve"> муниципального округа на 2022 год и плановый период 2023 и 2024 годов</w:t>
            </w:r>
            <w:r w:rsidR="0008591C" w:rsidRPr="00377CEC">
              <w:rPr>
                <w:rFonts w:ascii="Times New Roman" w:eastAsia="Times New Roman" w:hAnsi="Times New Roman" w:cs="Times New Roman"/>
                <w:sz w:val="26"/>
                <w:szCs w:val="26"/>
              </w:rPr>
              <w:t>»</w:t>
            </w:r>
            <w:r w:rsidR="0008591C" w:rsidRPr="00377CEC">
              <w:rPr>
                <w:rFonts w:ascii="Times New Roman" w:hAnsi="Times New Roman" w:cs="Times New Roman"/>
                <w:sz w:val="26"/>
                <w:szCs w:val="26"/>
              </w:rPr>
              <w:t>, согласно которых:</w:t>
            </w:r>
            <w:r w:rsidR="0008591C" w:rsidRPr="000E75B7">
              <w:rPr>
                <w:rFonts w:ascii="Times New Roman" w:hAnsi="Times New Roman" w:cs="Times New Roman"/>
                <w:b/>
                <w:sz w:val="26"/>
                <w:szCs w:val="26"/>
              </w:rPr>
              <w:t xml:space="preserve"> «</w:t>
            </w:r>
            <w:r w:rsidR="0008591C" w:rsidRPr="000E75B7">
              <w:rPr>
                <w:rFonts w:ascii="Times New Roman" w:eastAsia="Times New Roman" w:hAnsi="Times New Roman" w:cs="Times New Roman"/>
                <w:color w:val="000000"/>
                <w:sz w:val="26"/>
                <w:szCs w:val="26"/>
              </w:rPr>
              <w:t xml:space="preserve">По договорам, заключенным в соответствии с пунктами 4, 5 части 1 статьи 93 Федерального закона № 44-ФЗ, подлежащим оплате за счет средств бюджета </w:t>
            </w:r>
            <w:proofErr w:type="spellStart"/>
            <w:r w:rsidR="0008591C" w:rsidRPr="000E75B7">
              <w:rPr>
                <w:rFonts w:ascii="Times New Roman" w:eastAsia="Times New Roman" w:hAnsi="Times New Roman" w:cs="Times New Roman"/>
                <w:color w:val="000000"/>
                <w:sz w:val="26"/>
                <w:szCs w:val="26"/>
              </w:rPr>
              <w:t>Лазовского</w:t>
            </w:r>
            <w:proofErr w:type="spellEnd"/>
            <w:r w:rsidR="0008591C" w:rsidRPr="000E75B7">
              <w:rPr>
                <w:rFonts w:ascii="Times New Roman" w:eastAsia="Times New Roman" w:hAnsi="Times New Roman" w:cs="Times New Roman"/>
                <w:color w:val="000000"/>
                <w:sz w:val="26"/>
                <w:szCs w:val="26"/>
              </w:rPr>
              <w:t xml:space="preserve"> муниципального округа, оплата за поставленные товары, выполненные работы, оказанные услуги осуществляется после фактического их получения в </w:t>
            </w:r>
            <w:proofErr w:type="gramStart"/>
            <w:r w:rsidR="0008591C" w:rsidRPr="000E75B7">
              <w:rPr>
                <w:rFonts w:ascii="Times New Roman" w:eastAsia="Times New Roman" w:hAnsi="Times New Roman" w:cs="Times New Roman"/>
                <w:color w:val="000000"/>
                <w:sz w:val="26"/>
                <w:szCs w:val="26"/>
              </w:rPr>
              <w:t>пределах</w:t>
            </w:r>
            <w:proofErr w:type="gramEnd"/>
            <w:r w:rsidR="0008591C" w:rsidRPr="000E75B7">
              <w:rPr>
                <w:rFonts w:ascii="Times New Roman" w:eastAsia="Times New Roman" w:hAnsi="Times New Roman" w:cs="Times New Roman"/>
                <w:color w:val="000000"/>
                <w:sz w:val="26"/>
                <w:szCs w:val="26"/>
              </w:rPr>
              <w:t xml:space="preserve"> доведённых на соответствующий </w:t>
            </w:r>
            <w:r w:rsidR="00F63674">
              <w:rPr>
                <w:rFonts w:ascii="Times New Roman" w:eastAsia="Times New Roman" w:hAnsi="Times New Roman" w:cs="Times New Roman"/>
                <w:color w:val="000000"/>
                <w:sz w:val="26"/>
                <w:szCs w:val="26"/>
              </w:rPr>
              <w:t xml:space="preserve">   </w:t>
            </w:r>
            <w:r w:rsidR="0008591C" w:rsidRPr="000E75B7">
              <w:rPr>
                <w:rFonts w:ascii="Times New Roman" w:eastAsia="Times New Roman" w:hAnsi="Times New Roman" w:cs="Times New Roman"/>
                <w:color w:val="000000"/>
                <w:sz w:val="26"/>
                <w:szCs w:val="26"/>
              </w:rPr>
              <w:t xml:space="preserve">финансовый </w:t>
            </w:r>
            <w:r w:rsidR="00F63674">
              <w:rPr>
                <w:rFonts w:ascii="Times New Roman" w:eastAsia="Times New Roman" w:hAnsi="Times New Roman" w:cs="Times New Roman"/>
                <w:color w:val="000000"/>
                <w:sz w:val="26"/>
                <w:szCs w:val="26"/>
              </w:rPr>
              <w:t xml:space="preserve">   </w:t>
            </w:r>
            <w:r w:rsidR="0008591C" w:rsidRPr="000E75B7">
              <w:rPr>
                <w:rFonts w:ascii="Times New Roman" w:eastAsia="Times New Roman" w:hAnsi="Times New Roman" w:cs="Times New Roman"/>
                <w:color w:val="000000"/>
                <w:sz w:val="26"/>
                <w:szCs w:val="26"/>
              </w:rPr>
              <w:t xml:space="preserve">год </w:t>
            </w:r>
            <w:r w:rsidR="00F63674">
              <w:rPr>
                <w:rFonts w:ascii="Times New Roman" w:eastAsia="Times New Roman" w:hAnsi="Times New Roman" w:cs="Times New Roman"/>
                <w:color w:val="000000"/>
                <w:sz w:val="26"/>
                <w:szCs w:val="26"/>
              </w:rPr>
              <w:t xml:space="preserve">    </w:t>
            </w:r>
            <w:r w:rsidR="0008591C" w:rsidRPr="000E75B7">
              <w:rPr>
                <w:rFonts w:ascii="Times New Roman" w:eastAsia="Times New Roman" w:hAnsi="Times New Roman" w:cs="Times New Roman"/>
                <w:color w:val="000000"/>
                <w:sz w:val="26"/>
                <w:szCs w:val="26"/>
              </w:rPr>
              <w:t xml:space="preserve">лимитов </w:t>
            </w:r>
            <w:r w:rsidR="00F63674">
              <w:rPr>
                <w:rFonts w:ascii="Times New Roman" w:eastAsia="Times New Roman" w:hAnsi="Times New Roman" w:cs="Times New Roman"/>
                <w:color w:val="000000"/>
                <w:sz w:val="26"/>
                <w:szCs w:val="26"/>
              </w:rPr>
              <w:t xml:space="preserve">     </w:t>
            </w:r>
            <w:r w:rsidR="0008591C" w:rsidRPr="000E75B7">
              <w:rPr>
                <w:rFonts w:ascii="Times New Roman" w:eastAsia="Times New Roman" w:hAnsi="Times New Roman" w:cs="Times New Roman"/>
                <w:color w:val="000000"/>
                <w:sz w:val="26"/>
                <w:szCs w:val="26"/>
              </w:rPr>
              <w:t xml:space="preserve">бюджетных </w:t>
            </w:r>
            <w:r w:rsidR="00F63674">
              <w:rPr>
                <w:rFonts w:ascii="Times New Roman" w:eastAsia="Times New Roman" w:hAnsi="Times New Roman" w:cs="Times New Roman"/>
                <w:color w:val="000000"/>
                <w:sz w:val="26"/>
                <w:szCs w:val="26"/>
              </w:rPr>
              <w:t xml:space="preserve">     </w:t>
            </w:r>
            <w:r w:rsidR="0008591C" w:rsidRPr="000E75B7">
              <w:rPr>
                <w:rFonts w:ascii="Times New Roman" w:eastAsia="Times New Roman" w:hAnsi="Times New Roman" w:cs="Times New Roman"/>
                <w:color w:val="000000"/>
                <w:sz w:val="26"/>
                <w:szCs w:val="26"/>
              </w:rPr>
              <w:t xml:space="preserve">обязательств по </w:t>
            </w:r>
          </w:p>
          <w:p w:rsidR="00F63674" w:rsidRDefault="00F63674" w:rsidP="0008591C">
            <w:pPr>
              <w:tabs>
                <w:tab w:val="left" w:pos="0"/>
                <w:tab w:val="left" w:pos="831"/>
              </w:tabs>
              <w:spacing w:after="0" w:line="288" w:lineRule="auto"/>
              <w:jc w:val="both"/>
              <w:rPr>
                <w:rFonts w:ascii="Times New Roman" w:eastAsia="Times New Roman" w:hAnsi="Times New Roman" w:cs="Times New Roman"/>
                <w:color w:val="000000"/>
                <w:sz w:val="26"/>
                <w:szCs w:val="26"/>
              </w:rPr>
            </w:pPr>
          </w:p>
          <w:p w:rsidR="00F63674" w:rsidRDefault="00F63674" w:rsidP="0008591C">
            <w:pPr>
              <w:tabs>
                <w:tab w:val="left" w:pos="0"/>
                <w:tab w:val="left" w:pos="831"/>
              </w:tabs>
              <w:spacing w:after="0" w:line="288" w:lineRule="auto"/>
              <w:jc w:val="both"/>
              <w:rPr>
                <w:rFonts w:ascii="Times New Roman" w:eastAsia="Times New Roman" w:hAnsi="Times New Roman" w:cs="Times New Roman"/>
                <w:color w:val="000000"/>
                <w:sz w:val="26"/>
                <w:szCs w:val="26"/>
              </w:rPr>
            </w:pPr>
          </w:p>
          <w:p w:rsidR="0008591C" w:rsidRPr="00377CEC" w:rsidRDefault="0008591C" w:rsidP="0008591C">
            <w:pPr>
              <w:tabs>
                <w:tab w:val="left" w:pos="0"/>
                <w:tab w:val="left" w:pos="831"/>
              </w:tabs>
              <w:spacing w:after="0" w:line="288" w:lineRule="auto"/>
              <w:jc w:val="both"/>
              <w:rPr>
                <w:rFonts w:ascii="Times New Roman" w:eastAsia="Times New Roman" w:hAnsi="Times New Roman" w:cs="Times New Roman"/>
                <w:color w:val="000000"/>
                <w:sz w:val="26"/>
                <w:szCs w:val="26"/>
              </w:rPr>
            </w:pPr>
            <w:r w:rsidRPr="000E75B7">
              <w:rPr>
                <w:rFonts w:ascii="Times New Roman" w:eastAsia="Times New Roman" w:hAnsi="Times New Roman" w:cs="Times New Roman"/>
                <w:color w:val="000000"/>
                <w:sz w:val="26"/>
                <w:szCs w:val="26"/>
              </w:rPr>
              <w:lastRenderedPageBreak/>
              <w:t xml:space="preserve">соответствующему коду бюджетной </w:t>
            </w:r>
            <w:r w:rsidRPr="00377CEC">
              <w:rPr>
                <w:rFonts w:ascii="Times New Roman" w:eastAsia="Times New Roman" w:hAnsi="Times New Roman" w:cs="Times New Roman"/>
                <w:color w:val="000000"/>
                <w:sz w:val="26"/>
                <w:szCs w:val="26"/>
              </w:rPr>
              <w:t>кла</w:t>
            </w:r>
            <w:r w:rsidRPr="00377CEC">
              <w:rPr>
                <w:rFonts w:ascii="Times New Roman" w:hAnsi="Times New Roman" w:cs="Times New Roman"/>
                <w:color w:val="000000"/>
                <w:sz w:val="26"/>
                <w:szCs w:val="26"/>
              </w:rPr>
              <w:t>ссификации Российской Федерации».</w:t>
            </w:r>
          </w:p>
          <w:p w:rsidR="001C2528" w:rsidRDefault="0037393C" w:rsidP="0019124F">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Аналогичное нарушение выявлено по договору № 01 от 12.12.2022г. на поставку </w:t>
            </w:r>
            <w:proofErr w:type="gramStart"/>
            <w:r>
              <w:rPr>
                <w:rFonts w:ascii="Times New Roman" w:hAnsi="Times New Roman" w:cs="Times New Roman"/>
                <w:sz w:val="26"/>
                <w:szCs w:val="26"/>
              </w:rPr>
              <w:t>конфет</w:t>
            </w:r>
            <w:proofErr w:type="gramEnd"/>
            <w:r>
              <w:rPr>
                <w:rFonts w:ascii="Times New Roman" w:hAnsi="Times New Roman" w:cs="Times New Roman"/>
                <w:sz w:val="26"/>
                <w:szCs w:val="26"/>
              </w:rPr>
              <w:t xml:space="preserve"> на сумму 9856,00 руб. Условиями договора определено, что </w:t>
            </w:r>
            <w:r w:rsidR="0012393C">
              <w:rPr>
                <w:rFonts w:ascii="Times New Roman" w:hAnsi="Times New Roman" w:cs="Times New Roman"/>
                <w:sz w:val="26"/>
                <w:szCs w:val="26"/>
              </w:rPr>
              <w:t>оплата товара производится в течение 10 банковских дне</w:t>
            </w:r>
            <w:r w:rsidR="00207EFF">
              <w:rPr>
                <w:rFonts w:ascii="Times New Roman" w:hAnsi="Times New Roman" w:cs="Times New Roman"/>
                <w:sz w:val="26"/>
                <w:szCs w:val="26"/>
              </w:rPr>
              <w:t>й с момента выставления счета;</w:t>
            </w:r>
            <w:r w:rsidR="0012393C">
              <w:rPr>
                <w:rFonts w:ascii="Times New Roman" w:hAnsi="Times New Roman" w:cs="Times New Roman"/>
                <w:sz w:val="26"/>
                <w:szCs w:val="26"/>
              </w:rPr>
              <w:t xml:space="preserve"> </w:t>
            </w:r>
            <w:r w:rsidR="00207EFF">
              <w:rPr>
                <w:rFonts w:ascii="Times New Roman" w:hAnsi="Times New Roman" w:cs="Times New Roman"/>
                <w:sz w:val="26"/>
                <w:szCs w:val="26"/>
              </w:rPr>
              <w:t>в</w:t>
            </w:r>
            <w:r w:rsidR="0012393C">
              <w:rPr>
                <w:rFonts w:ascii="Times New Roman" w:hAnsi="Times New Roman" w:cs="Times New Roman"/>
                <w:sz w:val="26"/>
                <w:szCs w:val="26"/>
              </w:rPr>
              <w:t xml:space="preserve"> случае отказа покупателя от товара, не связанного с качеством и сроком годности товара на дату поставки, 50% от общей суммы заявки, возврату не подлежит. Фактически установлено условие о 100% предоплате и крайне невыгодное условие для заказчика </w:t>
            </w:r>
            <w:r w:rsidR="00514F84">
              <w:rPr>
                <w:rFonts w:ascii="Times New Roman" w:hAnsi="Times New Roman" w:cs="Times New Roman"/>
                <w:sz w:val="26"/>
                <w:szCs w:val="26"/>
              </w:rPr>
              <w:t>в отношении бюджетных сре</w:t>
            </w:r>
            <w:proofErr w:type="gramStart"/>
            <w:r w:rsidR="00514F84">
              <w:rPr>
                <w:rFonts w:ascii="Times New Roman" w:hAnsi="Times New Roman" w:cs="Times New Roman"/>
                <w:sz w:val="26"/>
                <w:szCs w:val="26"/>
              </w:rPr>
              <w:t xml:space="preserve">дств </w:t>
            </w:r>
            <w:r w:rsidR="00C81233">
              <w:rPr>
                <w:rFonts w:ascii="Times New Roman" w:hAnsi="Times New Roman" w:cs="Times New Roman"/>
                <w:sz w:val="26"/>
                <w:szCs w:val="26"/>
              </w:rPr>
              <w:t xml:space="preserve"> </w:t>
            </w:r>
            <w:r w:rsidR="00514F84">
              <w:rPr>
                <w:rFonts w:ascii="Times New Roman" w:hAnsi="Times New Roman" w:cs="Times New Roman"/>
                <w:sz w:val="26"/>
                <w:szCs w:val="26"/>
              </w:rPr>
              <w:t>в сл</w:t>
            </w:r>
            <w:proofErr w:type="gramEnd"/>
            <w:r w:rsidR="00514F84">
              <w:rPr>
                <w:rFonts w:ascii="Times New Roman" w:hAnsi="Times New Roman" w:cs="Times New Roman"/>
                <w:sz w:val="26"/>
                <w:szCs w:val="26"/>
              </w:rPr>
              <w:t>учае отказа от товара.</w:t>
            </w:r>
          </w:p>
          <w:p w:rsidR="00B42122" w:rsidRDefault="00BB2211" w:rsidP="00B42122">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Аналогичное нарушение выявлено по договору № 26П/Т от 08.02.2023г. на поставку бесперебойного блока</w:t>
            </w:r>
            <w:r w:rsidR="00C8123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питания</w:t>
            </w:r>
            <w:proofErr w:type="gramEnd"/>
            <w:r>
              <w:rPr>
                <w:rFonts w:ascii="Times New Roman" w:hAnsi="Times New Roman" w:cs="Times New Roman"/>
                <w:sz w:val="26"/>
                <w:szCs w:val="26"/>
              </w:rPr>
              <w:t xml:space="preserve"> на сумму 4600,00 руб.</w:t>
            </w:r>
            <w:r w:rsidR="00B42122">
              <w:rPr>
                <w:rFonts w:ascii="Times New Roman" w:hAnsi="Times New Roman" w:cs="Times New Roman"/>
                <w:sz w:val="26"/>
                <w:szCs w:val="26"/>
              </w:rPr>
              <w:t xml:space="preserve"> Условиями договора определено, что оплата покупателем производится не позднее срока, указанного в счете. В счете от 08.02.2022г. указано, что уведомление об оплате обязательно, в противном случае не гарантируется наличие товара на складе; товар отпускается по факту прихода денег на </w:t>
            </w:r>
            <w:proofErr w:type="spellStart"/>
            <w:proofErr w:type="gramStart"/>
            <w:r w:rsidR="00B42122">
              <w:rPr>
                <w:rFonts w:ascii="Times New Roman" w:hAnsi="Times New Roman" w:cs="Times New Roman"/>
                <w:sz w:val="26"/>
                <w:szCs w:val="26"/>
              </w:rPr>
              <w:t>р</w:t>
            </w:r>
            <w:proofErr w:type="spellEnd"/>
            <w:proofErr w:type="gramEnd"/>
            <w:r w:rsidR="00B42122">
              <w:rPr>
                <w:rFonts w:ascii="Times New Roman" w:hAnsi="Times New Roman" w:cs="Times New Roman"/>
                <w:sz w:val="26"/>
                <w:szCs w:val="26"/>
              </w:rPr>
              <w:t xml:space="preserve">/с поставщика </w:t>
            </w:r>
            <w:proofErr w:type="spellStart"/>
            <w:r w:rsidR="00B42122">
              <w:rPr>
                <w:rFonts w:ascii="Times New Roman" w:hAnsi="Times New Roman" w:cs="Times New Roman"/>
                <w:sz w:val="26"/>
                <w:szCs w:val="26"/>
              </w:rPr>
              <w:t>самовывозом</w:t>
            </w:r>
            <w:proofErr w:type="spellEnd"/>
            <w:r w:rsidR="00B42122">
              <w:rPr>
                <w:rFonts w:ascii="Times New Roman" w:hAnsi="Times New Roman" w:cs="Times New Roman"/>
                <w:sz w:val="26"/>
                <w:szCs w:val="26"/>
              </w:rPr>
              <w:t xml:space="preserve">. Фактически, условиями договора установлена 100% предоплата за товар. Что нарушает требования </w:t>
            </w:r>
            <w:proofErr w:type="gramStart"/>
            <w:r w:rsidR="00B42122" w:rsidRPr="0008591C">
              <w:rPr>
                <w:rFonts w:ascii="Times New Roman" w:hAnsi="Times New Roman" w:cs="Times New Roman"/>
                <w:sz w:val="26"/>
                <w:szCs w:val="26"/>
              </w:rPr>
              <w:t>ч</w:t>
            </w:r>
            <w:proofErr w:type="gramEnd"/>
            <w:r w:rsidR="00B42122" w:rsidRPr="0008591C">
              <w:rPr>
                <w:rFonts w:ascii="Times New Roman" w:hAnsi="Times New Roman" w:cs="Times New Roman"/>
                <w:sz w:val="26"/>
                <w:szCs w:val="26"/>
              </w:rPr>
              <w:t xml:space="preserve">.7.7. </w:t>
            </w:r>
            <w:r w:rsidR="00B42122" w:rsidRPr="000E75B7">
              <w:rPr>
                <w:rFonts w:ascii="Times New Roman" w:hAnsi="Times New Roman" w:cs="Times New Roman"/>
                <w:sz w:val="26"/>
                <w:szCs w:val="26"/>
              </w:rPr>
              <w:t xml:space="preserve">Постановления администрации </w:t>
            </w:r>
            <w:proofErr w:type="spellStart"/>
            <w:r w:rsidR="00B42122" w:rsidRPr="000E75B7">
              <w:rPr>
                <w:rFonts w:ascii="Times New Roman" w:hAnsi="Times New Roman" w:cs="Times New Roman"/>
                <w:sz w:val="26"/>
                <w:szCs w:val="26"/>
              </w:rPr>
              <w:t>Лазовского</w:t>
            </w:r>
            <w:proofErr w:type="spellEnd"/>
            <w:r w:rsidR="00B42122" w:rsidRPr="000E75B7">
              <w:rPr>
                <w:rFonts w:ascii="Times New Roman" w:hAnsi="Times New Roman" w:cs="Times New Roman"/>
                <w:sz w:val="26"/>
                <w:szCs w:val="26"/>
              </w:rPr>
              <w:t xml:space="preserve"> муниципального округа № </w:t>
            </w:r>
            <w:r w:rsidR="00B42122">
              <w:rPr>
                <w:rFonts w:ascii="Times New Roman" w:hAnsi="Times New Roman" w:cs="Times New Roman"/>
                <w:sz w:val="26"/>
                <w:szCs w:val="26"/>
              </w:rPr>
              <w:t>914</w:t>
            </w:r>
            <w:r w:rsidR="00B42122" w:rsidRPr="000E75B7">
              <w:rPr>
                <w:rFonts w:ascii="Times New Roman" w:hAnsi="Times New Roman" w:cs="Times New Roman"/>
                <w:sz w:val="26"/>
                <w:szCs w:val="26"/>
              </w:rPr>
              <w:t xml:space="preserve"> от 2</w:t>
            </w:r>
            <w:r w:rsidR="00B42122">
              <w:rPr>
                <w:rFonts w:ascii="Times New Roman" w:hAnsi="Times New Roman" w:cs="Times New Roman"/>
                <w:sz w:val="26"/>
                <w:szCs w:val="26"/>
              </w:rPr>
              <w:t>8.12.2022</w:t>
            </w:r>
            <w:r w:rsidR="00B42122" w:rsidRPr="000E75B7">
              <w:rPr>
                <w:rFonts w:ascii="Times New Roman" w:hAnsi="Times New Roman" w:cs="Times New Roman"/>
                <w:sz w:val="26"/>
                <w:szCs w:val="26"/>
              </w:rPr>
              <w:t xml:space="preserve">г. </w:t>
            </w:r>
            <w:r w:rsidR="00B42122" w:rsidRPr="000E75B7">
              <w:rPr>
                <w:rFonts w:ascii="Times New Roman" w:eastAsia="Times New Roman" w:hAnsi="Times New Roman" w:cs="Times New Roman"/>
                <w:sz w:val="26"/>
                <w:szCs w:val="26"/>
              </w:rPr>
              <w:t xml:space="preserve">О мерах по реализации решения Думы </w:t>
            </w:r>
            <w:proofErr w:type="spellStart"/>
            <w:r w:rsidR="00B42122" w:rsidRPr="000E75B7">
              <w:rPr>
                <w:rFonts w:ascii="Times New Roman" w:eastAsia="Times New Roman" w:hAnsi="Times New Roman" w:cs="Times New Roman"/>
                <w:sz w:val="26"/>
                <w:szCs w:val="26"/>
              </w:rPr>
              <w:t>Лазовского</w:t>
            </w:r>
            <w:proofErr w:type="spellEnd"/>
            <w:r w:rsidR="00B42122" w:rsidRPr="000E75B7">
              <w:rPr>
                <w:rFonts w:ascii="Times New Roman" w:eastAsia="Times New Roman" w:hAnsi="Times New Roman" w:cs="Times New Roman"/>
                <w:sz w:val="26"/>
                <w:szCs w:val="26"/>
              </w:rPr>
              <w:t xml:space="preserve"> муниципального округа «О бюджете </w:t>
            </w:r>
            <w:proofErr w:type="spellStart"/>
            <w:r w:rsidR="00B42122" w:rsidRPr="000E75B7">
              <w:rPr>
                <w:rFonts w:ascii="Times New Roman" w:eastAsia="Times New Roman" w:hAnsi="Times New Roman" w:cs="Times New Roman"/>
                <w:sz w:val="26"/>
                <w:szCs w:val="26"/>
              </w:rPr>
              <w:t>Лазовского</w:t>
            </w:r>
            <w:proofErr w:type="spellEnd"/>
            <w:r w:rsidR="00B42122" w:rsidRPr="000E75B7">
              <w:rPr>
                <w:rFonts w:ascii="Times New Roman" w:eastAsia="Times New Roman" w:hAnsi="Times New Roman" w:cs="Times New Roman"/>
                <w:sz w:val="26"/>
                <w:szCs w:val="26"/>
              </w:rPr>
              <w:t xml:space="preserve"> муниципального округа на 202</w:t>
            </w:r>
            <w:r w:rsidR="00B42122">
              <w:rPr>
                <w:rFonts w:ascii="Times New Roman" w:eastAsia="Times New Roman" w:hAnsi="Times New Roman" w:cs="Times New Roman"/>
                <w:sz w:val="26"/>
                <w:szCs w:val="26"/>
              </w:rPr>
              <w:t>3</w:t>
            </w:r>
            <w:r w:rsidR="00B42122" w:rsidRPr="000E75B7">
              <w:rPr>
                <w:rFonts w:ascii="Times New Roman" w:eastAsia="Times New Roman" w:hAnsi="Times New Roman" w:cs="Times New Roman"/>
                <w:sz w:val="26"/>
                <w:szCs w:val="26"/>
              </w:rPr>
              <w:t xml:space="preserve"> год и плановый период 202</w:t>
            </w:r>
            <w:r w:rsidR="00B42122">
              <w:rPr>
                <w:rFonts w:ascii="Times New Roman" w:eastAsia="Times New Roman" w:hAnsi="Times New Roman" w:cs="Times New Roman"/>
                <w:sz w:val="26"/>
                <w:szCs w:val="26"/>
              </w:rPr>
              <w:t>4</w:t>
            </w:r>
            <w:r w:rsidR="00B42122" w:rsidRPr="000E75B7">
              <w:rPr>
                <w:rFonts w:ascii="Times New Roman" w:eastAsia="Times New Roman" w:hAnsi="Times New Roman" w:cs="Times New Roman"/>
                <w:sz w:val="26"/>
                <w:szCs w:val="26"/>
              </w:rPr>
              <w:t xml:space="preserve"> и 202</w:t>
            </w:r>
            <w:r w:rsidR="00B42122">
              <w:rPr>
                <w:rFonts w:ascii="Times New Roman" w:eastAsia="Times New Roman" w:hAnsi="Times New Roman" w:cs="Times New Roman"/>
                <w:sz w:val="26"/>
                <w:szCs w:val="26"/>
              </w:rPr>
              <w:t>5</w:t>
            </w:r>
            <w:r w:rsidR="00B42122" w:rsidRPr="000E75B7">
              <w:rPr>
                <w:rFonts w:ascii="Times New Roman" w:eastAsia="Times New Roman" w:hAnsi="Times New Roman" w:cs="Times New Roman"/>
                <w:sz w:val="26"/>
                <w:szCs w:val="26"/>
              </w:rPr>
              <w:t xml:space="preserve"> годов</w:t>
            </w:r>
            <w:r w:rsidR="00B42122" w:rsidRPr="00377CEC">
              <w:rPr>
                <w:rFonts w:ascii="Times New Roman" w:eastAsia="Times New Roman" w:hAnsi="Times New Roman" w:cs="Times New Roman"/>
                <w:sz w:val="26"/>
                <w:szCs w:val="26"/>
              </w:rPr>
              <w:t>»</w:t>
            </w:r>
            <w:r w:rsidR="00B42122" w:rsidRPr="00377CEC">
              <w:rPr>
                <w:rFonts w:ascii="Times New Roman" w:hAnsi="Times New Roman" w:cs="Times New Roman"/>
                <w:sz w:val="26"/>
                <w:szCs w:val="26"/>
              </w:rPr>
              <w:t>, согласно которых:</w:t>
            </w:r>
            <w:r w:rsidR="00B42122" w:rsidRPr="000E75B7">
              <w:rPr>
                <w:rFonts w:ascii="Times New Roman" w:hAnsi="Times New Roman" w:cs="Times New Roman"/>
                <w:b/>
                <w:sz w:val="26"/>
                <w:szCs w:val="26"/>
              </w:rPr>
              <w:t xml:space="preserve"> «</w:t>
            </w:r>
            <w:r w:rsidR="00B42122" w:rsidRPr="000E75B7">
              <w:rPr>
                <w:rFonts w:ascii="Times New Roman" w:eastAsia="Times New Roman" w:hAnsi="Times New Roman" w:cs="Times New Roman"/>
                <w:color w:val="000000"/>
                <w:sz w:val="26"/>
                <w:szCs w:val="26"/>
              </w:rPr>
              <w:t xml:space="preserve">По договорам, заключенным в соответствии с пунктами 4, 5 части 1 статьи 93 Федерального закона № 44-ФЗ, подлежащим оплате за счет средств бюджета </w:t>
            </w:r>
            <w:proofErr w:type="spellStart"/>
            <w:r w:rsidR="00B42122" w:rsidRPr="000E75B7">
              <w:rPr>
                <w:rFonts w:ascii="Times New Roman" w:eastAsia="Times New Roman" w:hAnsi="Times New Roman" w:cs="Times New Roman"/>
                <w:color w:val="000000"/>
                <w:sz w:val="26"/>
                <w:szCs w:val="26"/>
              </w:rPr>
              <w:t>Лазовского</w:t>
            </w:r>
            <w:proofErr w:type="spellEnd"/>
            <w:r w:rsidR="00B42122" w:rsidRPr="000E75B7">
              <w:rPr>
                <w:rFonts w:ascii="Times New Roman" w:eastAsia="Times New Roman" w:hAnsi="Times New Roman" w:cs="Times New Roman"/>
                <w:color w:val="000000"/>
                <w:sz w:val="26"/>
                <w:szCs w:val="26"/>
              </w:rPr>
              <w:t xml:space="preserve"> муниципального округа, оплата за поставленные товары, выполненные работы, оказанные услуги осуществляется после фактического их получения в </w:t>
            </w:r>
            <w:proofErr w:type="gramStart"/>
            <w:r w:rsidR="00B42122" w:rsidRPr="000E75B7">
              <w:rPr>
                <w:rFonts w:ascii="Times New Roman" w:eastAsia="Times New Roman" w:hAnsi="Times New Roman" w:cs="Times New Roman"/>
                <w:color w:val="000000"/>
                <w:sz w:val="26"/>
                <w:szCs w:val="26"/>
              </w:rPr>
              <w:t>пределах</w:t>
            </w:r>
            <w:proofErr w:type="gramEnd"/>
            <w:r w:rsidR="00B42122" w:rsidRPr="000E75B7">
              <w:rPr>
                <w:rFonts w:ascii="Times New Roman" w:eastAsia="Times New Roman" w:hAnsi="Times New Roman" w:cs="Times New Roman"/>
                <w:color w:val="000000"/>
                <w:sz w:val="26"/>
                <w:szCs w:val="26"/>
              </w:rPr>
              <w:t xml:space="preserve"> доведённых на соответствующий финансовый год лимитов бюджетных обязательств по соответствующему коду бюджетной </w:t>
            </w:r>
            <w:r w:rsidR="00B42122" w:rsidRPr="00377CEC">
              <w:rPr>
                <w:rFonts w:ascii="Times New Roman" w:eastAsia="Times New Roman" w:hAnsi="Times New Roman" w:cs="Times New Roman"/>
                <w:color w:val="000000"/>
                <w:sz w:val="26"/>
                <w:szCs w:val="26"/>
              </w:rPr>
              <w:t>кла</w:t>
            </w:r>
            <w:r w:rsidR="00B42122" w:rsidRPr="00377CEC">
              <w:rPr>
                <w:rFonts w:ascii="Times New Roman" w:hAnsi="Times New Roman" w:cs="Times New Roman"/>
                <w:color w:val="000000"/>
                <w:sz w:val="26"/>
                <w:szCs w:val="26"/>
              </w:rPr>
              <w:t>ссификации Российской Федерации».</w:t>
            </w:r>
          </w:p>
          <w:p w:rsidR="00F52CFC" w:rsidRDefault="00F52CFC" w:rsidP="00B42122">
            <w:pPr>
              <w:tabs>
                <w:tab w:val="left" w:pos="0"/>
                <w:tab w:val="left" w:pos="831"/>
              </w:tabs>
              <w:spacing w:after="0" w:line="288" w:lineRule="auto"/>
              <w:jc w:val="both"/>
              <w:rPr>
                <w:rFonts w:ascii="Times New Roman" w:hAnsi="Times New Roman" w:cs="Times New Roman"/>
                <w:color w:val="000000"/>
                <w:sz w:val="26"/>
                <w:szCs w:val="26"/>
              </w:rPr>
            </w:pPr>
          </w:p>
          <w:p w:rsidR="009C6890" w:rsidRPr="00EC252C" w:rsidRDefault="00F52CFC" w:rsidP="009C6890">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C6890">
              <w:rPr>
                <w:rFonts w:ascii="Times New Roman" w:hAnsi="Times New Roman" w:cs="Times New Roman"/>
                <w:color w:val="000000"/>
                <w:sz w:val="26"/>
                <w:szCs w:val="26"/>
              </w:rPr>
              <w:t xml:space="preserve">Проверка плана-графика на 2022г. и на плановый период 2023 и 2024 годов показала, что по строке «Услуги телекоммуникационные проводные» наименование объекта закупки указано «коммунальные услуги», что является взаимоисключающими понятиями. </w:t>
            </w:r>
            <w:proofErr w:type="gramStart"/>
            <w:r w:rsidR="009C6890">
              <w:rPr>
                <w:rFonts w:ascii="Times New Roman" w:hAnsi="Times New Roman" w:cs="Times New Roman"/>
                <w:color w:val="000000"/>
                <w:sz w:val="26"/>
                <w:szCs w:val="26"/>
              </w:rPr>
              <w:t>Объем финансового обеспечения по указанной строке составил 33730,95 руб. Проверка показала, что указанная закупка является вымышленной</w:t>
            </w:r>
            <w:r w:rsidR="0072496E">
              <w:rPr>
                <w:rFonts w:ascii="Times New Roman" w:hAnsi="Times New Roman" w:cs="Times New Roman"/>
                <w:color w:val="000000"/>
                <w:sz w:val="26"/>
                <w:szCs w:val="26"/>
              </w:rPr>
              <w:t>, исполнение по ней не осуществлялось</w:t>
            </w:r>
            <w:r w:rsidR="009C6890">
              <w:rPr>
                <w:rFonts w:ascii="Times New Roman" w:hAnsi="Times New Roman" w:cs="Times New Roman"/>
                <w:color w:val="000000"/>
                <w:sz w:val="26"/>
                <w:szCs w:val="26"/>
              </w:rPr>
              <w:t xml:space="preserve"> и денежная сумма в размере 33730,95 руб. была израсходована в порядке, предусмотренном п.4 ч.1 ст. 93 Федерального закона № 44-ФЗ (</w:t>
            </w:r>
            <w:r w:rsidR="009C6890" w:rsidRPr="00F52CFC">
              <w:rPr>
                <w:rFonts w:ascii="Times New Roman" w:hAnsi="Times New Roman" w:cs="Times New Roman"/>
                <w:color w:val="000000"/>
                <w:sz w:val="26"/>
                <w:szCs w:val="26"/>
                <w:shd w:val="clear" w:color="auto" w:fill="FFFFFF"/>
              </w:rPr>
              <w:t>осуществление закупки товара, работы или услуги на сумму, не превышающую шестисот тысяч рублей…)</w:t>
            </w:r>
            <w:r w:rsidR="009C6890">
              <w:rPr>
                <w:rFonts w:ascii="Times New Roman" w:hAnsi="Times New Roman" w:cs="Times New Roman"/>
                <w:color w:val="000000"/>
                <w:sz w:val="26"/>
                <w:szCs w:val="26"/>
                <w:shd w:val="clear" w:color="auto" w:fill="FFFFFF"/>
              </w:rPr>
              <w:t xml:space="preserve"> и заказчиком, по указанным основаниям</w:t>
            </w:r>
            <w:proofErr w:type="gramEnd"/>
            <w:r w:rsidR="009C6890">
              <w:rPr>
                <w:rFonts w:ascii="Times New Roman" w:hAnsi="Times New Roman" w:cs="Times New Roman"/>
                <w:color w:val="000000"/>
                <w:sz w:val="26"/>
                <w:szCs w:val="26"/>
                <w:shd w:val="clear" w:color="auto" w:fill="FFFFFF"/>
              </w:rPr>
              <w:t xml:space="preserve"> осуществлены закупки на сумму 2033730,95 руб., т. е. выше предела, установленного законом. </w:t>
            </w:r>
            <w:proofErr w:type="gramStart"/>
            <w:r w:rsidR="009C6890">
              <w:rPr>
                <w:rFonts w:ascii="Times New Roman" w:hAnsi="Times New Roman" w:cs="Times New Roman"/>
                <w:color w:val="000000"/>
                <w:sz w:val="26"/>
                <w:szCs w:val="26"/>
                <w:shd w:val="clear" w:color="auto" w:fill="FFFFFF"/>
              </w:rPr>
              <w:t xml:space="preserve">Тем самым нарушены требования </w:t>
            </w:r>
            <w:r w:rsidR="009C6890">
              <w:rPr>
                <w:rFonts w:ascii="Times New Roman" w:hAnsi="Times New Roman" w:cs="Times New Roman"/>
                <w:color w:val="000000"/>
                <w:sz w:val="26"/>
                <w:szCs w:val="26"/>
              </w:rPr>
              <w:t xml:space="preserve">п.4 ч.1 ст. 93 Федерального закона № 44-ФЗ, </w:t>
            </w:r>
            <w:r w:rsidR="009C6890">
              <w:rPr>
                <w:rFonts w:ascii="Times New Roman" w:hAnsi="Times New Roman" w:cs="Times New Roman"/>
                <w:color w:val="000000"/>
                <w:sz w:val="26"/>
                <w:szCs w:val="26"/>
                <w:shd w:val="clear" w:color="auto" w:fill="FFFFFF"/>
              </w:rPr>
              <w:t xml:space="preserve">согласно которых, </w:t>
            </w:r>
            <w:r w:rsidR="009C6890" w:rsidRPr="00EC252C">
              <w:rPr>
                <w:rFonts w:ascii="Times New Roman" w:hAnsi="Times New Roman" w:cs="Times New Roman"/>
                <w:color w:val="000000"/>
                <w:sz w:val="26"/>
                <w:szCs w:val="26"/>
                <w:shd w:val="clear" w:color="auto" w:fill="FFFFFF"/>
              </w:rPr>
              <w:t xml:space="preserve">годовой объем закупок, которые заказчик вправе осуществить на основании настоящего пункта, не должен </w:t>
            </w:r>
            <w:r w:rsidR="009C6890" w:rsidRPr="00EC252C">
              <w:rPr>
                <w:rFonts w:ascii="Times New Roman" w:hAnsi="Times New Roman" w:cs="Times New Roman"/>
                <w:color w:val="000000"/>
                <w:sz w:val="26"/>
                <w:szCs w:val="26"/>
                <w:shd w:val="clear" w:color="auto" w:fill="FFFFFF"/>
              </w:rPr>
              <w:lastRenderedPageBreak/>
              <w:t>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009C6890">
              <w:rPr>
                <w:rFonts w:ascii="Times New Roman" w:hAnsi="Times New Roman" w:cs="Times New Roman"/>
                <w:color w:val="000000"/>
                <w:sz w:val="26"/>
                <w:szCs w:val="26"/>
                <w:shd w:val="clear" w:color="auto" w:fill="FFFFFF"/>
              </w:rPr>
              <w:t>.</w:t>
            </w:r>
            <w:proofErr w:type="gramEnd"/>
            <w:r w:rsidR="009C6890">
              <w:rPr>
                <w:rFonts w:ascii="Times New Roman" w:hAnsi="Times New Roman" w:cs="Times New Roman"/>
                <w:color w:val="000000"/>
                <w:sz w:val="26"/>
                <w:szCs w:val="26"/>
                <w:shd w:val="clear" w:color="auto" w:fill="FFFFFF"/>
              </w:rPr>
              <w:t xml:space="preserve"> Таким образом, заказчиком принято неверное решение о способе определения поставщика (подрядчика, исполнителя) на сумму </w:t>
            </w:r>
            <w:r w:rsidR="009C6890">
              <w:rPr>
                <w:rFonts w:ascii="Times New Roman" w:hAnsi="Times New Roman" w:cs="Times New Roman"/>
                <w:color w:val="000000"/>
                <w:sz w:val="26"/>
                <w:szCs w:val="26"/>
              </w:rPr>
              <w:t xml:space="preserve">33730,95 руб. </w:t>
            </w:r>
          </w:p>
          <w:p w:rsidR="009C6890" w:rsidRDefault="009C6890" w:rsidP="009C6890">
            <w:pPr>
              <w:pStyle w:val="a7"/>
              <w:spacing w:after="0" w:line="288" w:lineRule="auto"/>
              <w:ind w:left="0" w:firstLine="406"/>
              <w:jc w:val="both"/>
              <w:rPr>
                <w:rFonts w:ascii="Times New Roman" w:eastAsia="Times New Roman" w:hAnsi="Times New Roman" w:cs="Times New Roman"/>
                <w:sz w:val="26"/>
                <w:szCs w:val="26"/>
              </w:rPr>
            </w:pPr>
          </w:p>
          <w:p w:rsidR="009C6890" w:rsidRDefault="009C6890" w:rsidP="009C6890">
            <w:pPr>
              <w:pStyle w:val="a7"/>
              <w:spacing w:after="0" w:line="288" w:lineRule="auto"/>
              <w:ind w:left="0" w:firstLine="406"/>
              <w:jc w:val="both"/>
              <w:rPr>
                <w:rFonts w:ascii="Times New Roman" w:hAnsi="Times New Roman"/>
                <w:sz w:val="26"/>
                <w:szCs w:val="26"/>
              </w:rPr>
            </w:pPr>
            <w:r w:rsidRPr="005F1693">
              <w:rPr>
                <w:rFonts w:ascii="Times New Roman" w:eastAsia="Times New Roman" w:hAnsi="Times New Roman" w:cs="Times New Roman"/>
                <w:sz w:val="26"/>
                <w:szCs w:val="26"/>
              </w:rPr>
              <w:t>Принятие решения о способе определения поставщика (подрядчика, исполнителя), в т.ч. ед</w:t>
            </w:r>
            <w:r>
              <w:rPr>
                <w:rFonts w:ascii="Times New Roman" w:hAnsi="Times New Roman"/>
                <w:sz w:val="26"/>
                <w:szCs w:val="26"/>
              </w:rPr>
              <w:t xml:space="preserve">инственного </w:t>
            </w:r>
            <w:r w:rsidRPr="005F1693">
              <w:rPr>
                <w:rFonts w:ascii="Times New Roman" w:eastAsia="Times New Roman" w:hAnsi="Times New Roman" w:cs="Times New Roman"/>
                <w:sz w:val="26"/>
                <w:szCs w:val="26"/>
              </w:rPr>
              <w:t>поставщика</w:t>
            </w:r>
            <w:r>
              <w:rPr>
                <w:rFonts w:ascii="Times New Roman" w:hAnsi="Times New Roman"/>
                <w:sz w:val="26"/>
                <w:szCs w:val="26"/>
              </w:rPr>
              <w:t xml:space="preserve"> (подрядчика, исполнителя)</w:t>
            </w:r>
            <w:r w:rsidRPr="005F1693">
              <w:rPr>
                <w:rFonts w:ascii="Times New Roman" w:eastAsia="Times New Roman" w:hAnsi="Times New Roman" w:cs="Times New Roman"/>
                <w:sz w:val="26"/>
                <w:szCs w:val="26"/>
              </w:rPr>
              <w:t xml:space="preserve"> с нарушением требований ФЗ-44</w:t>
            </w:r>
            <w:r>
              <w:rPr>
                <w:rFonts w:ascii="Times New Roman" w:hAnsi="Times New Roman"/>
                <w:sz w:val="26"/>
                <w:szCs w:val="26"/>
              </w:rPr>
              <w:t xml:space="preserve"> влечет административную ответственность по </w:t>
            </w:r>
            <w:proofErr w:type="gramStart"/>
            <w:r>
              <w:rPr>
                <w:rFonts w:ascii="Times New Roman" w:hAnsi="Times New Roman"/>
                <w:sz w:val="26"/>
                <w:szCs w:val="26"/>
              </w:rPr>
              <w:t>ч</w:t>
            </w:r>
            <w:proofErr w:type="gramEnd"/>
            <w:r>
              <w:rPr>
                <w:rFonts w:ascii="Times New Roman" w:hAnsi="Times New Roman"/>
                <w:sz w:val="26"/>
                <w:szCs w:val="26"/>
              </w:rPr>
              <w:t xml:space="preserve">.1 ст. 7.29 </w:t>
            </w:r>
            <w:proofErr w:type="spellStart"/>
            <w:r>
              <w:rPr>
                <w:rFonts w:ascii="Times New Roman" w:hAnsi="Times New Roman"/>
                <w:sz w:val="26"/>
                <w:szCs w:val="26"/>
              </w:rPr>
              <w:t>КоАП</w:t>
            </w:r>
            <w:proofErr w:type="spellEnd"/>
            <w:r>
              <w:rPr>
                <w:rFonts w:ascii="Times New Roman" w:hAnsi="Times New Roman"/>
                <w:sz w:val="26"/>
                <w:szCs w:val="26"/>
              </w:rPr>
              <w:t xml:space="preserve"> РФ.</w:t>
            </w:r>
          </w:p>
          <w:p w:rsidR="00D53DF0" w:rsidRDefault="00B42E61" w:rsidP="009D3FB9">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53DF0">
              <w:rPr>
                <w:rFonts w:ascii="Times New Roman" w:hAnsi="Times New Roman" w:cs="Times New Roman"/>
                <w:color w:val="000000"/>
                <w:sz w:val="26"/>
                <w:szCs w:val="26"/>
              </w:rPr>
              <w:t xml:space="preserve">   </w:t>
            </w:r>
          </w:p>
          <w:p w:rsidR="006F1B33" w:rsidRDefault="000815FC" w:rsidP="009D3FB9">
            <w:pPr>
              <w:pStyle w:val="a7"/>
              <w:tabs>
                <w:tab w:val="left" w:pos="0"/>
                <w:tab w:val="left" w:pos="831"/>
              </w:tabs>
              <w:spacing w:after="0" w:line="288" w:lineRule="auto"/>
              <w:ind w:left="0"/>
              <w:jc w:val="both"/>
              <w:rPr>
                <w:rFonts w:ascii="Times New Roman" w:hAnsi="Times New Roman" w:cs="Times New Roman"/>
                <w:b/>
                <w:sz w:val="26"/>
                <w:szCs w:val="26"/>
              </w:rPr>
            </w:pPr>
            <w:r w:rsidRPr="000815FC">
              <w:rPr>
                <w:rFonts w:ascii="Times New Roman" w:hAnsi="Times New Roman" w:cs="Times New Roman"/>
                <w:color w:val="000000"/>
                <w:sz w:val="26"/>
                <w:szCs w:val="26"/>
              </w:rPr>
              <w:t xml:space="preserve">    </w:t>
            </w:r>
            <w:r w:rsidR="009D3FB9">
              <w:rPr>
                <w:color w:val="000000"/>
                <w:sz w:val="30"/>
                <w:szCs w:val="30"/>
              </w:rPr>
              <w:t xml:space="preserve">      </w:t>
            </w:r>
            <w:r w:rsidR="006F1B33" w:rsidRPr="006F1B33">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r w:rsidR="006F1B33">
              <w:rPr>
                <w:rFonts w:ascii="Times New Roman" w:hAnsi="Times New Roman" w:cs="Times New Roman"/>
                <w:b/>
                <w:sz w:val="26"/>
                <w:szCs w:val="26"/>
              </w:rPr>
              <w:t>:</w:t>
            </w:r>
          </w:p>
          <w:p w:rsidR="00246F92" w:rsidRPr="006F1B33" w:rsidRDefault="00246F92" w:rsidP="00246F92">
            <w:pPr>
              <w:pStyle w:val="a7"/>
              <w:spacing w:after="0" w:line="288" w:lineRule="auto"/>
              <w:ind w:left="817"/>
              <w:jc w:val="both"/>
              <w:rPr>
                <w:rFonts w:ascii="Times New Roman" w:hAnsi="Times New Roman" w:cs="Times New Roman"/>
                <w:b/>
                <w:sz w:val="26"/>
                <w:szCs w:val="26"/>
              </w:rPr>
            </w:pPr>
          </w:p>
          <w:p w:rsidR="00F8504A" w:rsidRPr="00B60554" w:rsidRDefault="00F8504A" w:rsidP="00246F92">
            <w:pPr>
              <w:pStyle w:val="a7"/>
              <w:widowControl w:val="0"/>
              <w:numPr>
                <w:ilvl w:val="0"/>
                <w:numId w:val="16"/>
              </w:numPr>
              <w:tabs>
                <w:tab w:val="clear" w:pos="360"/>
                <w:tab w:val="num" w:pos="0"/>
              </w:tabs>
              <w:spacing w:after="0" w:line="288" w:lineRule="auto"/>
              <w:ind w:left="0" w:hanging="20"/>
              <w:jc w:val="both"/>
              <w:rPr>
                <w:sz w:val="26"/>
                <w:szCs w:val="26"/>
              </w:rPr>
            </w:pPr>
            <w:r w:rsidRPr="004D1989">
              <w:rPr>
                <w:rFonts w:ascii="Times New Roman" w:hAnsi="Times New Roman" w:cs="Times New Roman"/>
                <w:sz w:val="26"/>
                <w:szCs w:val="26"/>
              </w:rPr>
              <w:t xml:space="preserve">Цели осуществления закупок учреждения установлены муниципальной программой  </w:t>
            </w:r>
            <w:proofErr w:type="spellStart"/>
            <w:r w:rsidRPr="004D1989">
              <w:rPr>
                <w:rFonts w:ascii="Times New Roman" w:hAnsi="Times New Roman" w:cs="Times New Roman"/>
                <w:sz w:val="26"/>
                <w:szCs w:val="26"/>
              </w:rPr>
              <w:t>Лазовского</w:t>
            </w:r>
            <w:proofErr w:type="spellEnd"/>
            <w:r w:rsidRPr="004D1989">
              <w:rPr>
                <w:rFonts w:ascii="Times New Roman" w:hAnsi="Times New Roman" w:cs="Times New Roman"/>
                <w:sz w:val="26"/>
                <w:szCs w:val="26"/>
              </w:rPr>
              <w:t xml:space="preserve"> муниципального округа «Развитие образования </w:t>
            </w:r>
            <w:proofErr w:type="spellStart"/>
            <w:r w:rsidRPr="004D1989">
              <w:rPr>
                <w:rFonts w:ascii="Times New Roman" w:hAnsi="Times New Roman" w:cs="Times New Roman"/>
                <w:sz w:val="26"/>
                <w:szCs w:val="26"/>
              </w:rPr>
              <w:t>Лазовского</w:t>
            </w:r>
            <w:proofErr w:type="spellEnd"/>
            <w:r w:rsidRPr="004D1989">
              <w:rPr>
                <w:rFonts w:ascii="Times New Roman" w:hAnsi="Times New Roman" w:cs="Times New Roman"/>
                <w:sz w:val="26"/>
                <w:szCs w:val="26"/>
              </w:rPr>
              <w:t xml:space="preserve"> муниципального округа на 2021-2025 годы»</w:t>
            </w:r>
            <w:r w:rsidR="00B60554">
              <w:rPr>
                <w:rFonts w:ascii="Times New Roman" w:hAnsi="Times New Roman" w:cs="Times New Roman"/>
                <w:sz w:val="26"/>
                <w:szCs w:val="26"/>
              </w:rPr>
              <w:t>.</w:t>
            </w:r>
          </w:p>
          <w:p w:rsidR="00B60554" w:rsidRPr="004D1989" w:rsidRDefault="00B60554" w:rsidP="00B60554">
            <w:pPr>
              <w:pStyle w:val="a7"/>
              <w:widowControl w:val="0"/>
              <w:spacing w:after="0" w:line="288" w:lineRule="auto"/>
              <w:ind w:left="0"/>
              <w:jc w:val="both"/>
              <w:rPr>
                <w:sz w:val="26"/>
                <w:szCs w:val="26"/>
              </w:rPr>
            </w:pPr>
            <w:r>
              <w:rPr>
                <w:rFonts w:ascii="Times New Roman" w:hAnsi="Times New Roman" w:cs="Times New Roman"/>
                <w:sz w:val="26"/>
                <w:szCs w:val="26"/>
              </w:rPr>
              <w:t xml:space="preserve">          Цель муниципальной программы:</w:t>
            </w:r>
          </w:p>
          <w:p w:rsidR="009C6890" w:rsidRDefault="00F8504A" w:rsidP="000431E7">
            <w:pPr>
              <w:pStyle w:val="a7"/>
              <w:autoSpaceDE w:val="0"/>
              <w:autoSpaceDN w:val="0"/>
              <w:adjustRightInd w:val="0"/>
              <w:spacing w:after="0" w:line="288" w:lineRule="auto"/>
              <w:ind w:left="0"/>
              <w:jc w:val="both"/>
              <w:rPr>
                <w:rFonts w:ascii="Times New Roman" w:eastAsia="Times New Roman" w:hAnsi="Times New Roman" w:cs="Times New Roman"/>
                <w:sz w:val="26"/>
                <w:szCs w:val="26"/>
              </w:rPr>
            </w:pPr>
            <w:r w:rsidRPr="00314ABE">
              <w:rPr>
                <w:rFonts w:ascii="Times New Roman" w:eastAsia="Times New Roman" w:hAnsi="Times New Roman" w:cs="Times New Roman"/>
                <w:sz w:val="26"/>
                <w:szCs w:val="26"/>
              </w:rPr>
              <w:t xml:space="preserve">- </w:t>
            </w:r>
            <w:r w:rsidR="009C6890">
              <w:rPr>
                <w:rFonts w:ascii="Times New Roman" w:eastAsia="Times New Roman" w:hAnsi="Times New Roman" w:cs="Times New Roman"/>
                <w:sz w:val="26"/>
                <w:szCs w:val="26"/>
              </w:rPr>
              <w:t xml:space="preserve">Обеспечение доступности качественного образования в соответствии </w:t>
            </w:r>
            <w:r w:rsidR="009C6890">
              <w:rPr>
                <w:rFonts w:ascii="Times New Roman" w:eastAsia="Times New Roman" w:hAnsi="Times New Roman" w:cs="Times New Roman"/>
                <w:spacing w:val="-5"/>
                <w:sz w:val="26"/>
                <w:szCs w:val="26"/>
              </w:rPr>
              <w:t xml:space="preserve">с   меняющимися   запросами   населения   и   перспективными   задачами </w:t>
            </w:r>
            <w:r w:rsidR="009C6890">
              <w:rPr>
                <w:rFonts w:ascii="Times New Roman" w:eastAsia="Times New Roman" w:hAnsi="Times New Roman" w:cs="Times New Roman"/>
                <w:sz w:val="26"/>
                <w:szCs w:val="26"/>
              </w:rPr>
              <w:t>развития общества и экономики.</w:t>
            </w:r>
          </w:p>
          <w:p w:rsidR="00272384" w:rsidRDefault="00581CEC" w:rsidP="00272384">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sidR="00272384">
              <w:rPr>
                <w:rFonts w:ascii="Times New Roman" w:hAnsi="Times New Roman" w:cs="Times New Roman"/>
                <w:color w:val="000000"/>
                <w:sz w:val="26"/>
                <w:szCs w:val="26"/>
              </w:rPr>
              <w:t xml:space="preserve">Проверка показала, что заказчиком заключен договор № 135 от 15.12.2022г. на поставку технического оборудования для проведения государственной итоговой аттестации по образовательным программам среднего общего образования (ЕГЭ) на общую сумму 118888,00 руб. В перечень приобретаемых товаров входит: портативный </w:t>
            </w:r>
            <w:proofErr w:type="spellStart"/>
            <w:r w:rsidR="00272384">
              <w:rPr>
                <w:rFonts w:ascii="Times New Roman" w:hAnsi="Times New Roman" w:cs="Times New Roman"/>
                <w:color w:val="000000"/>
                <w:sz w:val="26"/>
                <w:szCs w:val="26"/>
              </w:rPr>
              <w:t>с</w:t>
            </w:r>
            <w:r>
              <w:rPr>
                <w:rFonts w:ascii="Times New Roman" w:hAnsi="Times New Roman" w:cs="Times New Roman"/>
                <w:color w:val="000000"/>
                <w:sz w:val="26"/>
                <w:szCs w:val="26"/>
              </w:rPr>
              <w:t>пикер</w:t>
            </w:r>
            <w:r w:rsidR="00272384">
              <w:rPr>
                <w:rFonts w:ascii="Times New Roman" w:hAnsi="Times New Roman" w:cs="Times New Roman"/>
                <w:color w:val="000000"/>
                <w:sz w:val="26"/>
                <w:szCs w:val="26"/>
              </w:rPr>
              <w:t>фон</w:t>
            </w:r>
            <w:proofErr w:type="spellEnd"/>
            <w:r w:rsidR="00272384">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Yealink</w:t>
            </w:r>
            <w:proofErr w:type="spellEnd"/>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CP</w:t>
            </w:r>
            <w:r w:rsidRPr="00581CEC">
              <w:rPr>
                <w:rFonts w:ascii="Times New Roman" w:hAnsi="Times New Roman" w:cs="Times New Roman"/>
                <w:color w:val="000000"/>
                <w:sz w:val="26"/>
                <w:szCs w:val="26"/>
              </w:rPr>
              <w:t xml:space="preserve">700 </w:t>
            </w:r>
            <w:r>
              <w:rPr>
                <w:rFonts w:ascii="Times New Roman" w:hAnsi="Times New Roman" w:cs="Times New Roman"/>
                <w:color w:val="000000"/>
                <w:sz w:val="26"/>
                <w:szCs w:val="26"/>
                <w:lang w:val="en-US"/>
              </w:rPr>
              <w:t>Teams</w:t>
            </w:r>
            <w:r w:rsidRPr="00581CEC">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rPr>
              <w:t xml:space="preserve">на сумму 16000,00 руб.; принтер лазерный </w:t>
            </w:r>
            <w:r>
              <w:rPr>
                <w:rFonts w:ascii="Times New Roman" w:hAnsi="Times New Roman" w:cs="Times New Roman"/>
                <w:color w:val="000000"/>
                <w:sz w:val="26"/>
                <w:szCs w:val="26"/>
                <w:lang w:val="en-US"/>
              </w:rPr>
              <w:t>Kyocera</w:t>
            </w:r>
            <w:r w:rsidRPr="00F52CFC">
              <w:rPr>
                <w:rFonts w:ascii="Times New Roman" w:hAnsi="Times New Roman" w:cs="Times New Roman"/>
                <w:color w:val="000000"/>
                <w:sz w:val="26"/>
                <w:szCs w:val="26"/>
              </w:rPr>
              <w:t xml:space="preserve"> </w:t>
            </w:r>
            <w:r w:rsidRPr="0079521F">
              <w:rPr>
                <w:rFonts w:ascii="Times New Roman" w:hAnsi="Times New Roman" w:cs="Times New Roman"/>
                <w:color w:val="000000"/>
                <w:sz w:val="26"/>
                <w:szCs w:val="26"/>
                <w:lang w:val="en-US"/>
              </w:rPr>
              <w:t>P</w:t>
            </w:r>
            <w:r w:rsidRPr="0079521F">
              <w:rPr>
                <w:rFonts w:ascii="Times New Roman" w:hAnsi="Times New Roman" w:cs="Times New Roman"/>
                <w:color w:val="000000"/>
                <w:sz w:val="26"/>
                <w:szCs w:val="26"/>
              </w:rPr>
              <w:t>204</w:t>
            </w:r>
            <w:proofErr w:type="spellStart"/>
            <w:r w:rsidRPr="0079521F">
              <w:rPr>
                <w:rFonts w:ascii="Times New Roman" w:hAnsi="Times New Roman" w:cs="Times New Roman"/>
                <w:color w:val="000000"/>
                <w:sz w:val="26"/>
                <w:szCs w:val="26"/>
                <w:lang w:val="en-US"/>
              </w:rPr>
              <w:t>dn</w:t>
            </w:r>
            <w:proofErr w:type="spellEnd"/>
            <w:r w:rsidRPr="0079521F">
              <w:rPr>
                <w:rFonts w:ascii="Times New Roman" w:hAnsi="Times New Roman" w:cs="Times New Roman"/>
                <w:color w:val="000000"/>
                <w:sz w:val="26"/>
                <w:szCs w:val="26"/>
              </w:rPr>
              <w:t xml:space="preserve"> </w:t>
            </w:r>
            <w:r w:rsidRPr="0079521F">
              <w:rPr>
                <w:rFonts w:ascii="Times New Roman" w:hAnsi="Times New Roman" w:cs="Times New Roman"/>
                <w:color w:val="000000"/>
                <w:sz w:val="26"/>
                <w:szCs w:val="26"/>
                <w:lang w:val="en-US"/>
              </w:rPr>
              <w:t>A</w:t>
            </w:r>
            <w:r w:rsidRPr="0079521F">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rPr>
              <w:t xml:space="preserve">на сумму 94989,50 руб.; ламинатор </w:t>
            </w:r>
            <w:r>
              <w:rPr>
                <w:rFonts w:ascii="Times New Roman" w:hAnsi="Times New Roman" w:cs="Times New Roman"/>
                <w:color w:val="000000"/>
                <w:sz w:val="26"/>
                <w:szCs w:val="26"/>
                <w:lang w:val="en-US"/>
              </w:rPr>
              <w:t>Office</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Kit</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L</w:t>
            </w:r>
            <w:r w:rsidRPr="00581CEC">
              <w:rPr>
                <w:rFonts w:ascii="Times New Roman" w:hAnsi="Times New Roman" w:cs="Times New Roman"/>
                <w:color w:val="000000"/>
                <w:sz w:val="26"/>
                <w:szCs w:val="26"/>
              </w:rPr>
              <w:t xml:space="preserve">3350 </w:t>
            </w:r>
            <w:r>
              <w:rPr>
                <w:rFonts w:ascii="Times New Roman" w:hAnsi="Times New Roman" w:cs="Times New Roman"/>
                <w:color w:val="000000"/>
                <w:sz w:val="26"/>
                <w:szCs w:val="26"/>
                <w:lang w:val="en-US"/>
              </w:rPr>
              <w:t>A</w:t>
            </w:r>
            <w:r w:rsidRPr="00581CEC">
              <w:rPr>
                <w:rFonts w:ascii="Times New Roman" w:hAnsi="Times New Roman" w:cs="Times New Roman"/>
                <w:color w:val="000000"/>
                <w:sz w:val="26"/>
                <w:szCs w:val="26"/>
              </w:rPr>
              <w:t xml:space="preserve">3 </w:t>
            </w:r>
            <w:r w:rsidR="00272384">
              <w:rPr>
                <w:rFonts w:ascii="Times New Roman" w:hAnsi="Times New Roman" w:cs="Times New Roman"/>
                <w:color w:val="000000"/>
                <w:sz w:val="26"/>
                <w:szCs w:val="26"/>
              </w:rPr>
              <w:t>стоимостью</w:t>
            </w:r>
            <w:proofErr w:type="gramEnd"/>
            <w:r w:rsidR="00272384">
              <w:rPr>
                <w:rFonts w:ascii="Times New Roman" w:hAnsi="Times New Roman" w:cs="Times New Roman"/>
                <w:color w:val="000000"/>
                <w:sz w:val="26"/>
                <w:szCs w:val="26"/>
              </w:rPr>
              <w:t xml:space="preserve"> 7899,00 руб. Фактически, в  рамках указанного договора были приобретены следующие товары: портативный </w:t>
            </w:r>
            <w:proofErr w:type="spellStart"/>
            <w:r w:rsidR="00272384">
              <w:rPr>
                <w:rFonts w:ascii="Times New Roman" w:hAnsi="Times New Roman" w:cs="Times New Roman"/>
                <w:color w:val="000000"/>
                <w:sz w:val="26"/>
                <w:szCs w:val="26"/>
              </w:rPr>
              <w:t>с</w:t>
            </w:r>
            <w:r>
              <w:rPr>
                <w:rFonts w:ascii="Times New Roman" w:hAnsi="Times New Roman" w:cs="Times New Roman"/>
                <w:color w:val="000000"/>
                <w:sz w:val="26"/>
                <w:szCs w:val="26"/>
              </w:rPr>
              <w:t>пикер</w:t>
            </w:r>
            <w:r w:rsidR="00272384">
              <w:rPr>
                <w:rFonts w:ascii="Times New Roman" w:hAnsi="Times New Roman" w:cs="Times New Roman"/>
                <w:color w:val="000000"/>
                <w:sz w:val="26"/>
                <w:szCs w:val="26"/>
              </w:rPr>
              <w:t>фон</w:t>
            </w:r>
            <w:proofErr w:type="spellEnd"/>
            <w:r w:rsidR="00272384">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Yealink</w:t>
            </w:r>
            <w:proofErr w:type="spellEnd"/>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CP</w:t>
            </w:r>
            <w:r w:rsidRPr="00581CEC">
              <w:rPr>
                <w:rFonts w:ascii="Times New Roman" w:hAnsi="Times New Roman" w:cs="Times New Roman"/>
                <w:color w:val="000000"/>
                <w:sz w:val="26"/>
                <w:szCs w:val="26"/>
              </w:rPr>
              <w:t xml:space="preserve">700 </w:t>
            </w:r>
            <w:r>
              <w:rPr>
                <w:rFonts w:ascii="Times New Roman" w:hAnsi="Times New Roman" w:cs="Times New Roman"/>
                <w:color w:val="000000"/>
                <w:sz w:val="26"/>
                <w:szCs w:val="26"/>
                <w:lang w:val="en-US"/>
              </w:rPr>
              <w:t>Teams</w:t>
            </w:r>
            <w:r w:rsidRPr="00581CEC">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rPr>
              <w:t xml:space="preserve">на сумму 16000,00 руб.; телевизор </w:t>
            </w:r>
            <w:r w:rsidR="00272384">
              <w:rPr>
                <w:rFonts w:ascii="Times New Roman" w:hAnsi="Times New Roman" w:cs="Times New Roman"/>
                <w:color w:val="000000"/>
                <w:sz w:val="26"/>
                <w:szCs w:val="26"/>
                <w:lang w:val="en-US"/>
              </w:rPr>
              <w:t>LED</w:t>
            </w:r>
            <w:r w:rsidR="00272384" w:rsidRPr="007E4453">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lang w:val="en-US"/>
              </w:rPr>
              <w:t>TCL</w:t>
            </w:r>
            <w:r w:rsidR="00272384" w:rsidRPr="007E4453">
              <w:rPr>
                <w:rFonts w:ascii="Times New Roman" w:hAnsi="Times New Roman" w:cs="Times New Roman"/>
                <w:color w:val="000000"/>
                <w:sz w:val="26"/>
                <w:szCs w:val="26"/>
              </w:rPr>
              <w:t xml:space="preserve"> 50</w:t>
            </w:r>
            <w:r w:rsidR="00272384">
              <w:rPr>
                <w:rFonts w:ascii="Times New Roman" w:hAnsi="Times New Roman" w:cs="Times New Roman"/>
                <w:color w:val="000000"/>
                <w:sz w:val="26"/>
                <w:szCs w:val="26"/>
                <w:lang w:val="en-US"/>
              </w:rPr>
              <w:t>P</w:t>
            </w:r>
            <w:r w:rsidR="00272384" w:rsidRPr="007E4453">
              <w:rPr>
                <w:rFonts w:ascii="Times New Roman" w:hAnsi="Times New Roman" w:cs="Times New Roman"/>
                <w:color w:val="000000"/>
                <w:sz w:val="26"/>
                <w:szCs w:val="26"/>
              </w:rPr>
              <w:t xml:space="preserve">737 </w:t>
            </w:r>
            <w:r w:rsidR="00272384">
              <w:rPr>
                <w:rFonts w:ascii="Times New Roman" w:hAnsi="Times New Roman" w:cs="Times New Roman"/>
                <w:color w:val="000000"/>
                <w:sz w:val="26"/>
                <w:szCs w:val="26"/>
              </w:rPr>
              <w:t xml:space="preserve">по цене 34999,00 руб.; принтер лазерный </w:t>
            </w:r>
            <w:r w:rsidR="00272384">
              <w:rPr>
                <w:rFonts w:ascii="Times New Roman" w:hAnsi="Times New Roman" w:cs="Times New Roman"/>
                <w:color w:val="000000"/>
                <w:sz w:val="26"/>
                <w:szCs w:val="26"/>
                <w:lang w:val="en-US"/>
              </w:rPr>
              <w:t>Kyocera</w:t>
            </w:r>
            <w:r w:rsidR="00272384" w:rsidRPr="00F52CFC">
              <w:rPr>
                <w:rFonts w:ascii="Times New Roman" w:hAnsi="Times New Roman" w:cs="Times New Roman"/>
                <w:color w:val="000000"/>
                <w:sz w:val="26"/>
                <w:szCs w:val="26"/>
              </w:rPr>
              <w:t xml:space="preserve"> </w:t>
            </w:r>
            <w:r w:rsidR="00272384" w:rsidRPr="0079521F">
              <w:rPr>
                <w:rFonts w:ascii="Times New Roman" w:hAnsi="Times New Roman" w:cs="Times New Roman"/>
                <w:color w:val="000000"/>
                <w:sz w:val="26"/>
                <w:szCs w:val="26"/>
                <w:lang w:val="en-US"/>
              </w:rPr>
              <w:t>P</w:t>
            </w:r>
            <w:r w:rsidR="00272384" w:rsidRPr="0079521F">
              <w:rPr>
                <w:rFonts w:ascii="Times New Roman" w:hAnsi="Times New Roman" w:cs="Times New Roman"/>
                <w:color w:val="000000"/>
                <w:sz w:val="26"/>
                <w:szCs w:val="26"/>
              </w:rPr>
              <w:t>204</w:t>
            </w:r>
            <w:proofErr w:type="spellStart"/>
            <w:r w:rsidR="00272384" w:rsidRPr="0079521F">
              <w:rPr>
                <w:rFonts w:ascii="Times New Roman" w:hAnsi="Times New Roman" w:cs="Times New Roman"/>
                <w:color w:val="000000"/>
                <w:sz w:val="26"/>
                <w:szCs w:val="26"/>
                <w:lang w:val="en-US"/>
              </w:rPr>
              <w:t>dn</w:t>
            </w:r>
            <w:proofErr w:type="spellEnd"/>
            <w:r w:rsidR="00272384" w:rsidRPr="0079521F">
              <w:rPr>
                <w:rFonts w:ascii="Times New Roman" w:hAnsi="Times New Roman" w:cs="Times New Roman"/>
                <w:color w:val="000000"/>
                <w:sz w:val="26"/>
                <w:szCs w:val="26"/>
              </w:rPr>
              <w:t xml:space="preserve"> </w:t>
            </w:r>
            <w:r w:rsidR="00272384" w:rsidRPr="0079521F">
              <w:rPr>
                <w:rFonts w:ascii="Times New Roman" w:hAnsi="Times New Roman" w:cs="Times New Roman"/>
                <w:color w:val="000000"/>
                <w:sz w:val="26"/>
                <w:szCs w:val="26"/>
                <w:lang w:val="en-US"/>
              </w:rPr>
              <w:t>A</w:t>
            </w:r>
            <w:r w:rsidR="0079521F" w:rsidRPr="0079521F">
              <w:rPr>
                <w:rFonts w:ascii="Times New Roman" w:hAnsi="Times New Roman" w:cs="Times New Roman"/>
                <w:color w:val="000000"/>
                <w:sz w:val="26"/>
                <w:szCs w:val="26"/>
              </w:rPr>
              <w:t>4</w:t>
            </w:r>
            <w:r w:rsidR="0079521F" w:rsidRPr="0079521F">
              <w:rPr>
                <w:rFonts w:ascii="Times New Roman" w:hAnsi="Times New Roman" w:cs="Times New Roman"/>
                <w:sz w:val="26"/>
                <w:szCs w:val="26"/>
              </w:rPr>
              <w:t>, 40</w:t>
            </w:r>
            <w:r w:rsidR="00C74C58">
              <w:rPr>
                <w:rFonts w:ascii="Times New Roman" w:hAnsi="Times New Roman" w:cs="Times New Roman"/>
                <w:sz w:val="26"/>
                <w:szCs w:val="26"/>
              </w:rPr>
              <w:t xml:space="preserve"> </w:t>
            </w:r>
            <w:r w:rsidR="0079521F" w:rsidRPr="0079521F">
              <w:rPr>
                <w:rFonts w:ascii="Times New Roman" w:hAnsi="Times New Roman" w:cs="Times New Roman"/>
                <w:sz w:val="26"/>
                <w:szCs w:val="26"/>
              </w:rPr>
              <w:t>стр</w:t>
            </w:r>
            <w:proofErr w:type="gramStart"/>
            <w:r w:rsidR="0079521F" w:rsidRPr="0079521F">
              <w:rPr>
                <w:rFonts w:ascii="Times New Roman" w:hAnsi="Times New Roman" w:cs="Times New Roman"/>
                <w:sz w:val="26"/>
                <w:szCs w:val="26"/>
              </w:rPr>
              <w:t>.м</w:t>
            </w:r>
            <w:proofErr w:type="gramEnd"/>
            <w:r w:rsidR="0079521F" w:rsidRPr="0079521F">
              <w:rPr>
                <w:rFonts w:ascii="Times New Roman" w:hAnsi="Times New Roman" w:cs="Times New Roman"/>
                <w:sz w:val="26"/>
                <w:szCs w:val="26"/>
              </w:rPr>
              <w:t>ин., Дуплекс,Сеть,1200</w:t>
            </w:r>
            <w:proofErr w:type="spellStart"/>
            <w:r w:rsidR="0079521F" w:rsidRPr="0079521F">
              <w:rPr>
                <w:rFonts w:ascii="Times New Roman" w:hAnsi="Times New Roman" w:cs="Times New Roman"/>
                <w:sz w:val="26"/>
                <w:szCs w:val="26"/>
                <w:lang w:val="en-US"/>
              </w:rPr>
              <w:t>i</w:t>
            </w:r>
            <w:proofErr w:type="spellEnd"/>
            <w:r w:rsidR="0079521F" w:rsidRPr="0079521F">
              <w:rPr>
                <w:rFonts w:ascii="Times New Roman" w:hAnsi="Times New Roman" w:cs="Times New Roman"/>
                <w:sz w:val="26"/>
                <w:szCs w:val="26"/>
              </w:rPr>
              <w:t xml:space="preserve">, </w:t>
            </w:r>
            <w:r w:rsidR="0079521F" w:rsidRPr="0079521F">
              <w:rPr>
                <w:rFonts w:ascii="Times New Roman" w:hAnsi="Times New Roman" w:cs="Times New Roman"/>
                <w:sz w:val="26"/>
                <w:szCs w:val="26"/>
                <w:lang w:val="en-US"/>
              </w:rPr>
              <w:t>LAN</w:t>
            </w:r>
            <w:r w:rsidR="0079521F" w:rsidRPr="0079521F">
              <w:rPr>
                <w:rFonts w:ascii="Times New Roman" w:hAnsi="Times New Roman" w:cs="Times New Roman"/>
                <w:sz w:val="26"/>
                <w:szCs w:val="26"/>
              </w:rPr>
              <w:t xml:space="preserve">, </w:t>
            </w:r>
            <w:r w:rsidR="0079521F" w:rsidRPr="0079521F">
              <w:rPr>
                <w:rFonts w:ascii="Times New Roman" w:hAnsi="Times New Roman" w:cs="Times New Roman"/>
                <w:sz w:val="26"/>
                <w:szCs w:val="26"/>
                <w:lang w:val="en-US"/>
              </w:rPr>
              <w:t>USB</w:t>
            </w:r>
            <w:r w:rsidR="0079521F" w:rsidRPr="0079521F">
              <w:rPr>
                <w:rFonts w:ascii="Times New Roman" w:hAnsi="Times New Roman" w:cs="Times New Roman"/>
                <w:sz w:val="26"/>
                <w:szCs w:val="26"/>
              </w:rPr>
              <w:t xml:space="preserve">, </w:t>
            </w:r>
            <w:r w:rsidR="00272384" w:rsidRPr="0079521F">
              <w:rPr>
                <w:rFonts w:ascii="Times New Roman" w:hAnsi="Times New Roman" w:cs="Times New Roman"/>
                <w:color w:val="000000"/>
                <w:sz w:val="26"/>
                <w:szCs w:val="26"/>
              </w:rPr>
              <w:t>на</w:t>
            </w:r>
            <w:r w:rsidR="00272384">
              <w:rPr>
                <w:rFonts w:ascii="Times New Roman" w:hAnsi="Times New Roman" w:cs="Times New Roman"/>
                <w:color w:val="000000"/>
                <w:sz w:val="26"/>
                <w:szCs w:val="26"/>
              </w:rPr>
              <w:t xml:space="preserve"> сумму 59990,00 руб. и ламинатор </w:t>
            </w:r>
            <w:r>
              <w:rPr>
                <w:rFonts w:ascii="Times New Roman" w:hAnsi="Times New Roman" w:cs="Times New Roman"/>
                <w:color w:val="000000"/>
                <w:sz w:val="26"/>
                <w:szCs w:val="26"/>
                <w:lang w:val="en-US"/>
              </w:rPr>
              <w:t>Office</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Kit</w:t>
            </w:r>
            <w:r w:rsidRPr="00581CEC">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L</w:t>
            </w:r>
            <w:r w:rsidRPr="00581CEC">
              <w:rPr>
                <w:rFonts w:ascii="Times New Roman" w:hAnsi="Times New Roman" w:cs="Times New Roman"/>
                <w:color w:val="000000"/>
                <w:sz w:val="26"/>
                <w:szCs w:val="26"/>
              </w:rPr>
              <w:t xml:space="preserve">3350 </w:t>
            </w:r>
            <w:r>
              <w:rPr>
                <w:rFonts w:ascii="Times New Roman" w:hAnsi="Times New Roman" w:cs="Times New Roman"/>
                <w:color w:val="000000"/>
                <w:sz w:val="26"/>
                <w:szCs w:val="26"/>
                <w:lang w:val="en-US"/>
              </w:rPr>
              <w:t>A</w:t>
            </w:r>
            <w:r w:rsidRPr="00581CEC">
              <w:rPr>
                <w:rFonts w:ascii="Times New Roman" w:hAnsi="Times New Roman" w:cs="Times New Roman"/>
                <w:color w:val="000000"/>
                <w:sz w:val="26"/>
                <w:szCs w:val="26"/>
              </w:rPr>
              <w:t>3</w:t>
            </w:r>
            <w:r w:rsidRPr="00F17694">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rPr>
              <w:t xml:space="preserve">стоимостью 7899,00 руб. Таким образом, телевизор был приобретен без   включения в перечень приобретаемых товаров по указанному договору, а его цена была необоснованно внесена в стоимость принтера. </w:t>
            </w:r>
            <w:proofErr w:type="gramStart"/>
            <w:r w:rsidR="00272384">
              <w:rPr>
                <w:rFonts w:ascii="Times New Roman" w:hAnsi="Times New Roman" w:cs="Times New Roman"/>
                <w:color w:val="000000"/>
                <w:sz w:val="26"/>
                <w:szCs w:val="26"/>
              </w:rPr>
              <w:t xml:space="preserve">Из объяснения заказчика следует, что телевизор был приобретен для осуществления контроля руководителем Управления образования за проведением ЕГЭ на портале видеонаблюдения в соответствии с Порядком проведения основного периода ЕГЭ и своевременной отработки зафиксированных нарушений, но он (телевизор) не был внесен в список приобретаемых товаров, </w:t>
            </w:r>
            <w:r w:rsidR="00272384">
              <w:rPr>
                <w:rFonts w:ascii="Times New Roman" w:hAnsi="Times New Roman" w:cs="Times New Roman"/>
                <w:color w:val="000000"/>
                <w:sz w:val="26"/>
                <w:szCs w:val="26"/>
              </w:rPr>
              <w:lastRenderedPageBreak/>
              <w:t>поскольку не был указан в Перечне оборудования и канцелярских товаров для закупки в пункты проведения экзаменов, утвержденного</w:t>
            </w:r>
            <w:proofErr w:type="gramEnd"/>
            <w:r w:rsidR="00272384">
              <w:rPr>
                <w:rFonts w:ascii="Times New Roman" w:hAnsi="Times New Roman" w:cs="Times New Roman"/>
                <w:color w:val="000000"/>
                <w:sz w:val="26"/>
                <w:szCs w:val="26"/>
              </w:rPr>
              <w:t xml:space="preserve"> приказом Управления образования администрации </w:t>
            </w:r>
            <w:proofErr w:type="spellStart"/>
            <w:r w:rsidR="00272384">
              <w:rPr>
                <w:rFonts w:ascii="Times New Roman" w:hAnsi="Times New Roman" w:cs="Times New Roman"/>
                <w:color w:val="000000"/>
                <w:sz w:val="26"/>
                <w:szCs w:val="26"/>
              </w:rPr>
              <w:t>Лазовского</w:t>
            </w:r>
            <w:proofErr w:type="spellEnd"/>
            <w:r w:rsidR="00272384">
              <w:rPr>
                <w:rFonts w:ascii="Times New Roman" w:hAnsi="Times New Roman" w:cs="Times New Roman"/>
                <w:color w:val="000000"/>
                <w:sz w:val="26"/>
                <w:szCs w:val="26"/>
              </w:rPr>
              <w:t xml:space="preserve"> муниципального округа № 73-а от 11.11.2022г. (</w:t>
            </w:r>
            <w:proofErr w:type="spellStart"/>
            <w:r w:rsidR="00272384">
              <w:rPr>
                <w:rFonts w:ascii="Times New Roman" w:hAnsi="Times New Roman" w:cs="Times New Roman"/>
                <w:color w:val="000000"/>
                <w:sz w:val="26"/>
                <w:szCs w:val="26"/>
              </w:rPr>
              <w:t>далее-Перечень</w:t>
            </w:r>
            <w:proofErr w:type="spellEnd"/>
            <w:r w:rsidR="00272384">
              <w:rPr>
                <w:rFonts w:ascii="Times New Roman" w:hAnsi="Times New Roman" w:cs="Times New Roman"/>
                <w:color w:val="000000"/>
                <w:sz w:val="26"/>
                <w:szCs w:val="26"/>
              </w:rPr>
              <w:t>).</w:t>
            </w:r>
            <w:r w:rsidR="00272384" w:rsidRPr="000815FC">
              <w:rPr>
                <w:rFonts w:ascii="Times New Roman" w:hAnsi="Times New Roman" w:cs="Times New Roman"/>
                <w:color w:val="000000"/>
                <w:sz w:val="26"/>
                <w:szCs w:val="26"/>
              </w:rPr>
              <w:t xml:space="preserve"> </w:t>
            </w:r>
            <w:r w:rsidR="00272384">
              <w:rPr>
                <w:rFonts w:ascii="Times New Roman" w:hAnsi="Times New Roman" w:cs="Times New Roman"/>
                <w:color w:val="000000"/>
                <w:sz w:val="26"/>
                <w:szCs w:val="26"/>
              </w:rPr>
              <w:t xml:space="preserve"> </w:t>
            </w:r>
            <w:r w:rsidR="008B1A1D">
              <w:rPr>
                <w:rFonts w:ascii="Times New Roman" w:hAnsi="Times New Roman" w:cs="Times New Roman"/>
                <w:color w:val="000000"/>
                <w:sz w:val="26"/>
                <w:szCs w:val="26"/>
              </w:rPr>
              <w:t>Управление образования обеспечено компьютерным оборудованием в полном объеме, но телевизор требовался как дополнительное оборудование для наблюдения за проведением ЕГЭ параллельно с текущей работой.</w:t>
            </w:r>
          </w:p>
          <w:p w:rsidR="00272384" w:rsidRDefault="00272384" w:rsidP="00272384">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Проверка показала, что в данном Перечне имеется принтер, но отсутствует телевизор, </w:t>
            </w:r>
            <w:r w:rsidR="00F17694">
              <w:rPr>
                <w:rFonts w:ascii="Times New Roman" w:hAnsi="Times New Roman" w:cs="Times New Roman"/>
                <w:color w:val="000000"/>
                <w:sz w:val="26"/>
                <w:szCs w:val="26"/>
              </w:rPr>
              <w:t xml:space="preserve">а также ламинатор и </w:t>
            </w:r>
            <w:proofErr w:type="spellStart"/>
            <w:r w:rsidR="00F17694">
              <w:rPr>
                <w:rFonts w:ascii="Times New Roman" w:hAnsi="Times New Roman" w:cs="Times New Roman"/>
                <w:color w:val="000000"/>
                <w:sz w:val="26"/>
                <w:szCs w:val="26"/>
              </w:rPr>
              <w:t>спикерфон</w:t>
            </w:r>
            <w:proofErr w:type="spellEnd"/>
            <w:r w:rsidR="00F1769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т.е. приобретение </w:t>
            </w:r>
            <w:r w:rsidR="00F17694">
              <w:rPr>
                <w:rFonts w:ascii="Times New Roman" w:hAnsi="Times New Roman" w:cs="Times New Roman"/>
                <w:color w:val="000000"/>
                <w:sz w:val="26"/>
                <w:szCs w:val="26"/>
              </w:rPr>
              <w:t>указанных товаров</w:t>
            </w:r>
            <w:r>
              <w:rPr>
                <w:rFonts w:ascii="Times New Roman" w:hAnsi="Times New Roman" w:cs="Times New Roman"/>
                <w:color w:val="000000"/>
                <w:sz w:val="26"/>
                <w:szCs w:val="26"/>
              </w:rPr>
              <w:t xml:space="preserve"> нарушает положения указанного приказа. </w:t>
            </w:r>
          </w:p>
          <w:p w:rsidR="00CF0281" w:rsidRPr="00103785" w:rsidRDefault="00CF0281" w:rsidP="00655F9B">
            <w:pPr>
              <w:spacing w:after="0" w:line="288" w:lineRule="auto"/>
              <w:jc w:val="both"/>
              <w:rPr>
                <w:rFonts w:ascii="Times New Roman" w:hAnsi="Times New Roman" w:cs="Times New Roman"/>
                <w:sz w:val="26"/>
                <w:szCs w:val="26"/>
                <w:shd w:val="clear" w:color="auto" w:fill="FFFFFF"/>
              </w:rPr>
            </w:pPr>
            <w:r>
              <w:rPr>
                <w:rFonts w:ascii="Arial" w:hAnsi="Arial" w:cs="Arial"/>
                <w:b/>
                <w:bCs/>
                <w:color w:val="333333"/>
                <w:shd w:val="clear" w:color="auto" w:fill="FFFFFF"/>
              </w:rPr>
              <w:t xml:space="preserve">       </w:t>
            </w:r>
            <w:r w:rsidRPr="00CF0281">
              <w:rPr>
                <w:rFonts w:ascii="Times New Roman" w:hAnsi="Times New Roman" w:cs="Times New Roman"/>
                <w:bCs/>
                <w:sz w:val="26"/>
                <w:szCs w:val="26"/>
                <w:shd w:val="clear" w:color="auto" w:fill="FFFFFF"/>
              </w:rPr>
              <w:t xml:space="preserve">Кроме того, </w:t>
            </w:r>
            <w:r>
              <w:rPr>
                <w:rFonts w:ascii="Times New Roman" w:hAnsi="Times New Roman" w:cs="Times New Roman"/>
                <w:color w:val="000000"/>
                <w:sz w:val="26"/>
                <w:szCs w:val="26"/>
              </w:rPr>
              <w:t>приобретение телевизора без   включения в перечень приобретаемых товаров по указанному договору является п</w:t>
            </w:r>
            <w:r w:rsidRPr="00CF0281">
              <w:rPr>
                <w:rFonts w:ascii="Times New Roman" w:hAnsi="Times New Roman" w:cs="Times New Roman"/>
                <w:bCs/>
                <w:sz w:val="26"/>
                <w:szCs w:val="26"/>
                <w:shd w:val="clear" w:color="auto" w:fill="FFFFFF"/>
              </w:rPr>
              <w:t>ритворн</w:t>
            </w:r>
            <w:r>
              <w:rPr>
                <w:rFonts w:ascii="Times New Roman" w:hAnsi="Times New Roman" w:cs="Times New Roman"/>
                <w:bCs/>
                <w:sz w:val="26"/>
                <w:szCs w:val="26"/>
                <w:shd w:val="clear" w:color="auto" w:fill="FFFFFF"/>
              </w:rPr>
              <w:t>ой</w:t>
            </w:r>
            <w:r w:rsidRPr="00CF0281">
              <w:rPr>
                <w:rFonts w:ascii="Times New Roman" w:hAnsi="Times New Roman" w:cs="Times New Roman"/>
                <w:bCs/>
                <w:sz w:val="26"/>
                <w:szCs w:val="26"/>
                <w:shd w:val="clear" w:color="auto" w:fill="FFFFFF"/>
              </w:rPr>
              <w:t xml:space="preserve"> сделк</w:t>
            </w:r>
            <w:r>
              <w:rPr>
                <w:rFonts w:ascii="Times New Roman" w:hAnsi="Times New Roman" w:cs="Times New Roman"/>
                <w:bCs/>
                <w:sz w:val="26"/>
                <w:szCs w:val="26"/>
                <w:shd w:val="clear" w:color="auto" w:fill="FFFFFF"/>
              </w:rPr>
              <w:t xml:space="preserve">ой, понятие которой дано в </w:t>
            </w:r>
            <w:proofErr w:type="gramStart"/>
            <w:r>
              <w:rPr>
                <w:rFonts w:ascii="Times New Roman" w:hAnsi="Times New Roman" w:cs="Times New Roman"/>
                <w:bCs/>
                <w:sz w:val="26"/>
                <w:szCs w:val="26"/>
                <w:shd w:val="clear" w:color="auto" w:fill="FFFFFF"/>
              </w:rPr>
              <w:t>ч</w:t>
            </w:r>
            <w:proofErr w:type="gramEnd"/>
            <w:r>
              <w:rPr>
                <w:rFonts w:ascii="Times New Roman" w:hAnsi="Times New Roman" w:cs="Times New Roman"/>
                <w:bCs/>
                <w:sz w:val="26"/>
                <w:szCs w:val="26"/>
                <w:shd w:val="clear" w:color="auto" w:fill="FFFFFF"/>
              </w:rPr>
              <w:t xml:space="preserve">.2 ст. 170 ГК РФ: </w:t>
            </w:r>
            <w:r w:rsidRPr="00CF0281">
              <w:rPr>
                <w:rFonts w:ascii="Times New Roman" w:hAnsi="Times New Roman" w:cs="Times New Roman"/>
                <w:bCs/>
                <w:sz w:val="26"/>
                <w:szCs w:val="26"/>
                <w:shd w:val="clear" w:color="auto" w:fill="FFFFFF"/>
              </w:rPr>
              <w:t xml:space="preserve">«Притворная сделка, то есть </w:t>
            </w:r>
            <w:r w:rsidRPr="00CF0281">
              <w:rPr>
                <w:rFonts w:ascii="Times New Roman" w:hAnsi="Times New Roman" w:cs="Times New Roman"/>
                <w:sz w:val="26"/>
                <w:szCs w:val="26"/>
                <w:shd w:val="clear" w:color="auto" w:fill="FFFFFF"/>
              </w:rPr>
              <w:t xml:space="preserve">сделка, которая совершена с целью </w:t>
            </w:r>
            <w:proofErr w:type="gramStart"/>
            <w:r w:rsidRPr="00CF0281">
              <w:rPr>
                <w:rFonts w:ascii="Times New Roman" w:hAnsi="Times New Roman" w:cs="Times New Roman"/>
                <w:sz w:val="26"/>
                <w:szCs w:val="26"/>
                <w:shd w:val="clear" w:color="auto" w:fill="FFFFFF"/>
              </w:rPr>
              <w:t>прикрыть</w:t>
            </w:r>
            <w:proofErr w:type="gramEnd"/>
            <w:r w:rsidRPr="00CF0281">
              <w:rPr>
                <w:rFonts w:ascii="Times New Roman" w:hAnsi="Times New Roman" w:cs="Times New Roman"/>
                <w:sz w:val="26"/>
                <w:szCs w:val="26"/>
                <w:shd w:val="clear" w:color="auto" w:fill="FFFFFF"/>
              </w:rPr>
              <w:t xml:space="preserve"> другую сделку, в том числе сделку на иных условиях, ничтожна»</w:t>
            </w:r>
            <w:r w:rsidR="00FE2449">
              <w:rPr>
                <w:rFonts w:ascii="Times New Roman" w:hAnsi="Times New Roman" w:cs="Times New Roman"/>
                <w:sz w:val="26"/>
                <w:szCs w:val="26"/>
                <w:shd w:val="clear" w:color="auto" w:fill="FFFFFF"/>
              </w:rPr>
              <w:t>.</w:t>
            </w:r>
            <w:r w:rsidR="00103785">
              <w:rPr>
                <w:rFonts w:ascii="Times New Roman" w:hAnsi="Times New Roman" w:cs="Times New Roman"/>
                <w:sz w:val="26"/>
                <w:szCs w:val="26"/>
                <w:shd w:val="clear" w:color="auto" w:fill="FFFFFF"/>
              </w:rPr>
              <w:t xml:space="preserve"> </w:t>
            </w:r>
            <w:r w:rsidR="00103785" w:rsidRPr="00103785">
              <w:rPr>
                <w:rFonts w:ascii="Times New Roman" w:hAnsi="Times New Roman" w:cs="Times New Roman"/>
                <w:sz w:val="26"/>
                <w:szCs w:val="26"/>
                <w:shd w:val="clear" w:color="auto" w:fill="FFFFFF"/>
              </w:rPr>
              <w:t xml:space="preserve">Таким образом, в </w:t>
            </w:r>
            <w:r w:rsidRPr="00103785">
              <w:rPr>
                <w:rFonts w:ascii="Times New Roman" w:hAnsi="Times New Roman" w:cs="Times New Roman"/>
                <w:sz w:val="26"/>
                <w:szCs w:val="26"/>
                <w:shd w:val="clear" w:color="auto" w:fill="FFFFFF"/>
              </w:rPr>
              <w:t xml:space="preserve"> договоре изначально подмен</w:t>
            </w:r>
            <w:r w:rsidR="00103785" w:rsidRPr="00103785">
              <w:rPr>
                <w:rFonts w:ascii="Times New Roman" w:hAnsi="Times New Roman" w:cs="Times New Roman"/>
                <w:sz w:val="26"/>
                <w:szCs w:val="26"/>
                <w:shd w:val="clear" w:color="auto" w:fill="FFFFFF"/>
              </w:rPr>
              <w:t>ена</w:t>
            </w:r>
            <w:r w:rsidRPr="00103785">
              <w:rPr>
                <w:rFonts w:ascii="Times New Roman" w:hAnsi="Times New Roman" w:cs="Times New Roman"/>
                <w:sz w:val="26"/>
                <w:szCs w:val="26"/>
                <w:shd w:val="clear" w:color="auto" w:fill="FFFFFF"/>
              </w:rPr>
              <w:t xml:space="preserve"> суть, искаж</w:t>
            </w:r>
            <w:r w:rsidR="00103785" w:rsidRPr="00103785">
              <w:rPr>
                <w:rFonts w:ascii="Times New Roman" w:hAnsi="Times New Roman" w:cs="Times New Roman"/>
                <w:sz w:val="26"/>
                <w:szCs w:val="26"/>
                <w:shd w:val="clear" w:color="auto" w:fill="FFFFFF"/>
              </w:rPr>
              <w:t>ен</w:t>
            </w:r>
            <w:r w:rsidRPr="00103785">
              <w:rPr>
                <w:rFonts w:ascii="Times New Roman" w:hAnsi="Times New Roman" w:cs="Times New Roman"/>
                <w:sz w:val="26"/>
                <w:szCs w:val="26"/>
                <w:shd w:val="clear" w:color="auto" w:fill="FFFFFF"/>
              </w:rPr>
              <w:t xml:space="preserve"> предмет сделки. Фактическое исполнение соглашения отличается от условий, изложенных в документе. </w:t>
            </w:r>
          </w:p>
          <w:p w:rsidR="00CF0281" w:rsidRDefault="00655F9B" w:rsidP="00655F9B">
            <w:pPr>
              <w:tabs>
                <w:tab w:val="left" w:pos="0"/>
                <w:tab w:val="left" w:pos="831"/>
              </w:tabs>
              <w:spacing w:after="0" w:line="288"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Тем самым нарушены также требования </w:t>
            </w:r>
            <w:proofErr w:type="gramStart"/>
            <w:r w:rsidRPr="00655F9B">
              <w:rPr>
                <w:rFonts w:ascii="Times New Roman" w:hAnsi="Times New Roman" w:cs="Times New Roman"/>
                <w:sz w:val="26"/>
                <w:szCs w:val="26"/>
                <w:shd w:val="clear" w:color="auto" w:fill="FFFFFF"/>
              </w:rPr>
              <w:t>ч</w:t>
            </w:r>
            <w:proofErr w:type="gramEnd"/>
            <w:r w:rsidRPr="00655F9B">
              <w:rPr>
                <w:rFonts w:ascii="Times New Roman" w:hAnsi="Times New Roman" w:cs="Times New Roman"/>
                <w:sz w:val="26"/>
                <w:szCs w:val="26"/>
                <w:shd w:val="clear" w:color="auto" w:fill="FFFFFF"/>
              </w:rPr>
              <w:t>. 1 ст. 9 Федерального закона от 06.12.2011 N 402-ФЗ "О бухгалтерском учете"</w:t>
            </w:r>
            <w:r>
              <w:rPr>
                <w:rFonts w:ascii="Times New Roman" w:hAnsi="Times New Roman" w:cs="Times New Roman"/>
                <w:sz w:val="26"/>
                <w:szCs w:val="26"/>
                <w:shd w:val="clear" w:color="auto" w:fill="FFFFFF"/>
              </w:rPr>
              <w:t>, согласно которых, к</w:t>
            </w:r>
            <w:r w:rsidR="00CF0281" w:rsidRPr="00655F9B">
              <w:rPr>
                <w:rFonts w:ascii="Times New Roman" w:hAnsi="Times New Roman" w:cs="Times New Roman"/>
                <w:sz w:val="26"/>
                <w:szCs w:val="26"/>
                <w:shd w:val="clear" w:color="auto" w:fill="FFFFFF"/>
              </w:rPr>
              <w:t xml:space="preserve">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p>
          <w:p w:rsidR="00CF0281" w:rsidRDefault="00D41EA6" w:rsidP="00272384">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shd w:val="clear" w:color="auto" w:fill="FFFFFF"/>
              </w:rPr>
              <w:t xml:space="preserve">   </w:t>
            </w:r>
          </w:p>
          <w:p w:rsidR="00272384" w:rsidRPr="00980736" w:rsidRDefault="00272384" w:rsidP="00272384">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sidRPr="00980736">
              <w:rPr>
                <w:rFonts w:ascii="Times New Roman" w:hAnsi="Times New Roman" w:cs="Times New Roman"/>
                <w:color w:val="000000"/>
                <w:sz w:val="26"/>
                <w:szCs w:val="26"/>
              </w:rPr>
              <w:t xml:space="preserve">Учитывая, что цена принтера в условиях договора значительно завышена в сравнении с его рыночной стоимостью, нарушены требования </w:t>
            </w:r>
            <w:r w:rsidRPr="00980736">
              <w:rPr>
                <w:rFonts w:ascii="Times New Roman" w:hAnsi="Times New Roman" w:cs="Times New Roman"/>
                <w:sz w:val="26"/>
                <w:szCs w:val="26"/>
              </w:rPr>
              <w:t xml:space="preserve">ст. 28 и ст. 34 Бюджетного кодекса РФ, согласно которых, бюджетная система РФ основана на принципах, одним из которых является принцип эффективности, означающий, что участники бюджетного процесса в рамках установленных им бюджетных полномочий должны </w:t>
            </w:r>
            <w:r w:rsidRPr="00980736">
              <w:rPr>
                <w:rFonts w:ascii="Times New Roman" w:hAnsi="Times New Roman" w:cs="Times New Roman"/>
                <w:i/>
                <w:sz w:val="26"/>
                <w:szCs w:val="26"/>
              </w:rPr>
              <w:t>исходить из необходимости достижения заданных результатов с использованием наименьшего</w:t>
            </w:r>
            <w:proofErr w:type="gramEnd"/>
            <w:r w:rsidRPr="00980736">
              <w:rPr>
                <w:rFonts w:ascii="Times New Roman" w:hAnsi="Times New Roman" w:cs="Times New Roman"/>
                <w:i/>
                <w:sz w:val="26"/>
                <w:szCs w:val="26"/>
              </w:rPr>
              <w:t xml:space="preserve"> объема средств (экономности) и (или) достижения наилучшего результата с использованием определенного бюджетом объема средств (результативности)</w:t>
            </w:r>
            <w:r w:rsidRPr="00980736">
              <w:rPr>
                <w:rFonts w:ascii="Times New Roman" w:hAnsi="Times New Roman" w:cs="Times New Roman"/>
                <w:sz w:val="26"/>
                <w:szCs w:val="26"/>
              </w:rPr>
              <w:t>.</w:t>
            </w:r>
          </w:p>
          <w:p w:rsidR="00272384" w:rsidRDefault="00272384" w:rsidP="00272384">
            <w:pPr>
              <w:pStyle w:val="a7"/>
              <w:tabs>
                <w:tab w:val="left" w:pos="0"/>
                <w:tab w:val="left" w:pos="831"/>
              </w:tabs>
              <w:spacing w:after="0" w:line="288" w:lineRule="auto"/>
              <w:ind w:left="0"/>
              <w:jc w:val="both"/>
              <w:rPr>
                <w:rFonts w:ascii="Times New Roman" w:hAnsi="Times New Roman" w:cs="Times New Roman"/>
                <w:color w:val="000000"/>
                <w:sz w:val="26"/>
                <w:szCs w:val="26"/>
              </w:rPr>
            </w:pPr>
            <w:r w:rsidRPr="000815FC">
              <w:rPr>
                <w:rFonts w:ascii="Times New Roman" w:hAnsi="Times New Roman" w:cs="Times New Roman"/>
                <w:color w:val="000000"/>
                <w:sz w:val="26"/>
                <w:szCs w:val="26"/>
              </w:rPr>
              <w:t xml:space="preserve">      </w:t>
            </w:r>
            <w:proofErr w:type="gramStart"/>
            <w:r w:rsidR="002A6113">
              <w:rPr>
                <w:rFonts w:ascii="Times New Roman" w:hAnsi="Times New Roman" w:cs="Times New Roman"/>
                <w:color w:val="000000"/>
                <w:sz w:val="26"/>
                <w:szCs w:val="26"/>
              </w:rPr>
              <w:t>Проверка показала, что в</w:t>
            </w:r>
            <w:r w:rsidRPr="000815FC">
              <w:rPr>
                <w:rFonts w:ascii="Times New Roman" w:hAnsi="Times New Roman" w:cs="Times New Roman"/>
                <w:color w:val="000000"/>
                <w:sz w:val="26"/>
                <w:szCs w:val="26"/>
              </w:rPr>
              <w:t xml:space="preserve"> соответствии</w:t>
            </w:r>
            <w:r>
              <w:rPr>
                <w:rFonts w:ascii="Times New Roman" w:hAnsi="Times New Roman" w:cs="Times New Roman"/>
                <w:color w:val="000000"/>
                <w:sz w:val="26"/>
                <w:szCs w:val="26"/>
              </w:rPr>
              <w:t xml:space="preserve"> с положениями п.3.6 Плана мероприятий («дорожная карта») по организации и проведению ГИА по образовательным программам основного общего и среднего общего образования на территории </w:t>
            </w:r>
            <w:proofErr w:type="spellStart"/>
            <w:r>
              <w:rPr>
                <w:rFonts w:ascii="Times New Roman" w:hAnsi="Times New Roman" w:cs="Times New Roman"/>
                <w:color w:val="000000"/>
                <w:sz w:val="26"/>
                <w:szCs w:val="26"/>
              </w:rPr>
              <w:t>Лазовского</w:t>
            </w:r>
            <w:proofErr w:type="spellEnd"/>
            <w:r>
              <w:rPr>
                <w:rFonts w:ascii="Times New Roman" w:hAnsi="Times New Roman" w:cs="Times New Roman"/>
                <w:color w:val="000000"/>
                <w:sz w:val="26"/>
                <w:szCs w:val="26"/>
              </w:rPr>
              <w:t xml:space="preserve"> муниципального округа в 2022/23 учебном году, утвержденного Приказом управления образования администрации </w:t>
            </w:r>
            <w:proofErr w:type="spellStart"/>
            <w:r>
              <w:rPr>
                <w:rFonts w:ascii="Times New Roman" w:hAnsi="Times New Roman" w:cs="Times New Roman"/>
                <w:color w:val="000000"/>
                <w:sz w:val="26"/>
                <w:szCs w:val="26"/>
              </w:rPr>
              <w:t>Лазовского</w:t>
            </w:r>
            <w:proofErr w:type="spellEnd"/>
            <w:r>
              <w:rPr>
                <w:rFonts w:ascii="Times New Roman" w:hAnsi="Times New Roman" w:cs="Times New Roman"/>
                <w:color w:val="000000"/>
                <w:sz w:val="26"/>
                <w:szCs w:val="26"/>
              </w:rPr>
              <w:t xml:space="preserve"> МО № 119-о от 29.11.2022г., управление образования является ответственным исполнителем по направлению деятельности:</w:t>
            </w:r>
            <w:proofErr w:type="gramEnd"/>
            <w:r>
              <w:rPr>
                <w:rFonts w:ascii="Times New Roman" w:hAnsi="Times New Roman" w:cs="Times New Roman"/>
                <w:color w:val="000000"/>
                <w:sz w:val="26"/>
                <w:szCs w:val="26"/>
              </w:rPr>
              <w:t xml:space="preserve"> «Участие в </w:t>
            </w:r>
            <w:proofErr w:type="spellStart"/>
            <w:r>
              <w:rPr>
                <w:rFonts w:ascii="Times New Roman" w:hAnsi="Times New Roman" w:cs="Times New Roman"/>
                <w:color w:val="000000"/>
                <w:sz w:val="26"/>
                <w:szCs w:val="26"/>
              </w:rPr>
              <w:t>вебинарах</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онлайн-консультациях</w:t>
            </w:r>
            <w:proofErr w:type="spellEnd"/>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 xml:space="preserve">семинарах, совещаниях, в том числе в режиме </w:t>
            </w:r>
            <w:proofErr w:type="spellStart"/>
            <w:proofErr w:type="gramStart"/>
            <w:r>
              <w:rPr>
                <w:rFonts w:ascii="Times New Roman" w:hAnsi="Times New Roman" w:cs="Times New Roman"/>
                <w:color w:val="000000"/>
                <w:sz w:val="26"/>
                <w:szCs w:val="26"/>
              </w:rPr>
              <w:t>видео-конференции</w:t>
            </w:r>
            <w:proofErr w:type="spellEnd"/>
            <w:proofErr w:type="gramEnd"/>
            <w:r>
              <w:rPr>
                <w:rFonts w:ascii="Times New Roman" w:hAnsi="Times New Roman" w:cs="Times New Roman"/>
                <w:color w:val="000000"/>
                <w:sz w:val="26"/>
                <w:szCs w:val="26"/>
              </w:rPr>
              <w:t xml:space="preserve">, прямых эфиров по вопросу подготовки и проведения ГИА, итогового сочинения (изложения), итогового собеседования». </w:t>
            </w:r>
            <w:r w:rsidR="001C3F31">
              <w:rPr>
                <w:rFonts w:ascii="Times New Roman" w:hAnsi="Times New Roman" w:cs="Times New Roman"/>
                <w:color w:val="000000"/>
                <w:sz w:val="26"/>
                <w:szCs w:val="26"/>
              </w:rPr>
              <w:t>Учитывая изложенное, приобретение перечисленного оборудования соответствует целям, устан</w:t>
            </w:r>
            <w:r w:rsidR="00C34EC5">
              <w:rPr>
                <w:rFonts w:ascii="Times New Roman" w:hAnsi="Times New Roman" w:cs="Times New Roman"/>
                <w:color w:val="000000"/>
                <w:sz w:val="26"/>
                <w:szCs w:val="26"/>
              </w:rPr>
              <w:t>овленным муниципальной программой</w:t>
            </w:r>
            <w:r w:rsidR="001C3F31">
              <w:rPr>
                <w:rFonts w:ascii="Times New Roman" w:hAnsi="Times New Roman" w:cs="Times New Roman"/>
                <w:color w:val="000000"/>
                <w:sz w:val="26"/>
                <w:szCs w:val="26"/>
              </w:rPr>
              <w:t>.</w:t>
            </w:r>
          </w:p>
          <w:p w:rsidR="00272384" w:rsidRDefault="00272384" w:rsidP="000431E7">
            <w:pPr>
              <w:pStyle w:val="a7"/>
              <w:autoSpaceDE w:val="0"/>
              <w:autoSpaceDN w:val="0"/>
              <w:adjustRightInd w:val="0"/>
              <w:spacing w:after="0" w:line="288" w:lineRule="auto"/>
              <w:ind w:left="0"/>
              <w:jc w:val="both"/>
              <w:rPr>
                <w:rFonts w:ascii="Times New Roman" w:eastAsia="Times New Roman" w:hAnsi="Times New Roman" w:cs="Times New Roman"/>
                <w:sz w:val="26"/>
                <w:szCs w:val="26"/>
              </w:rPr>
            </w:pPr>
          </w:p>
          <w:p w:rsidR="008762EB" w:rsidRDefault="00F8504A" w:rsidP="000431E7">
            <w:pPr>
              <w:pStyle w:val="a7"/>
              <w:autoSpaceDE w:val="0"/>
              <w:autoSpaceDN w:val="0"/>
              <w:adjustRightInd w:val="0"/>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F83959">
              <w:rPr>
                <w:rFonts w:ascii="Times New Roman" w:hAnsi="Times New Roman" w:cs="Times New Roman"/>
                <w:sz w:val="26"/>
                <w:szCs w:val="26"/>
              </w:rPr>
              <w:t xml:space="preserve">Проверкой соответствия использования поставленного товара, выполненной работы или оказанной услуги целям осуществления </w:t>
            </w:r>
            <w:r w:rsidR="00272384">
              <w:rPr>
                <w:rFonts w:ascii="Times New Roman" w:hAnsi="Times New Roman" w:cs="Times New Roman"/>
                <w:sz w:val="26"/>
                <w:szCs w:val="26"/>
              </w:rPr>
              <w:t xml:space="preserve">иных </w:t>
            </w:r>
            <w:r w:rsidRPr="00F83959">
              <w:rPr>
                <w:rFonts w:ascii="Times New Roman" w:hAnsi="Times New Roman" w:cs="Times New Roman"/>
                <w:sz w:val="26"/>
                <w:szCs w:val="26"/>
              </w:rPr>
              <w:t>закуп</w:t>
            </w:r>
            <w:r w:rsidR="0095315F">
              <w:rPr>
                <w:rFonts w:ascii="Times New Roman" w:hAnsi="Times New Roman" w:cs="Times New Roman"/>
                <w:sz w:val="26"/>
                <w:szCs w:val="26"/>
              </w:rPr>
              <w:t>о</w:t>
            </w:r>
            <w:r w:rsidRPr="00F83959">
              <w:rPr>
                <w:rFonts w:ascii="Times New Roman" w:hAnsi="Times New Roman" w:cs="Times New Roman"/>
                <w:sz w:val="26"/>
                <w:szCs w:val="26"/>
              </w:rPr>
              <w:t>к</w:t>
            </w:r>
            <w:r w:rsidR="0095315F">
              <w:rPr>
                <w:rFonts w:ascii="Times New Roman" w:hAnsi="Times New Roman" w:cs="Times New Roman"/>
                <w:sz w:val="26"/>
                <w:szCs w:val="26"/>
              </w:rPr>
              <w:t>,</w:t>
            </w:r>
            <w:r w:rsidRPr="00F83959">
              <w:rPr>
                <w:rFonts w:ascii="Times New Roman" w:hAnsi="Times New Roman" w:cs="Times New Roman"/>
                <w:sz w:val="26"/>
                <w:szCs w:val="26"/>
              </w:rPr>
              <w:t xml:space="preserve"> нарушений не </w:t>
            </w:r>
            <w:r w:rsidR="0095315F">
              <w:rPr>
                <w:rFonts w:ascii="Times New Roman" w:hAnsi="Times New Roman" w:cs="Times New Roman"/>
                <w:sz w:val="26"/>
                <w:szCs w:val="26"/>
              </w:rPr>
              <w:t>выявлено</w:t>
            </w:r>
            <w:r w:rsidRPr="00F8395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65B94">
              <w:rPr>
                <w:rFonts w:ascii="Times New Roman" w:hAnsi="Times New Roman" w:cs="Times New Roman"/>
                <w:sz w:val="26"/>
                <w:szCs w:val="26"/>
              </w:rPr>
              <w:t xml:space="preserve">Фактов неэффективного и нецелевого использования поставленного товара, выполненной работы или оказанной услуги </w:t>
            </w:r>
            <w:r w:rsidR="00E65B94" w:rsidRPr="00E65B94">
              <w:rPr>
                <w:rFonts w:ascii="Times New Roman" w:hAnsi="Times New Roman" w:cs="Times New Roman"/>
                <w:sz w:val="26"/>
                <w:szCs w:val="26"/>
              </w:rPr>
              <w:t xml:space="preserve"> по иным закупкам </w:t>
            </w:r>
            <w:r w:rsidRPr="00E65B94">
              <w:rPr>
                <w:rFonts w:ascii="Times New Roman" w:hAnsi="Times New Roman" w:cs="Times New Roman"/>
                <w:sz w:val="26"/>
                <w:szCs w:val="26"/>
              </w:rPr>
              <w:t>не установлено.</w:t>
            </w:r>
          </w:p>
          <w:p w:rsidR="006F1B33" w:rsidRPr="0004601B" w:rsidRDefault="006F1B33" w:rsidP="009C6890">
            <w:pPr>
              <w:pStyle w:val="a7"/>
              <w:autoSpaceDE w:val="0"/>
              <w:autoSpaceDN w:val="0"/>
              <w:adjustRightInd w:val="0"/>
              <w:spacing w:after="0" w:line="288" w:lineRule="auto"/>
              <w:ind w:left="0"/>
              <w:jc w:val="both"/>
              <w:rPr>
                <w:rFonts w:ascii="Times New Roman" w:eastAsia="Times New Roman" w:hAnsi="Times New Roman" w:cs="Times New Roman"/>
              </w:rPr>
            </w:pP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42" w:name="dst100058"/>
            <w:bookmarkEnd w:id="42"/>
            <w:proofErr w:type="gramStart"/>
            <w:r w:rsidRPr="0004601B">
              <w:rPr>
                <w:rFonts w:ascii="Times New Roman" w:eastAsia="Times New Roman" w:hAnsi="Times New Roman" w:cs="Times New Roman"/>
              </w:rPr>
              <w:lastRenderedPageBreak/>
              <w:t xml:space="preserve">(описание с учетом требований </w:t>
            </w:r>
            <w:hyperlink r:id="rId24" w:anchor="dst100159" w:history="1">
              <w:r w:rsidRPr="0004601B">
                <w:rPr>
                  <w:rFonts w:ascii="Times New Roman" w:eastAsia="Times New Roman" w:hAnsi="Times New Roman" w:cs="Times New Roman"/>
                </w:rPr>
                <w:t>пунктов 50</w:t>
              </w:r>
            </w:hyperlink>
            <w:r w:rsidRPr="0004601B">
              <w:rPr>
                <w:rFonts w:ascii="Times New Roman" w:eastAsia="Times New Roman" w:hAnsi="Times New Roman" w:cs="Times New Roman"/>
              </w:rPr>
              <w:t xml:space="preserve"> - </w:t>
            </w:r>
            <w:hyperlink r:id="rId25" w:anchor="dst100168" w:history="1">
              <w:r w:rsidRPr="0004601B">
                <w:rPr>
                  <w:rFonts w:ascii="Times New Roman" w:eastAsia="Times New Roman" w:hAnsi="Times New Roman" w:cs="Times New Roman"/>
                </w:rPr>
                <w:t>52</w:t>
              </w:r>
            </w:hyperlink>
            <w:r w:rsidRPr="0004601B">
              <w:rPr>
                <w:rFonts w:ascii="Times New Roman" w:eastAsia="Times New Roman" w:hAnsi="Times New Roman" w:cs="Times New Roman"/>
              </w:rPr>
              <w:t xml:space="preserve"> федерального стандарта N 1235</w:t>
            </w:r>
            <w:proofErr w:type="gramEnd"/>
          </w:p>
        </w:tc>
      </w:tr>
      <w:tr w:rsidR="00D678EE" w:rsidRPr="0004601B" w:rsidTr="00947B55">
        <w:tc>
          <w:tcPr>
            <w:tcW w:w="9411" w:type="dxa"/>
            <w:gridSpan w:val="11"/>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43" w:name="dst100059"/>
            <w:bookmarkEnd w:id="43"/>
            <w:r w:rsidRPr="0004601B">
              <w:rPr>
                <w:rFonts w:ascii="Times New Roman" w:eastAsia="Times New Roman" w:hAnsi="Times New Roman" w:cs="Times New Roman"/>
              </w:rPr>
              <w:t>проведенной работы, ответственных должностных лиц объекта контроля (объекта встречной проверки), а также иные факты, установленные в ходе</w:t>
            </w:r>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44" w:name="dst100060"/>
            <w:bookmarkEnd w:id="44"/>
            <w:r w:rsidRPr="0004601B">
              <w:rPr>
                <w:rFonts w:ascii="Times New Roman" w:eastAsia="Times New Roman" w:hAnsi="Times New Roman" w:cs="Times New Roman"/>
              </w:rPr>
              <w:t>.</w:t>
            </w:r>
          </w:p>
        </w:tc>
      </w:tr>
      <w:tr w:rsidR="00D678EE" w:rsidRPr="0004601B" w:rsidTr="00947B55">
        <w:tc>
          <w:tcPr>
            <w:tcW w:w="9411" w:type="dxa"/>
            <w:gridSpan w:val="11"/>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45" w:name="dst100061"/>
            <w:bookmarkEnd w:id="45"/>
            <w:r w:rsidRPr="0004601B">
              <w:rPr>
                <w:rFonts w:ascii="Times New Roman" w:eastAsia="Times New Roman" w:hAnsi="Times New Roman" w:cs="Times New Roman"/>
              </w:rPr>
              <w:t>контрольного мероприятия)</w:t>
            </w:r>
          </w:p>
        </w:tc>
      </w:tr>
      <w:tr w:rsidR="009F614B" w:rsidRPr="0004601B" w:rsidTr="00947B55">
        <w:tc>
          <w:tcPr>
            <w:tcW w:w="6252" w:type="dxa"/>
            <w:gridSpan w:val="5"/>
            <w:hideMark/>
          </w:tcPr>
          <w:p w:rsidR="00D678EE" w:rsidRPr="0004601B" w:rsidRDefault="00D678EE" w:rsidP="00D678EE">
            <w:pPr>
              <w:spacing w:after="100" w:line="288" w:lineRule="auto"/>
              <w:ind w:firstLine="280"/>
              <w:jc w:val="both"/>
              <w:rPr>
                <w:rFonts w:ascii="Times New Roman" w:eastAsia="Times New Roman" w:hAnsi="Times New Roman" w:cs="Times New Roman"/>
              </w:rPr>
            </w:pPr>
            <w:bookmarkStart w:id="46" w:name="dst100062"/>
            <w:bookmarkEnd w:id="46"/>
            <w:r w:rsidRPr="0004601B">
              <w:rPr>
                <w:rFonts w:ascii="Times New Roman" w:eastAsia="Times New Roman" w:hAnsi="Times New Roman" w:cs="Times New Roman"/>
              </w:rPr>
              <w:t>Информация о результатах контрольного мероприятия:</w:t>
            </w:r>
          </w:p>
        </w:tc>
        <w:tc>
          <w:tcPr>
            <w:tcW w:w="3159" w:type="dxa"/>
            <w:gridSpan w:val="6"/>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9F614B" w:rsidRPr="0004601B" w:rsidTr="00947B55">
        <w:tc>
          <w:tcPr>
            <w:tcW w:w="6252" w:type="dxa"/>
            <w:gridSpan w:val="5"/>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3159" w:type="dxa"/>
            <w:gridSpan w:val="6"/>
            <w:tcBorders>
              <w:top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bookmarkStart w:id="47" w:name="dst100063"/>
            <w:bookmarkEnd w:id="47"/>
            <w:proofErr w:type="gramStart"/>
            <w:r w:rsidRPr="0004601B">
              <w:rPr>
                <w:rFonts w:ascii="Times New Roman" w:eastAsia="Times New Roman" w:hAnsi="Times New Roman" w:cs="Times New Roman"/>
              </w:rPr>
              <w:t>(указывается информация с учетом</w:t>
            </w:r>
            <w:proofErr w:type="gramEnd"/>
          </w:p>
        </w:tc>
      </w:tr>
      <w:tr w:rsidR="00D678EE" w:rsidRPr="0004601B" w:rsidTr="00947B55">
        <w:tc>
          <w:tcPr>
            <w:tcW w:w="9411" w:type="dxa"/>
            <w:gridSpan w:val="11"/>
            <w:tcBorders>
              <w:bottom w:val="single" w:sz="8" w:space="0" w:color="000000"/>
            </w:tcBorders>
            <w:hideMark/>
          </w:tcPr>
          <w:p w:rsidR="004B781A" w:rsidRPr="0004601B" w:rsidRDefault="00D678EE" w:rsidP="00D52846">
            <w:pPr>
              <w:pStyle w:val="ConsPlusNonformat"/>
              <w:widowControl/>
              <w:spacing w:line="288" w:lineRule="auto"/>
              <w:ind w:right="-142" w:firstLine="142"/>
              <w:jc w:val="both"/>
              <w:rPr>
                <w:rFonts w:ascii="Times New Roman" w:hAnsi="Times New Roman" w:cs="Times New Roman"/>
                <w:sz w:val="26"/>
                <w:szCs w:val="26"/>
              </w:rPr>
            </w:pPr>
            <w:r w:rsidRPr="0004601B">
              <w:rPr>
                <w:rFonts w:ascii="Times New Roman" w:hAnsi="Times New Roman" w:cs="Times New Roman"/>
              </w:rPr>
              <w:t> </w:t>
            </w:r>
            <w:r w:rsidR="004B781A" w:rsidRPr="0075363D">
              <w:rPr>
                <w:rFonts w:ascii="Times New Roman" w:hAnsi="Times New Roman" w:cs="Times New Roman"/>
                <w:sz w:val="26"/>
                <w:szCs w:val="26"/>
              </w:rPr>
              <w:t xml:space="preserve">Проверено: </w:t>
            </w:r>
            <w:r w:rsidR="00902189" w:rsidRPr="0075363D">
              <w:rPr>
                <w:rFonts w:ascii="Times New Roman" w:hAnsi="Times New Roman" w:cs="Times New Roman"/>
                <w:sz w:val="26"/>
                <w:szCs w:val="26"/>
              </w:rPr>
              <w:t xml:space="preserve"> </w:t>
            </w:r>
            <w:r w:rsidR="00EF7C1C">
              <w:rPr>
                <w:rFonts w:ascii="Times New Roman" w:hAnsi="Times New Roman" w:cs="Times New Roman"/>
                <w:sz w:val="26"/>
                <w:szCs w:val="26"/>
              </w:rPr>
              <w:t>5350,00</w:t>
            </w:r>
            <w:r w:rsidR="00902189" w:rsidRPr="0075363D">
              <w:rPr>
                <w:rFonts w:ascii="Times New Roman" w:hAnsi="Times New Roman" w:cs="Times New Roman"/>
                <w:sz w:val="26"/>
                <w:szCs w:val="26"/>
              </w:rPr>
              <w:t xml:space="preserve">  </w:t>
            </w:r>
            <w:r w:rsidR="004B781A" w:rsidRPr="0075363D">
              <w:rPr>
                <w:rFonts w:ascii="Times New Roman" w:hAnsi="Times New Roman" w:cs="Times New Roman"/>
                <w:sz w:val="26"/>
                <w:szCs w:val="26"/>
              </w:rPr>
              <w:t xml:space="preserve"> тыс. руб.</w:t>
            </w:r>
          </w:p>
          <w:p w:rsidR="000431E7" w:rsidRDefault="00F62004" w:rsidP="00D52846">
            <w:pPr>
              <w:pStyle w:val="ConsPlusNonformat"/>
              <w:widowControl/>
              <w:spacing w:line="288" w:lineRule="auto"/>
              <w:ind w:right="-142" w:firstLine="142"/>
              <w:jc w:val="both"/>
              <w:rPr>
                <w:rFonts w:ascii="Times New Roman" w:hAnsi="Times New Roman" w:cs="Times New Roman"/>
              </w:rPr>
            </w:pPr>
            <w:r w:rsidRPr="0004601B">
              <w:rPr>
                <w:rFonts w:ascii="Times New Roman" w:hAnsi="Times New Roman" w:cs="Times New Roman"/>
              </w:rPr>
              <w:t xml:space="preserve">     </w:t>
            </w:r>
          </w:p>
          <w:p w:rsidR="00F62004" w:rsidRDefault="00F62004" w:rsidP="00D52846">
            <w:pPr>
              <w:pStyle w:val="ConsPlusNonformat"/>
              <w:widowControl/>
              <w:spacing w:line="288" w:lineRule="auto"/>
              <w:ind w:right="-142" w:firstLine="142"/>
              <w:jc w:val="both"/>
              <w:rPr>
                <w:rFonts w:ascii="Times New Roman" w:hAnsi="Times New Roman" w:cs="Times New Roman"/>
                <w:sz w:val="26"/>
                <w:szCs w:val="26"/>
              </w:rPr>
            </w:pPr>
            <w:r w:rsidRPr="0004601B">
              <w:rPr>
                <w:rFonts w:ascii="Times New Roman" w:hAnsi="Times New Roman" w:cs="Times New Roman"/>
                <w:sz w:val="26"/>
                <w:szCs w:val="26"/>
              </w:rPr>
              <w:t>Выявленные нарушения по каждому вопросу контрольного мероприятия:</w:t>
            </w:r>
          </w:p>
          <w:p w:rsidR="000431E7" w:rsidRDefault="000431E7" w:rsidP="00D52846">
            <w:pPr>
              <w:pStyle w:val="ConsPlusNonformat"/>
              <w:widowControl/>
              <w:spacing w:line="288" w:lineRule="auto"/>
              <w:ind w:right="-142" w:firstLine="142"/>
              <w:jc w:val="both"/>
              <w:rPr>
                <w:rFonts w:ascii="Times New Roman" w:hAnsi="Times New Roman" w:cs="Times New Roman"/>
                <w:sz w:val="26"/>
                <w:szCs w:val="26"/>
              </w:rPr>
            </w:pPr>
          </w:p>
          <w:p w:rsidR="00196CE5" w:rsidRDefault="00196CE5" w:rsidP="00196CE5">
            <w:pPr>
              <w:pStyle w:val="a7"/>
              <w:numPr>
                <w:ilvl w:val="0"/>
                <w:numId w:val="14"/>
              </w:numPr>
              <w:spacing w:after="0" w:line="288" w:lineRule="auto"/>
              <w:jc w:val="both"/>
              <w:rPr>
                <w:rFonts w:ascii="Times New Roman" w:hAnsi="Times New Roman" w:cs="Times New Roman"/>
                <w:b/>
                <w:sz w:val="26"/>
                <w:szCs w:val="26"/>
              </w:rPr>
            </w:pPr>
            <w:r w:rsidRPr="007540A6">
              <w:rPr>
                <w:rFonts w:ascii="Times New Roman" w:hAnsi="Times New Roman" w:cs="Times New Roman"/>
                <w:b/>
                <w:sz w:val="26"/>
                <w:szCs w:val="26"/>
              </w:rPr>
              <w:t xml:space="preserve">Проверка соблюдения правил нормирования в сфере закупок, установленных в соответствии со </w:t>
            </w:r>
            <w:hyperlink r:id="rId26" w:anchor="dst100173" w:history="1">
              <w:r w:rsidRPr="007C0645">
                <w:rPr>
                  <w:rStyle w:val="a8"/>
                  <w:rFonts w:ascii="Times New Roman" w:hAnsi="Times New Roman" w:cs="Times New Roman"/>
                  <w:b/>
                  <w:color w:val="auto"/>
                  <w:sz w:val="26"/>
                  <w:szCs w:val="26"/>
                  <w:u w:val="none"/>
                </w:rPr>
                <w:t>статьей 19</w:t>
              </w:r>
            </w:hyperlink>
            <w:r w:rsidRPr="007C0645">
              <w:rPr>
                <w:rFonts w:ascii="Times New Roman" w:hAnsi="Times New Roman" w:cs="Times New Roman"/>
                <w:b/>
                <w:sz w:val="26"/>
                <w:szCs w:val="26"/>
              </w:rPr>
              <w:t xml:space="preserve"> </w:t>
            </w:r>
            <w:r w:rsidRPr="007540A6">
              <w:rPr>
                <w:rFonts w:ascii="Times New Roman" w:hAnsi="Times New Roman" w:cs="Times New Roman"/>
                <w:b/>
                <w:sz w:val="26"/>
                <w:szCs w:val="26"/>
              </w:rPr>
              <w:t xml:space="preserve"> Федерального закона № 44-ФЗ:</w:t>
            </w:r>
          </w:p>
          <w:p w:rsidR="0035719A" w:rsidRDefault="0035719A" w:rsidP="0035719A">
            <w:pPr>
              <w:pStyle w:val="a7"/>
              <w:spacing w:after="0" w:line="288" w:lineRule="auto"/>
              <w:ind w:left="817"/>
              <w:jc w:val="both"/>
              <w:rPr>
                <w:rFonts w:ascii="Times New Roman" w:hAnsi="Times New Roman" w:cs="Times New Roman"/>
                <w:b/>
                <w:sz w:val="26"/>
                <w:szCs w:val="26"/>
              </w:rPr>
            </w:pPr>
          </w:p>
          <w:p w:rsidR="00644BB4" w:rsidRDefault="00DB0F2D" w:rsidP="00644BB4">
            <w:pPr>
              <w:pStyle w:val="ConsPlusTitle"/>
              <w:spacing w:line="288" w:lineRule="auto"/>
              <w:jc w:val="both"/>
              <w:rPr>
                <w:rFonts w:ascii="Times New Roman" w:hAnsi="Times New Roman" w:cs="Times New Roman"/>
                <w:b w:val="0"/>
                <w:sz w:val="26"/>
                <w:szCs w:val="26"/>
              </w:rPr>
            </w:pPr>
            <w:r>
              <w:rPr>
                <w:rFonts w:ascii="Times New Roman" w:hAnsi="Times New Roman" w:cs="Times New Roman"/>
                <w:sz w:val="26"/>
                <w:szCs w:val="26"/>
              </w:rPr>
              <w:t xml:space="preserve">       </w:t>
            </w:r>
            <w:r w:rsidR="00644BB4">
              <w:rPr>
                <w:rFonts w:ascii="Times New Roman" w:hAnsi="Times New Roman" w:cs="Times New Roman"/>
                <w:b w:val="0"/>
                <w:sz w:val="26"/>
                <w:szCs w:val="26"/>
              </w:rPr>
              <w:t xml:space="preserve">      </w:t>
            </w:r>
            <w:proofErr w:type="gramStart"/>
            <w:r w:rsidR="00644BB4">
              <w:rPr>
                <w:rFonts w:ascii="Times New Roman" w:hAnsi="Times New Roman" w:cs="Times New Roman"/>
                <w:b w:val="0"/>
                <w:sz w:val="26"/>
                <w:szCs w:val="26"/>
              </w:rPr>
              <w:t>Проверка показала, что закупки для нужд учреждения осуществлялись с соблюдением требований Постановления</w:t>
            </w:r>
            <w:r w:rsidR="00644BB4" w:rsidRPr="00724437">
              <w:rPr>
                <w:rFonts w:ascii="Times New Roman" w:hAnsi="Times New Roman" w:cs="Times New Roman"/>
                <w:b w:val="0"/>
                <w:sz w:val="26"/>
                <w:szCs w:val="26"/>
              </w:rPr>
              <w:t xml:space="preserve"> № 296 от 15.04.2022г. «Об утверждении Правил определения требований к закупаемым администрацией </w:t>
            </w:r>
            <w:proofErr w:type="spellStart"/>
            <w:r w:rsidR="00644BB4" w:rsidRPr="00724437">
              <w:rPr>
                <w:rFonts w:ascii="Times New Roman" w:hAnsi="Times New Roman" w:cs="Times New Roman"/>
                <w:b w:val="0"/>
                <w:sz w:val="26"/>
                <w:szCs w:val="26"/>
              </w:rPr>
              <w:t>Лазовского</w:t>
            </w:r>
            <w:proofErr w:type="spellEnd"/>
            <w:r w:rsidR="00644BB4" w:rsidRPr="00724437">
              <w:rPr>
                <w:rFonts w:ascii="Times New Roman" w:hAnsi="Times New Roman" w:cs="Times New Roman"/>
                <w:b w:val="0"/>
                <w:sz w:val="26"/>
                <w:szCs w:val="26"/>
              </w:rPr>
              <w:t xml:space="preserve"> муниципального округа, казенными учреждениями, бюджетными учреждениями </w:t>
            </w:r>
            <w:proofErr w:type="spellStart"/>
            <w:r w:rsidR="00644BB4" w:rsidRPr="00724437">
              <w:rPr>
                <w:rFonts w:ascii="Times New Roman" w:hAnsi="Times New Roman" w:cs="Times New Roman"/>
                <w:b w:val="0"/>
                <w:sz w:val="26"/>
                <w:szCs w:val="26"/>
              </w:rPr>
              <w:t>Лазовского</w:t>
            </w:r>
            <w:proofErr w:type="spellEnd"/>
            <w:r w:rsidR="00644BB4" w:rsidRPr="00724437">
              <w:rPr>
                <w:rFonts w:ascii="Times New Roman" w:hAnsi="Times New Roman" w:cs="Times New Roman"/>
                <w:b w:val="0"/>
                <w:sz w:val="26"/>
                <w:szCs w:val="26"/>
              </w:rPr>
              <w:t xml:space="preserve"> муниципального округа отдельным видам товаров, работ, услуг (в том числе предельных цен товаров, работ, услуг) для обеспечения муниципальных нужд».</w:t>
            </w:r>
            <w:proofErr w:type="gramEnd"/>
          </w:p>
          <w:p w:rsidR="0004207E" w:rsidRPr="00136035" w:rsidRDefault="0004207E" w:rsidP="000052D4">
            <w:pPr>
              <w:pStyle w:val="a7"/>
              <w:spacing w:after="0" w:line="288" w:lineRule="auto"/>
              <w:ind w:left="817"/>
              <w:jc w:val="both"/>
              <w:rPr>
                <w:rFonts w:ascii="Times New Roman" w:hAnsi="Times New Roman" w:cs="Times New Roman"/>
                <w:b/>
                <w:sz w:val="26"/>
                <w:szCs w:val="26"/>
              </w:rPr>
            </w:pPr>
          </w:p>
          <w:p w:rsidR="00192F31" w:rsidRDefault="00192F31" w:rsidP="00192F31">
            <w:pPr>
              <w:pStyle w:val="a7"/>
              <w:numPr>
                <w:ilvl w:val="0"/>
                <w:numId w:val="14"/>
              </w:numPr>
              <w:tabs>
                <w:tab w:val="left" w:pos="540"/>
              </w:tabs>
              <w:spacing w:after="0" w:line="288" w:lineRule="auto"/>
              <w:jc w:val="both"/>
              <w:rPr>
                <w:rFonts w:ascii="Times New Roman" w:hAnsi="Times New Roman" w:cs="Times New Roman"/>
                <w:b/>
                <w:sz w:val="26"/>
                <w:szCs w:val="26"/>
              </w:rPr>
            </w:pPr>
            <w:proofErr w:type="gramStart"/>
            <w:r w:rsidRPr="00192F31">
              <w:rPr>
                <w:rFonts w:ascii="Times New Roman" w:hAnsi="Times New Roman" w:cs="Times New Roman"/>
                <w:b/>
                <w:sz w:val="26"/>
                <w:szCs w:val="26"/>
              </w:rPr>
              <w:t>Проверка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781622" w:rsidRDefault="00EF6C48" w:rsidP="00781622">
            <w:pPr>
              <w:pStyle w:val="a7"/>
              <w:tabs>
                <w:tab w:val="left" w:pos="540"/>
              </w:tabs>
              <w:spacing w:after="0" w:line="288" w:lineRule="auto"/>
              <w:ind w:left="817"/>
              <w:jc w:val="both"/>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p>
          <w:p w:rsidR="00781622" w:rsidRPr="00E811A7" w:rsidRDefault="00781622" w:rsidP="00781622">
            <w:pPr>
              <w:numPr>
                <w:ilvl w:val="0"/>
                <w:numId w:val="10"/>
              </w:numPr>
              <w:tabs>
                <w:tab w:val="clear" w:pos="720"/>
                <w:tab w:val="num" w:pos="0"/>
              </w:tabs>
              <w:spacing w:after="0" w:line="288" w:lineRule="auto"/>
              <w:ind w:left="0" w:firstLine="0"/>
              <w:jc w:val="both"/>
              <w:rPr>
                <w:rFonts w:ascii="Times New Roman" w:hAnsi="Times New Roman" w:cs="Times New Roman"/>
                <w:sz w:val="26"/>
                <w:szCs w:val="26"/>
              </w:rPr>
            </w:pPr>
            <w:r w:rsidRPr="00133427">
              <w:rPr>
                <w:rFonts w:ascii="Times New Roman" w:hAnsi="Times New Roman" w:cs="Times New Roman"/>
                <w:sz w:val="26"/>
                <w:szCs w:val="26"/>
              </w:rPr>
              <w:t>Согласно данных плана-графика на  202</w:t>
            </w:r>
            <w:r>
              <w:rPr>
                <w:rFonts w:ascii="Times New Roman" w:hAnsi="Times New Roman" w:cs="Times New Roman"/>
                <w:sz w:val="26"/>
                <w:szCs w:val="26"/>
              </w:rPr>
              <w:t xml:space="preserve">2 </w:t>
            </w:r>
            <w:r w:rsidRPr="00133427">
              <w:rPr>
                <w:rFonts w:ascii="Times New Roman" w:hAnsi="Times New Roman" w:cs="Times New Roman"/>
                <w:sz w:val="26"/>
                <w:szCs w:val="26"/>
              </w:rPr>
              <w:t xml:space="preserve">год,  контракты (договоры) на  сумму </w:t>
            </w:r>
            <w:r>
              <w:rPr>
                <w:rFonts w:ascii="Times New Roman" w:hAnsi="Times New Roman" w:cs="Times New Roman"/>
                <w:sz w:val="26"/>
                <w:szCs w:val="26"/>
              </w:rPr>
              <w:t xml:space="preserve"> 2799695,57</w:t>
            </w:r>
            <w:r>
              <w:t xml:space="preserve"> </w:t>
            </w:r>
            <w:r w:rsidRPr="00197BAA">
              <w:rPr>
                <w:rFonts w:ascii="Times New Roman" w:hAnsi="Times New Roman" w:cs="Times New Roman"/>
                <w:sz w:val="26"/>
                <w:szCs w:val="26"/>
              </w:rPr>
              <w:t>руб</w:t>
            </w:r>
            <w:r>
              <w:rPr>
                <w:rFonts w:ascii="Times New Roman" w:hAnsi="Times New Roman" w:cs="Times New Roman"/>
                <w:sz w:val="26"/>
                <w:szCs w:val="26"/>
              </w:rPr>
              <w:t>.</w:t>
            </w:r>
            <w:r w:rsidRPr="00133427">
              <w:rPr>
                <w:rFonts w:ascii="Times New Roman" w:hAnsi="Times New Roman" w:cs="Times New Roman"/>
                <w:sz w:val="26"/>
                <w:szCs w:val="26"/>
              </w:rPr>
              <w:t xml:space="preserve">   заключались по основаниям, предусмотренным </w:t>
            </w:r>
            <w:r>
              <w:rPr>
                <w:rFonts w:ascii="Times New Roman" w:hAnsi="Times New Roman" w:cs="Times New Roman"/>
                <w:sz w:val="26"/>
                <w:szCs w:val="26"/>
              </w:rPr>
              <w:t>п.</w:t>
            </w:r>
            <w:r w:rsidRPr="00133427">
              <w:rPr>
                <w:rFonts w:ascii="Times New Roman" w:hAnsi="Times New Roman" w:cs="Times New Roman"/>
                <w:sz w:val="26"/>
                <w:szCs w:val="26"/>
              </w:rPr>
              <w:t>4</w:t>
            </w:r>
            <w:r>
              <w:rPr>
                <w:rFonts w:ascii="Times New Roman" w:hAnsi="Times New Roman" w:cs="Times New Roman"/>
                <w:sz w:val="26"/>
                <w:szCs w:val="26"/>
              </w:rPr>
              <w:t>, п.5 и п.8, п.29</w:t>
            </w:r>
            <w:r w:rsidRPr="00133427">
              <w:rPr>
                <w:rFonts w:ascii="Times New Roman" w:hAnsi="Times New Roman" w:cs="Times New Roman"/>
                <w:sz w:val="26"/>
                <w:szCs w:val="26"/>
              </w:rPr>
              <w:t xml:space="preserve"> части 1 ст. 93 Федерального закона № 44-ФЗ. </w:t>
            </w:r>
            <w:r>
              <w:rPr>
                <w:rFonts w:ascii="Times New Roman" w:hAnsi="Times New Roman" w:cs="Times New Roman"/>
                <w:sz w:val="26"/>
                <w:szCs w:val="26"/>
                <w:shd w:val="clear" w:color="auto" w:fill="FFFFFF"/>
              </w:rPr>
              <w:t>Проверка показала, что по закупке, осуществленной в рамках п.8 ч.1 ст.93 № 44-ФЗ (контракт теплоснабжения) цена определена тарифным методом; по контрактам холодного водоснабжения (п.8 ч.1 ст.93 № 44-ФЗ), энергоснабжения (п.29 ч.1 ст.93 № 44-ФЗ), на оказание услуг связи (п.1 ч.1 ст.93 № 44-ФЗ) цена определена иным методо</w:t>
            </w:r>
            <w:proofErr w:type="gramStart"/>
            <w:r>
              <w:rPr>
                <w:rFonts w:ascii="Times New Roman" w:hAnsi="Times New Roman" w:cs="Times New Roman"/>
                <w:sz w:val="26"/>
                <w:szCs w:val="26"/>
                <w:shd w:val="clear" w:color="auto" w:fill="FFFFFF"/>
              </w:rPr>
              <w:t>м-</w:t>
            </w:r>
            <w:proofErr w:type="gramEnd"/>
            <w:r>
              <w:rPr>
                <w:rFonts w:ascii="Times New Roman" w:hAnsi="Times New Roman" w:cs="Times New Roman"/>
                <w:sz w:val="26"/>
                <w:szCs w:val="26"/>
                <w:shd w:val="clear" w:color="auto" w:fill="FFFFFF"/>
              </w:rPr>
              <w:t xml:space="preserve"> в пределах лимитов бюджетных обязательств. По закупкам, осуществленным по основаниям, предусмотренным п.4 ч.1 ст. 93 № 44-ФЗ, цена договоров определялась преимущественно методом анализа рынка, однако не по всем закупкам и не в полном объеме. По ряду договоров отсутствуют коммерческие предложения поставщиков (подрядчиков, исполнителей) или имеется менее трех коммерческих предложений, чем нарушены требования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.4 ст. 93 Федерального закона № 44-ФЗ.</w:t>
            </w:r>
          </w:p>
          <w:p w:rsidR="00781622" w:rsidRDefault="00781622" w:rsidP="00781622">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91B60">
              <w:rPr>
                <w:rFonts w:ascii="Times New Roman" w:hAnsi="Times New Roman" w:cs="Times New Roman"/>
                <w:sz w:val="26"/>
                <w:szCs w:val="26"/>
              </w:rPr>
              <w:t xml:space="preserve">В соответствии с положениями  </w:t>
            </w:r>
            <w:proofErr w:type="gramStart"/>
            <w:r w:rsidRPr="00191B60">
              <w:rPr>
                <w:rFonts w:ascii="Times New Roman" w:hAnsi="Times New Roman" w:cs="Times New Roman"/>
                <w:sz w:val="26"/>
                <w:szCs w:val="26"/>
              </w:rPr>
              <w:t>ч</w:t>
            </w:r>
            <w:proofErr w:type="gramEnd"/>
            <w:r w:rsidRPr="00191B60">
              <w:rPr>
                <w:rFonts w:ascii="Times New Roman" w:hAnsi="Times New Roman" w:cs="Times New Roman"/>
                <w:sz w:val="26"/>
                <w:szCs w:val="26"/>
              </w:rPr>
              <w:t>.4 ст.93 44-ФЗ, обоснование  цены контрактов, заключенных по указанным основаниям, не требуется.</w:t>
            </w:r>
          </w:p>
          <w:p w:rsidR="00781622" w:rsidRPr="00E811A7" w:rsidRDefault="00781622" w:rsidP="00781622">
            <w:pPr>
              <w:numPr>
                <w:ilvl w:val="0"/>
                <w:numId w:val="10"/>
              </w:numPr>
              <w:tabs>
                <w:tab w:val="clear" w:pos="720"/>
                <w:tab w:val="num" w:pos="0"/>
              </w:tabs>
              <w:spacing w:after="0" w:line="288"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Аналогичным образом была определена цена контрактов (договоров), заключенных на 2023г.</w:t>
            </w:r>
            <w:r>
              <w:rPr>
                <w:rFonts w:ascii="Times New Roman" w:hAnsi="Times New Roman" w:cs="Times New Roman"/>
                <w:sz w:val="26"/>
                <w:szCs w:val="26"/>
                <w:shd w:val="clear" w:color="auto" w:fill="FFFFFF"/>
              </w:rPr>
              <w:t xml:space="preserve"> При этом, также, по закупкам, осуществленным по основаниям, предусмотренным п.4 ч.1 ст. 93 № 44-ФЗ, цена договоров определялась преимущественно методом анализа рынка, однако не по всем закупкам и не в полном объеме. По ряду договоров отсутствуют коммерческие предложения поставщиков (подрядчиков, исполнителей) или имеется менее трех коммерческих предложений, чем нарушены требования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.4 ст. 93 Федерального закона № 44-ФЗ.</w:t>
            </w:r>
          </w:p>
          <w:p w:rsidR="007B6263" w:rsidRDefault="007B6263" w:rsidP="007B6263">
            <w:pPr>
              <w:pStyle w:val="a7"/>
              <w:ind w:left="0"/>
              <w:jc w:val="both"/>
              <w:rPr>
                <w:rFonts w:ascii="Times New Roman" w:hAnsi="Times New Roman" w:cs="Times New Roman"/>
                <w:sz w:val="26"/>
                <w:szCs w:val="26"/>
              </w:rPr>
            </w:pPr>
          </w:p>
          <w:p w:rsidR="007B6263" w:rsidRDefault="007B6263" w:rsidP="007B6263">
            <w:pPr>
              <w:pStyle w:val="a7"/>
              <w:numPr>
                <w:ilvl w:val="0"/>
                <w:numId w:val="10"/>
              </w:numPr>
              <w:tabs>
                <w:tab w:val="clear" w:pos="720"/>
                <w:tab w:val="num" w:pos="0"/>
              </w:tabs>
              <w:ind w:left="0" w:hanging="20"/>
              <w:jc w:val="both"/>
              <w:rPr>
                <w:rFonts w:ascii="Times New Roman" w:hAnsi="Times New Roman" w:cs="Times New Roman"/>
                <w:sz w:val="26"/>
                <w:szCs w:val="26"/>
              </w:rPr>
            </w:pPr>
            <w:r>
              <w:rPr>
                <w:rFonts w:ascii="Times New Roman" w:hAnsi="Times New Roman" w:cs="Times New Roman"/>
                <w:sz w:val="26"/>
                <w:szCs w:val="26"/>
              </w:rPr>
              <w:t xml:space="preserve">По </w:t>
            </w:r>
            <w:r w:rsidR="00E041F4">
              <w:rPr>
                <w:rFonts w:ascii="Times New Roman" w:hAnsi="Times New Roman" w:cs="Times New Roman"/>
                <w:sz w:val="26"/>
                <w:szCs w:val="26"/>
              </w:rPr>
              <w:t xml:space="preserve">двум конкурентным закупкам </w:t>
            </w:r>
            <w:proofErr w:type="gramStart"/>
            <w:r w:rsidR="00E041F4">
              <w:rPr>
                <w:rFonts w:ascii="Times New Roman" w:hAnsi="Times New Roman" w:cs="Times New Roman"/>
                <w:sz w:val="26"/>
                <w:szCs w:val="26"/>
              </w:rPr>
              <w:t>Н(</w:t>
            </w:r>
            <w:proofErr w:type="gramEnd"/>
            <w:r w:rsidR="00E041F4">
              <w:rPr>
                <w:rFonts w:ascii="Times New Roman" w:hAnsi="Times New Roman" w:cs="Times New Roman"/>
                <w:sz w:val="26"/>
                <w:szCs w:val="26"/>
              </w:rPr>
              <w:t xml:space="preserve">М)ЦК определена </w:t>
            </w:r>
            <w:r>
              <w:rPr>
                <w:rFonts w:ascii="Times New Roman" w:hAnsi="Times New Roman" w:cs="Times New Roman"/>
                <w:sz w:val="26"/>
                <w:szCs w:val="26"/>
              </w:rPr>
              <w:t>в соответствии с требованиями ст. 22 Федерального закона № 44-ФЗ.</w:t>
            </w:r>
          </w:p>
          <w:p w:rsidR="00613D8C" w:rsidRPr="0041327E" w:rsidRDefault="00613D8C" w:rsidP="00613D8C">
            <w:pPr>
              <w:pStyle w:val="a7"/>
              <w:spacing w:after="0" w:line="288" w:lineRule="auto"/>
              <w:ind w:left="0"/>
              <w:jc w:val="both"/>
              <w:rPr>
                <w:rFonts w:ascii="Times New Roman" w:hAnsi="Times New Roman" w:cs="Times New Roman"/>
                <w:sz w:val="26"/>
                <w:szCs w:val="26"/>
              </w:rPr>
            </w:pPr>
          </w:p>
          <w:p w:rsidR="00781622" w:rsidRDefault="00781622" w:rsidP="00781622">
            <w:pPr>
              <w:pStyle w:val="a7"/>
              <w:numPr>
                <w:ilvl w:val="0"/>
                <w:numId w:val="15"/>
              </w:numPr>
              <w:autoSpaceDE w:val="0"/>
              <w:autoSpaceDN w:val="0"/>
              <w:adjustRightInd w:val="0"/>
              <w:spacing w:after="0" w:line="288" w:lineRule="auto"/>
              <w:ind w:left="0" w:hanging="20"/>
              <w:jc w:val="both"/>
              <w:rPr>
                <w:rFonts w:ascii="Times New Roman" w:hAnsi="Times New Roman" w:cs="Times New Roman"/>
                <w:sz w:val="26"/>
                <w:szCs w:val="26"/>
              </w:rPr>
            </w:pPr>
            <w:r>
              <w:rPr>
                <w:rFonts w:ascii="Times New Roman" w:hAnsi="Times New Roman" w:cs="Times New Roman"/>
                <w:sz w:val="26"/>
                <w:szCs w:val="26"/>
              </w:rPr>
              <w:t xml:space="preserve">Проверка определения и обоснования начальной (максимальной) </w:t>
            </w:r>
            <w:r w:rsidRPr="00C16B9E">
              <w:rPr>
                <w:rFonts w:ascii="Times New Roman" w:hAnsi="Times New Roman" w:cs="Times New Roman"/>
                <w:sz w:val="26"/>
                <w:szCs w:val="26"/>
              </w:rPr>
              <w:t>цены</w:t>
            </w:r>
            <w:r>
              <w:rPr>
                <w:rFonts w:ascii="Times New Roman" w:hAnsi="Times New Roman" w:cs="Times New Roman"/>
                <w:sz w:val="26"/>
                <w:szCs w:val="26"/>
              </w:rPr>
              <w:t xml:space="preserve"> контакта по ряду конкурентных закупок (</w:t>
            </w:r>
            <w:r w:rsidR="00F45250">
              <w:rPr>
                <w:rFonts w:ascii="Times New Roman" w:hAnsi="Times New Roman" w:cs="Times New Roman"/>
                <w:sz w:val="26"/>
                <w:szCs w:val="26"/>
              </w:rPr>
              <w:t>по 9 закупкам</w:t>
            </w:r>
            <w:r>
              <w:rPr>
                <w:rFonts w:ascii="Times New Roman" w:hAnsi="Times New Roman" w:cs="Times New Roman"/>
                <w:sz w:val="26"/>
                <w:szCs w:val="26"/>
              </w:rPr>
              <w:t>) показала, что в наличии одно или два источника ценовой информации,</w:t>
            </w:r>
            <w:r w:rsidR="00F45250">
              <w:rPr>
                <w:rFonts w:ascii="Times New Roman" w:hAnsi="Times New Roman" w:cs="Times New Roman"/>
                <w:sz w:val="26"/>
                <w:szCs w:val="26"/>
              </w:rPr>
              <w:t xml:space="preserve"> или полное их отсутствие, </w:t>
            </w:r>
            <w:r>
              <w:rPr>
                <w:rFonts w:ascii="Times New Roman" w:hAnsi="Times New Roman" w:cs="Times New Roman"/>
                <w:sz w:val="26"/>
                <w:szCs w:val="26"/>
              </w:rPr>
              <w:t xml:space="preserve"> что приравнивается к отсутствию определения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М)ЦК.</w:t>
            </w:r>
            <w:r w:rsidR="00F45250">
              <w:rPr>
                <w:rFonts w:ascii="Times New Roman" w:hAnsi="Times New Roman" w:cs="Times New Roman"/>
                <w:sz w:val="26"/>
                <w:szCs w:val="26"/>
              </w:rPr>
              <w:t xml:space="preserve"> </w:t>
            </w:r>
          </w:p>
          <w:p w:rsidR="00F45250" w:rsidRDefault="00F45250" w:rsidP="00F45250">
            <w:pPr>
              <w:spacing w:after="0" w:line="288"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sz w:val="26"/>
                <w:szCs w:val="26"/>
              </w:rPr>
              <w:t>И</w:t>
            </w:r>
            <w:r w:rsidRPr="005F27C6">
              <w:rPr>
                <w:rFonts w:ascii="Times New Roman" w:eastAsia="Times New Roman" w:hAnsi="Times New Roman" w:cs="Times New Roman"/>
                <w:sz w:val="26"/>
                <w:szCs w:val="26"/>
              </w:rPr>
              <w:t>нформацию и документы по закупкам заказчик должен хранить не менее 6 лет с момента начала закупки (</w:t>
            </w:r>
            <w:proofErr w:type="gramStart"/>
            <w:r w:rsidRPr="005F27C6">
              <w:rPr>
                <w:rFonts w:ascii="Times New Roman" w:eastAsia="Times New Roman" w:hAnsi="Times New Roman" w:cs="Times New Roman"/>
                <w:sz w:val="26"/>
                <w:szCs w:val="26"/>
              </w:rPr>
              <w:t>ч</w:t>
            </w:r>
            <w:proofErr w:type="gramEnd"/>
            <w:r w:rsidRPr="005F27C6">
              <w:rPr>
                <w:rFonts w:ascii="Times New Roman" w:eastAsia="Times New Roman" w:hAnsi="Times New Roman" w:cs="Times New Roman"/>
                <w:sz w:val="26"/>
                <w:szCs w:val="26"/>
              </w:rPr>
              <w:t xml:space="preserve">. 15 ст. 4 44-ФЗ). Это касается информации и документов, которые составляет заказчик (кроме тех, что формируются в ЕИС и на электронных площадках), и которые заказчики получают при определении </w:t>
            </w:r>
            <w:proofErr w:type="gramStart"/>
            <w:r w:rsidRPr="005F27C6">
              <w:rPr>
                <w:rFonts w:ascii="Times New Roman" w:eastAsia="Times New Roman" w:hAnsi="Times New Roman" w:cs="Times New Roman"/>
                <w:sz w:val="26"/>
                <w:szCs w:val="26"/>
              </w:rPr>
              <w:t>Н</w:t>
            </w:r>
            <w:r>
              <w:rPr>
                <w:rFonts w:ascii="Times New Roman" w:eastAsia="Times New Roman" w:hAnsi="Times New Roman" w:cs="Times New Roman"/>
                <w:sz w:val="26"/>
                <w:szCs w:val="26"/>
              </w:rPr>
              <w:t>(</w:t>
            </w:r>
            <w:proofErr w:type="gramEnd"/>
            <w:r w:rsidRPr="005F27C6">
              <w:rPr>
                <w:rFonts w:ascii="Times New Roman" w:eastAsia="Times New Roman" w:hAnsi="Times New Roman" w:cs="Times New Roman"/>
                <w:sz w:val="26"/>
                <w:szCs w:val="26"/>
              </w:rPr>
              <w:t>М</w:t>
            </w:r>
            <w:r>
              <w:rPr>
                <w:rFonts w:ascii="Times New Roman" w:eastAsia="Times New Roman" w:hAnsi="Times New Roman" w:cs="Times New Roman"/>
                <w:sz w:val="26"/>
                <w:szCs w:val="26"/>
              </w:rPr>
              <w:t>)</w:t>
            </w:r>
            <w:r w:rsidRPr="005F27C6">
              <w:rPr>
                <w:rFonts w:ascii="Times New Roman" w:eastAsia="Times New Roman" w:hAnsi="Times New Roman" w:cs="Times New Roman"/>
                <w:sz w:val="26"/>
                <w:szCs w:val="26"/>
              </w:rPr>
              <w:t xml:space="preserve">ЦК, </w:t>
            </w:r>
            <w:r>
              <w:rPr>
                <w:rFonts w:ascii="Times New Roman" w:eastAsia="Times New Roman" w:hAnsi="Times New Roman" w:cs="Times New Roman"/>
                <w:sz w:val="26"/>
                <w:szCs w:val="26"/>
              </w:rPr>
              <w:t>цены контракта (ЦК)</w:t>
            </w:r>
            <w:r w:rsidRPr="005F27C6">
              <w:rPr>
                <w:rFonts w:ascii="Times New Roman" w:eastAsia="Times New Roman" w:hAnsi="Times New Roman" w:cs="Times New Roman"/>
                <w:sz w:val="26"/>
                <w:szCs w:val="26"/>
              </w:rPr>
              <w:t xml:space="preserve"> с единственным поставщиком, начальных единиц цен товара, работы, услуги, начальной суммы цен, максимального значения ЦК. </w:t>
            </w:r>
          </w:p>
          <w:p w:rsidR="00DB7432" w:rsidRDefault="00F45250" w:rsidP="00F45250">
            <w:pPr>
              <w:pStyle w:val="a5"/>
              <w:shd w:val="clear" w:color="auto" w:fill="FFFFFF"/>
              <w:spacing w:before="0" w:beforeAutospacing="0" w:after="0" w:afterAutospacing="0" w:line="288" w:lineRule="auto"/>
              <w:jc w:val="both"/>
              <w:rPr>
                <w:sz w:val="26"/>
                <w:szCs w:val="26"/>
              </w:rPr>
            </w:pPr>
            <w:r>
              <w:rPr>
                <w:sz w:val="26"/>
                <w:szCs w:val="26"/>
              </w:rPr>
              <w:t xml:space="preserve">       </w:t>
            </w:r>
            <w:r w:rsidR="00DB7432">
              <w:rPr>
                <w:sz w:val="26"/>
                <w:szCs w:val="26"/>
              </w:rPr>
              <w:t xml:space="preserve">   </w:t>
            </w:r>
          </w:p>
          <w:p w:rsidR="001631D5" w:rsidRDefault="00DB7432" w:rsidP="001631D5">
            <w:pPr>
              <w:pStyle w:val="a5"/>
              <w:shd w:val="clear" w:color="auto" w:fill="FFFFFF"/>
              <w:spacing w:before="0" w:beforeAutospacing="0" w:after="0" w:afterAutospacing="0" w:line="288" w:lineRule="auto"/>
              <w:jc w:val="both"/>
              <w:rPr>
                <w:sz w:val="26"/>
                <w:szCs w:val="26"/>
              </w:rPr>
            </w:pPr>
            <w:r>
              <w:rPr>
                <w:sz w:val="26"/>
                <w:szCs w:val="26"/>
              </w:rPr>
              <w:t xml:space="preserve">     По двум конкурентным  закупкам имеется несоответствие цены товаров в обосновании </w:t>
            </w:r>
            <w:proofErr w:type="gramStart"/>
            <w:r>
              <w:rPr>
                <w:sz w:val="26"/>
                <w:szCs w:val="26"/>
              </w:rPr>
              <w:t>Н(</w:t>
            </w:r>
            <w:proofErr w:type="gramEnd"/>
            <w:r>
              <w:rPr>
                <w:sz w:val="26"/>
                <w:szCs w:val="26"/>
              </w:rPr>
              <w:t>М)ЦК  источникам ценовой информации</w:t>
            </w:r>
            <w:r w:rsidR="00D072F1">
              <w:rPr>
                <w:sz w:val="26"/>
                <w:szCs w:val="26"/>
              </w:rPr>
              <w:t xml:space="preserve">, в связи с чем  также </w:t>
            </w:r>
            <w:r w:rsidR="00D072F1">
              <w:rPr>
                <w:sz w:val="26"/>
                <w:szCs w:val="26"/>
              </w:rPr>
              <w:lastRenderedPageBreak/>
              <w:t>следует</w:t>
            </w:r>
            <w:r w:rsidR="001631D5">
              <w:rPr>
                <w:sz w:val="26"/>
                <w:szCs w:val="26"/>
              </w:rPr>
              <w:t xml:space="preserve"> </w:t>
            </w:r>
            <w:r w:rsidR="00377C6A">
              <w:rPr>
                <w:sz w:val="26"/>
                <w:szCs w:val="26"/>
              </w:rPr>
              <w:t>считать закупку необоснованной.</w:t>
            </w:r>
          </w:p>
          <w:p w:rsidR="00377C6A" w:rsidRDefault="00377C6A" w:rsidP="001631D5">
            <w:pPr>
              <w:pStyle w:val="a5"/>
              <w:shd w:val="clear" w:color="auto" w:fill="FFFFFF"/>
              <w:spacing w:before="0" w:beforeAutospacing="0" w:after="0" w:afterAutospacing="0" w:line="288" w:lineRule="auto"/>
              <w:jc w:val="both"/>
              <w:rPr>
                <w:sz w:val="26"/>
                <w:szCs w:val="26"/>
              </w:rPr>
            </w:pPr>
          </w:p>
          <w:p w:rsidR="00377C6A" w:rsidRDefault="00356F1B" w:rsidP="00377C6A">
            <w:pPr>
              <w:pStyle w:val="a7"/>
              <w:ind w:left="0"/>
              <w:jc w:val="both"/>
              <w:rPr>
                <w:rFonts w:ascii="Times New Roman" w:hAnsi="Times New Roman" w:cs="Times New Roman"/>
                <w:sz w:val="26"/>
                <w:szCs w:val="26"/>
              </w:rPr>
            </w:pPr>
            <w:r>
              <w:rPr>
                <w:sz w:val="26"/>
                <w:szCs w:val="26"/>
              </w:rPr>
              <w:t xml:space="preserve">     </w:t>
            </w:r>
            <w:r w:rsidR="00377C6A">
              <w:rPr>
                <w:rFonts w:ascii="Times New Roman" w:hAnsi="Times New Roman" w:cs="Times New Roman"/>
                <w:sz w:val="26"/>
                <w:szCs w:val="26"/>
              </w:rPr>
              <w:t xml:space="preserve">По трем конкурентным закупкам рассчитанный в обосновании </w:t>
            </w:r>
            <w:proofErr w:type="gramStart"/>
            <w:r w:rsidR="00377C6A">
              <w:rPr>
                <w:rFonts w:ascii="Times New Roman" w:hAnsi="Times New Roman" w:cs="Times New Roman"/>
                <w:sz w:val="26"/>
                <w:szCs w:val="26"/>
              </w:rPr>
              <w:t>Н(</w:t>
            </w:r>
            <w:proofErr w:type="gramEnd"/>
            <w:r w:rsidR="00377C6A">
              <w:rPr>
                <w:rFonts w:ascii="Times New Roman" w:hAnsi="Times New Roman" w:cs="Times New Roman"/>
                <w:sz w:val="26"/>
                <w:szCs w:val="26"/>
              </w:rPr>
              <w:t xml:space="preserve">М)ЦК коэффициент вариации превышает допустимые 33%, что нарушает положения </w:t>
            </w:r>
            <w:r w:rsidR="00377C6A" w:rsidRPr="00B967E9">
              <w:rPr>
                <w:rFonts w:ascii="Times New Roman" w:hAnsi="Times New Roman" w:cs="Times New Roman"/>
                <w:sz w:val="26"/>
                <w:szCs w:val="26"/>
              </w:rPr>
              <w:t>Приказ</w:t>
            </w:r>
            <w:r w:rsidR="00377C6A">
              <w:rPr>
                <w:rFonts w:ascii="Times New Roman" w:hAnsi="Times New Roman" w:cs="Times New Roman"/>
                <w:sz w:val="26"/>
                <w:szCs w:val="26"/>
              </w:rPr>
              <w:t>а</w:t>
            </w:r>
            <w:r w:rsidR="00377C6A" w:rsidRPr="00B967E9">
              <w:rPr>
                <w:rFonts w:ascii="Times New Roman" w:hAnsi="Times New Roman" w:cs="Times New Roman"/>
                <w:sz w:val="26"/>
                <w:szCs w:val="26"/>
              </w:rPr>
              <w:t xml:space="preserve"> Минэкономразвития России от 02.10.2013г. № 567 (далее- методические рекомендации), в связи с чем совокупность значений выявленных ц</w:t>
            </w:r>
            <w:r w:rsidR="00377C6A">
              <w:rPr>
                <w:rFonts w:ascii="Times New Roman" w:hAnsi="Times New Roman" w:cs="Times New Roman"/>
                <w:sz w:val="26"/>
                <w:szCs w:val="26"/>
              </w:rPr>
              <w:t xml:space="preserve">ен следует считать неоднородной, что свидетельствует об отсутствии надлежащего определения и обоснования Н(М)ЦК. </w:t>
            </w:r>
          </w:p>
          <w:p w:rsidR="00377C6A" w:rsidRDefault="00377C6A" w:rsidP="00377C6A">
            <w:pPr>
              <w:pStyle w:val="a5"/>
              <w:shd w:val="clear" w:color="auto" w:fill="FFFFFF"/>
              <w:spacing w:before="0" w:beforeAutospacing="0" w:after="0" w:afterAutospacing="0" w:line="288" w:lineRule="auto"/>
              <w:jc w:val="both"/>
              <w:rPr>
                <w:sz w:val="26"/>
                <w:szCs w:val="26"/>
              </w:rPr>
            </w:pPr>
            <w:r>
              <w:rPr>
                <w:sz w:val="26"/>
                <w:szCs w:val="26"/>
              </w:rPr>
              <w:t xml:space="preserve">      </w:t>
            </w:r>
            <w:proofErr w:type="gramStart"/>
            <w:r w:rsidRPr="00776AEE">
              <w:rPr>
                <w:sz w:val="26"/>
                <w:szCs w:val="26"/>
              </w:rPr>
              <w:t>В</w:t>
            </w:r>
            <w:r w:rsidRPr="00776AEE">
              <w:rPr>
                <w:color w:val="000000"/>
                <w:sz w:val="26"/>
                <w:szCs w:val="26"/>
              </w:rPr>
              <w:t xml:space="preserve">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r w:rsidRPr="00C61590">
              <w:rPr>
                <w:sz w:val="26"/>
                <w:szCs w:val="26"/>
              </w:rPr>
              <w:t>влечет наложение административного штрафа на должностных лиц в размере от двадцати тысяч до пятидесяти тысяч рублей</w:t>
            </w:r>
            <w:r w:rsidRPr="00776AEE">
              <w:rPr>
                <w:sz w:val="26"/>
                <w:szCs w:val="26"/>
              </w:rPr>
              <w:t xml:space="preserve"> </w:t>
            </w:r>
            <w:r>
              <w:rPr>
                <w:sz w:val="26"/>
                <w:szCs w:val="26"/>
              </w:rPr>
              <w:t xml:space="preserve"> </w:t>
            </w:r>
            <w:r w:rsidRPr="00776AEE">
              <w:rPr>
                <w:sz w:val="26"/>
                <w:szCs w:val="26"/>
              </w:rPr>
              <w:t>по</w:t>
            </w:r>
            <w:proofErr w:type="gramEnd"/>
            <w:r w:rsidRPr="00776AEE">
              <w:rPr>
                <w:sz w:val="26"/>
                <w:szCs w:val="26"/>
              </w:rPr>
              <w:t xml:space="preserve">  ч.1 ст. 7.29.3 </w:t>
            </w:r>
            <w:proofErr w:type="spellStart"/>
            <w:r w:rsidRPr="00776AEE">
              <w:rPr>
                <w:sz w:val="26"/>
                <w:szCs w:val="26"/>
              </w:rPr>
              <w:t>КоАП</w:t>
            </w:r>
            <w:proofErr w:type="spellEnd"/>
            <w:r w:rsidRPr="00776AEE">
              <w:rPr>
                <w:sz w:val="26"/>
                <w:szCs w:val="26"/>
              </w:rPr>
              <w:t xml:space="preserve"> РФ.</w:t>
            </w:r>
          </w:p>
          <w:p w:rsidR="00377C6A" w:rsidRPr="00A37694" w:rsidRDefault="00377C6A" w:rsidP="00377C6A">
            <w:pPr>
              <w:pStyle w:val="a7"/>
              <w:ind w:left="0"/>
              <w:jc w:val="both"/>
              <w:rPr>
                <w:rFonts w:ascii="Times New Roman" w:hAnsi="Times New Roman" w:cs="Times New Roman"/>
                <w:sz w:val="26"/>
                <w:szCs w:val="26"/>
              </w:rPr>
            </w:pPr>
          </w:p>
          <w:p w:rsidR="00A37694" w:rsidRDefault="00D072F1" w:rsidP="00A37694">
            <w:pPr>
              <w:pStyle w:val="a7"/>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356F1B" w:rsidRPr="00A37694">
              <w:rPr>
                <w:rFonts w:ascii="Times New Roman" w:hAnsi="Times New Roman" w:cs="Times New Roman"/>
                <w:sz w:val="26"/>
                <w:szCs w:val="26"/>
              </w:rPr>
              <w:t xml:space="preserve">По одной  конкурентной закупке имеется несоответствие количества видов товаров в обосновании </w:t>
            </w:r>
            <w:proofErr w:type="gramStart"/>
            <w:r w:rsidR="00356F1B" w:rsidRPr="00A37694">
              <w:rPr>
                <w:rFonts w:ascii="Times New Roman" w:hAnsi="Times New Roman" w:cs="Times New Roman"/>
                <w:sz w:val="26"/>
                <w:szCs w:val="26"/>
              </w:rPr>
              <w:t>Н(</w:t>
            </w:r>
            <w:proofErr w:type="gramEnd"/>
            <w:r w:rsidR="00356F1B" w:rsidRPr="00A37694">
              <w:rPr>
                <w:rFonts w:ascii="Times New Roman" w:hAnsi="Times New Roman" w:cs="Times New Roman"/>
                <w:sz w:val="26"/>
                <w:szCs w:val="26"/>
              </w:rPr>
              <w:t xml:space="preserve">М)ЦК и извещении о проведении закупки, что </w:t>
            </w:r>
            <w:r w:rsidR="00A37694" w:rsidRPr="00A37694">
              <w:rPr>
                <w:rFonts w:ascii="Times New Roman" w:hAnsi="Times New Roman" w:cs="Times New Roman"/>
                <w:sz w:val="26"/>
                <w:szCs w:val="26"/>
                <w:shd w:val="clear" w:color="auto" w:fill="FFFFFF"/>
              </w:rPr>
              <w:t xml:space="preserve">нарушает </w:t>
            </w:r>
            <w:r w:rsidR="00A37694" w:rsidRPr="00A37694">
              <w:rPr>
                <w:rStyle w:val="blk"/>
                <w:rFonts w:ascii="Times New Roman" w:hAnsi="Times New Roman" w:cs="Times New Roman"/>
                <w:sz w:val="26"/>
                <w:szCs w:val="26"/>
              </w:rPr>
              <w:t xml:space="preserve">положения  </w:t>
            </w:r>
            <w:r w:rsidR="00A37694" w:rsidRPr="00A37694">
              <w:rPr>
                <w:rFonts w:ascii="Times New Roman" w:hAnsi="Times New Roman" w:cs="Times New Roman"/>
                <w:sz w:val="26"/>
                <w:szCs w:val="26"/>
              </w:rPr>
              <w:t>ч.3 ст. 7 Федерального закона № 44-ФЗ о том, что информация, предусмотренная указанным Федеральным законом и размещенная в единой информационной системе, должна быть полной и достоверной.</w:t>
            </w:r>
          </w:p>
          <w:p w:rsidR="000052D4" w:rsidRPr="00192F31" w:rsidRDefault="00755502" w:rsidP="00782B5A">
            <w:pPr>
              <w:pStyle w:val="a7"/>
              <w:ind w:left="0"/>
              <w:jc w:val="both"/>
              <w:rPr>
                <w:rFonts w:ascii="Times New Roman" w:hAnsi="Times New Roman" w:cs="Times New Roman"/>
                <w:b/>
                <w:sz w:val="26"/>
                <w:szCs w:val="26"/>
              </w:rPr>
            </w:pPr>
            <w:r>
              <w:rPr>
                <w:rFonts w:ascii="Times New Roman" w:hAnsi="Times New Roman" w:cs="Times New Roman"/>
                <w:sz w:val="26"/>
                <w:szCs w:val="26"/>
              </w:rPr>
              <w:t xml:space="preserve">   </w:t>
            </w:r>
            <w:r w:rsidR="007B6263">
              <w:rPr>
                <w:rFonts w:ascii="Times New Roman" w:hAnsi="Times New Roman" w:cs="Times New Roman"/>
                <w:sz w:val="26"/>
                <w:szCs w:val="26"/>
              </w:rPr>
              <w:t xml:space="preserve">   </w:t>
            </w:r>
          </w:p>
          <w:p w:rsidR="006E39E3" w:rsidRDefault="006E39E3" w:rsidP="006E39E3">
            <w:pPr>
              <w:pStyle w:val="a7"/>
              <w:numPr>
                <w:ilvl w:val="0"/>
                <w:numId w:val="14"/>
              </w:numPr>
              <w:tabs>
                <w:tab w:val="left" w:pos="540"/>
              </w:tabs>
              <w:spacing w:after="0" w:line="288" w:lineRule="auto"/>
              <w:jc w:val="both"/>
              <w:rPr>
                <w:rFonts w:ascii="Times New Roman" w:hAnsi="Times New Roman" w:cs="Times New Roman"/>
                <w:b/>
                <w:sz w:val="26"/>
                <w:szCs w:val="26"/>
              </w:rPr>
            </w:pPr>
            <w:r w:rsidRPr="006E39E3">
              <w:rPr>
                <w:rFonts w:ascii="Times New Roman" w:hAnsi="Times New Roman" w:cs="Times New Roman"/>
                <w:b/>
                <w:sz w:val="26"/>
                <w:szCs w:val="26"/>
              </w:rPr>
              <w:t>Проверка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116A7" w:rsidRDefault="00D920E2" w:rsidP="004116A7">
            <w:pPr>
              <w:pStyle w:val="a7"/>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 xml:space="preserve"> </w:t>
            </w:r>
          </w:p>
          <w:p w:rsidR="00D72023" w:rsidRDefault="00585E03" w:rsidP="00D72023">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D6C81">
              <w:rPr>
                <w:rFonts w:ascii="Times New Roman" w:hAnsi="Times New Roman" w:cs="Times New Roman"/>
                <w:sz w:val="26"/>
                <w:szCs w:val="26"/>
              </w:rPr>
              <w:t xml:space="preserve">  </w:t>
            </w:r>
            <w:proofErr w:type="gramStart"/>
            <w:r w:rsidR="00634C09">
              <w:rPr>
                <w:rFonts w:ascii="Times New Roman" w:hAnsi="Times New Roman" w:cs="Times New Roman"/>
                <w:sz w:val="26"/>
                <w:szCs w:val="26"/>
              </w:rPr>
              <w:t xml:space="preserve">- </w:t>
            </w:r>
            <w:r w:rsidR="001C539C">
              <w:rPr>
                <w:rFonts w:ascii="Times New Roman" w:hAnsi="Times New Roman" w:cs="Times New Roman"/>
                <w:sz w:val="26"/>
                <w:szCs w:val="26"/>
              </w:rPr>
              <w:t>В ходе контрольного мероприятия в</w:t>
            </w:r>
            <w:r>
              <w:rPr>
                <w:rFonts w:ascii="Times New Roman" w:hAnsi="Times New Roman" w:cs="Times New Roman"/>
                <w:sz w:val="26"/>
                <w:szCs w:val="26"/>
              </w:rPr>
              <w:t xml:space="preserve">ыявлено </w:t>
            </w:r>
            <w:r w:rsidR="001C539C">
              <w:rPr>
                <w:rFonts w:ascii="Times New Roman" w:hAnsi="Times New Roman" w:cs="Times New Roman"/>
                <w:sz w:val="26"/>
                <w:szCs w:val="26"/>
              </w:rPr>
              <w:t>два ф</w:t>
            </w:r>
            <w:r w:rsidR="003F4521" w:rsidRPr="003F4521">
              <w:rPr>
                <w:rFonts w:ascii="Times New Roman" w:hAnsi="Times New Roman" w:cs="Times New Roman"/>
                <w:sz w:val="26"/>
                <w:szCs w:val="26"/>
              </w:rPr>
              <w:t>акт</w:t>
            </w:r>
            <w:r w:rsidR="001C539C">
              <w:rPr>
                <w:rFonts w:ascii="Times New Roman" w:hAnsi="Times New Roman" w:cs="Times New Roman"/>
                <w:sz w:val="26"/>
                <w:szCs w:val="26"/>
              </w:rPr>
              <w:t>а</w:t>
            </w:r>
            <w:r w:rsidR="003F4521" w:rsidRPr="003F4521">
              <w:rPr>
                <w:rFonts w:ascii="Times New Roman" w:hAnsi="Times New Roman" w:cs="Times New Roman"/>
                <w:sz w:val="26"/>
                <w:szCs w:val="26"/>
              </w:rPr>
              <w:t xml:space="preserve"> </w:t>
            </w:r>
            <w:r w:rsidR="003F4521">
              <w:rPr>
                <w:rFonts w:ascii="Times New Roman" w:hAnsi="Times New Roman" w:cs="Times New Roman"/>
                <w:sz w:val="26"/>
                <w:szCs w:val="26"/>
              </w:rPr>
              <w:t>нарушения поставщиком (подрядчиком, исполнителем) условий контракт</w:t>
            </w:r>
            <w:r w:rsidR="00E97F79">
              <w:rPr>
                <w:rFonts w:ascii="Times New Roman" w:hAnsi="Times New Roman" w:cs="Times New Roman"/>
                <w:sz w:val="26"/>
                <w:szCs w:val="26"/>
              </w:rPr>
              <w:t>ов</w:t>
            </w:r>
            <w:r w:rsidR="005A32B4">
              <w:rPr>
                <w:rFonts w:ascii="Times New Roman" w:hAnsi="Times New Roman" w:cs="Times New Roman"/>
                <w:sz w:val="26"/>
                <w:szCs w:val="26"/>
              </w:rPr>
              <w:t xml:space="preserve"> (договоров) </w:t>
            </w:r>
            <w:r w:rsidR="001C539C">
              <w:rPr>
                <w:rFonts w:ascii="Times New Roman" w:hAnsi="Times New Roman" w:cs="Times New Roman"/>
                <w:sz w:val="26"/>
                <w:szCs w:val="26"/>
              </w:rPr>
              <w:t xml:space="preserve"> в виде просрочки обязательств, по которым заказчиком не </w:t>
            </w:r>
            <w:r w:rsidR="002D6C81">
              <w:rPr>
                <w:rFonts w:ascii="Times New Roman" w:hAnsi="Times New Roman" w:cs="Times New Roman"/>
                <w:sz w:val="26"/>
                <w:szCs w:val="26"/>
              </w:rPr>
              <w:t>приняты меры к начислению и взысканию неустойки, чем нарушены требования  договор</w:t>
            </w:r>
            <w:r w:rsidR="006D34A9">
              <w:rPr>
                <w:rFonts w:ascii="Times New Roman" w:hAnsi="Times New Roman" w:cs="Times New Roman"/>
                <w:sz w:val="26"/>
                <w:szCs w:val="26"/>
              </w:rPr>
              <w:t>о</w:t>
            </w:r>
            <w:r w:rsidR="002D6C81">
              <w:rPr>
                <w:rFonts w:ascii="Times New Roman" w:hAnsi="Times New Roman" w:cs="Times New Roman"/>
                <w:sz w:val="26"/>
                <w:szCs w:val="26"/>
              </w:rPr>
              <w:t>в о том, что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w:t>
            </w:r>
            <w:proofErr w:type="gramEnd"/>
            <w:r w:rsidR="002D6C81">
              <w:rPr>
                <w:rFonts w:ascii="Times New Roman" w:hAnsi="Times New Roman" w:cs="Times New Roman"/>
                <w:sz w:val="26"/>
                <w:szCs w:val="26"/>
              </w:rPr>
              <w:t xml:space="preserve"> </w:t>
            </w:r>
            <w:proofErr w:type="gramStart"/>
            <w:r w:rsidR="002D6C81">
              <w:rPr>
                <w:rFonts w:ascii="Times New Roman" w:hAnsi="Times New Roman" w:cs="Times New Roman"/>
                <w:sz w:val="26"/>
                <w:szCs w:val="26"/>
              </w:rPr>
              <w:t>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а также требования  договор</w:t>
            </w:r>
            <w:r w:rsidR="00634C09">
              <w:rPr>
                <w:rFonts w:ascii="Times New Roman" w:hAnsi="Times New Roman" w:cs="Times New Roman"/>
                <w:sz w:val="26"/>
                <w:szCs w:val="26"/>
              </w:rPr>
              <w:t>ов</w:t>
            </w:r>
            <w:r w:rsidR="002D6C81">
              <w:rPr>
                <w:rFonts w:ascii="Times New Roman" w:hAnsi="Times New Roman" w:cs="Times New Roman"/>
                <w:sz w:val="26"/>
                <w:szCs w:val="26"/>
              </w:rPr>
              <w:t xml:space="preserve">, согласно </w:t>
            </w:r>
            <w:r w:rsidR="002D6C81">
              <w:rPr>
                <w:rFonts w:ascii="Times New Roman" w:hAnsi="Times New Roman" w:cs="Times New Roman"/>
                <w:sz w:val="26"/>
                <w:szCs w:val="26"/>
              </w:rPr>
              <w:lastRenderedPageBreak/>
              <w:t>которых, в случае просрочки исполнения обязательств, предусмотренных договором, заказчик производит оплату по договору за вычето</w:t>
            </w:r>
            <w:r w:rsidR="00D72023">
              <w:rPr>
                <w:rFonts w:ascii="Times New Roman" w:hAnsi="Times New Roman" w:cs="Times New Roman"/>
                <w:sz w:val="26"/>
                <w:szCs w:val="26"/>
              </w:rPr>
              <w:t>м соответствующего размера пени,</w:t>
            </w:r>
            <w:r w:rsidR="002D6C81">
              <w:rPr>
                <w:rFonts w:ascii="Times New Roman" w:hAnsi="Times New Roman" w:cs="Times New Roman"/>
                <w:sz w:val="26"/>
                <w:szCs w:val="26"/>
              </w:rPr>
              <w:t xml:space="preserve"> </w:t>
            </w:r>
            <w:r w:rsidR="00D72023" w:rsidRPr="00E633B9">
              <w:rPr>
                <w:rFonts w:ascii="Times New Roman" w:hAnsi="Times New Roman" w:cs="Times New Roman"/>
                <w:sz w:val="26"/>
                <w:szCs w:val="26"/>
              </w:rPr>
              <w:t xml:space="preserve">а также требования </w:t>
            </w:r>
            <w:r w:rsidR="00D72023">
              <w:rPr>
                <w:rFonts w:ascii="Times New Roman" w:hAnsi="Times New Roman" w:cs="Times New Roman"/>
                <w:sz w:val="26"/>
                <w:szCs w:val="26"/>
              </w:rPr>
              <w:t xml:space="preserve">ч.7 </w:t>
            </w:r>
            <w:r w:rsidR="00D72023" w:rsidRPr="00E633B9">
              <w:rPr>
                <w:rFonts w:ascii="Times New Roman" w:hAnsi="Times New Roman" w:cs="Times New Roman"/>
                <w:sz w:val="26"/>
                <w:szCs w:val="26"/>
              </w:rPr>
              <w:t>ст. 34 Федерального</w:t>
            </w:r>
            <w:proofErr w:type="gramEnd"/>
            <w:r w:rsidR="00D72023" w:rsidRPr="00E633B9">
              <w:rPr>
                <w:rFonts w:ascii="Times New Roman" w:hAnsi="Times New Roman" w:cs="Times New Roman"/>
                <w:sz w:val="26"/>
                <w:szCs w:val="26"/>
              </w:rPr>
              <w:t xml:space="preserve"> закона № 44-ФЗ</w:t>
            </w:r>
            <w:r w:rsidR="00D72023">
              <w:rPr>
                <w:rFonts w:ascii="Times New Roman" w:hAnsi="Times New Roman" w:cs="Times New Roman"/>
                <w:sz w:val="26"/>
                <w:szCs w:val="26"/>
              </w:rPr>
              <w:t xml:space="preserve">, в соответствии с </w:t>
            </w:r>
            <w:proofErr w:type="gramStart"/>
            <w:r w:rsidR="00D72023">
              <w:rPr>
                <w:rFonts w:ascii="Times New Roman" w:hAnsi="Times New Roman" w:cs="Times New Roman"/>
                <w:sz w:val="26"/>
                <w:szCs w:val="26"/>
              </w:rPr>
              <w:t>которыми</w:t>
            </w:r>
            <w:proofErr w:type="gramEnd"/>
            <w:r w:rsidR="00D72023">
              <w:rPr>
                <w:rFonts w:ascii="Times New Roman" w:hAnsi="Times New Roman" w:cs="Times New Roman"/>
                <w:sz w:val="26"/>
                <w:szCs w:val="26"/>
              </w:rPr>
              <w:t xml:space="preserve">: </w:t>
            </w:r>
            <w:proofErr w:type="gramStart"/>
            <w:r w:rsidR="00D72023" w:rsidRPr="00CD453B">
              <w:rPr>
                <w:rFonts w:ascii="Times New Roman" w:hAnsi="Times New Roman" w:cs="Times New Roman"/>
                <w:sz w:val="26"/>
                <w:szCs w:val="26"/>
              </w:rPr>
              <w:t>«</w:t>
            </w:r>
            <w:r w:rsidR="00D72023" w:rsidRPr="00CD453B">
              <w:rPr>
                <w:rFonts w:ascii="Times New Roman" w:hAnsi="Times New Roman" w:cs="Times New Roman"/>
                <w:sz w:val="26"/>
                <w:szCs w:val="26"/>
                <w:shd w:val="clear" w:color="auto" w:fill="FFFFFF"/>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D72023" w:rsidRPr="00CD453B">
              <w:rPr>
                <w:rFonts w:ascii="Times New Roman" w:hAnsi="Times New Roman" w:cs="Times New Roman"/>
                <w:sz w:val="26"/>
                <w:szCs w:val="26"/>
                <w:shd w:val="clear" w:color="auto" w:fill="FFFFFF"/>
              </w:rPr>
              <w:t xml:space="preserve"> этапом исполнения контракта) и фактически исполненных поставщиком (подрядчиком, исполнителем» и </w:t>
            </w:r>
            <w:r w:rsidR="00D72023" w:rsidRPr="00CD453B">
              <w:rPr>
                <w:rFonts w:ascii="Times New Roman" w:hAnsi="Times New Roman" w:cs="Times New Roman"/>
                <w:sz w:val="26"/>
                <w:szCs w:val="26"/>
              </w:rPr>
              <w:t xml:space="preserve"> </w:t>
            </w:r>
            <w:r w:rsidR="00D72023" w:rsidRPr="00E633B9">
              <w:rPr>
                <w:rFonts w:ascii="Times New Roman" w:hAnsi="Times New Roman" w:cs="Times New Roman"/>
                <w:sz w:val="26"/>
                <w:szCs w:val="26"/>
              </w:rPr>
              <w:t>ч.6 ст. 34 Федерального закона № 44-ФЗ, согласно которых</w:t>
            </w:r>
            <w:proofErr w:type="gramStart"/>
            <w:r w:rsidR="00D72023" w:rsidRPr="00E633B9">
              <w:rPr>
                <w:rFonts w:ascii="Times New Roman" w:hAnsi="Times New Roman" w:cs="Times New Roman"/>
                <w:sz w:val="26"/>
                <w:szCs w:val="26"/>
              </w:rPr>
              <w:t xml:space="preserve"> :</w:t>
            </w:r>
            <w:proofErr w:type="gramEnd"/>
            <w:r w:rsidR="00D72023" w:rsidRPr="00E633B9">
              <w:rPr>
                <w:rFonts w:ascii="Times New Roman" w:hAnsi="Times New Roman" w:cs="Times New Roman"/>
                <w:sz w:val="26"/>
                <w:szCs w:val="26"/>
              </w:rPr>
              <w:t xml:space="preserve"> </w:t>
            </w:r>
            <w:proofErr w:type="gramStart"/>
            <w:r w:rsidR="00D72023" w:rsidRPr="00E633B9">
              <w:rPr>
                <w:rFonts w:ascii="Times New Roman" w:hAnsi="Times New Roman" w:cs="Times New Roman"/>
                <w:sz w:val="26"/>
                <w:szCs w:val="26"/>
              </w:rPr>
              <w:t>«</w:t>
            </w:r>
            <w:r w:rsidR="00D72023" w:rsidRPr="00E633B9">
              <w:rPr>
                <w:rFonts w:ascii="Times New Roman" w:hAnsi="Times New Roman" w:cs="Times New Roman"/>
                <w:sz w:val="26"/>
                <w:szCs w:val="26"/>
                <w:shd w:val="clear" w:color="auto" w:fill="FFFFFF"/>
              </w:rPr>
              <w:t>В случае просрочки исполнения поставщиком</w:t>
            </w:r>
            <w:r w:rsidR="00D72023" w:rsidRPr="00746254">
              <w:rPr>
                <w:rFonts w:ascii="Times New Roman" w:hAnsi="Times New Roman" w:cs="Times New Roman"/>
                <w:sz w:val="26"/>
                <w:szCs w:val="26"/>
                <w:shd w:val="clear" w:color="auto" w:fill="FFFFFF"/>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r w:rsidR="00D72023" w:rsidRPr="00746254">
              <w:rPr>
                <w:rFonts w:ascii="Times New Roman" w:hAnsi="Times New Roman" w:cs="Times New Roman"/>
                <w:sz w:val="26"/>
                <w:szCs w:val="26"/>
              </w:rPr>
              <w:t xml:space="preserve"> </w:t>
            </w:r>
            <w:proofErr w:type="gramEnd"/>
          </w:p>
          <w:p w:rsidR="00D72023" w:rsidRDefault="00D72023" w:rsidP="00D72023">
            <w:pPr>
              <w:pStyle w:val="a7"/>
              <w:tabs>
                <w:tab w:val="left" w:pos="0"/>
                <w:tab w:val="left" w:pos="831"/>
              </w:tabs>
              <w:spacing w:after="0" w:line="288" w:lineRule="auto"/>
              <w:ind w:left="0"/>
              <w:jc w:val="both"/>
              <w:rPr>
                <w:rFonts w:ascii="Times New Roman" w:hAnsi="Times New Roman" w:cs="Times New Roman"/>
                <w:sz w:val="26"/>
                <w:szCs w:val="26"/>
              </w:rPr>
            </w:pPr>
          </w:p>
          <w:p w:rsidR="00761A7B" w:rsidRDefault="00634C09" w:rsidP="00D920E2">
            <w:pPr>
              <w:pStyle w:val="a7"/>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w:t>
            </w:r>
            <w:r w:rsidR="00D72023">
              <w:rPr>
                <w:rFonts w:ascii="Times New Roman" w:hAnsi="Times New Roman" w:cs="Times New Roman"/>
                <w:sz w:val="26"/>
                <w:szCs w:val="26"/>
              </w:rPr>
              <w:t xml:space="preserve"> По ряду</w:t>
            </w:r>
            <w:r w:rsidR="00F01872">
              <w:rPr>
                <w:rFonts w:ascii="Times New Roman" w:hAnsi="Times New Roman" w:cs="Times New Roman"/>
                <w:sz w:val="26"/>
                <w:szCs w:val="26"/>
              </w:rPr>
              <w:t xml:space="preserve"> договоров заказчиком </w:t>
            </w:r>
            <w:r w:rsidR="00D72023">
              <w:rPr>
                <w:rFonts w:ascii="Times New Roman" w:hAnsi="Times New Roman" w:cs="Times New Roman"/>
                <w:sz w:val="26"/>
                <w:szCs w:val="26"/>
              </w:rPr>
              <w:t>исполнение условий контракта (</w:t>
            </w:r>
            <w:r w:rsidR="00F01872">
              <w:rPr>
                <w:rFonts w:ascii="Times New Roman" w:hAnsi="Times New Roman" w:cs="Times New Roman"/>
                <w:sz w:val="26"/>
                <w:szCs w:val="26"/>
              </w:rPr>
              <w:t>оплата</w:t>
            </w:r>
            <w:r w:rsidR="00D72023">
              <w:rPr>
                <w:rFonts w:ascii="Times New Roman" w:hAnsi="Times New Roman" w:cs="Times New Roman"/>
                <w:sz w:val="26"/>
                <w:szCs w:val="26"/>
              </w:rPr>
              <w:t xml:space="preserve">) </w:t>
            </w:r>
            <w:r w:rsidR="00F01872">
              <w:rPr>
                <w:rFonts w:ascii="Times New Roman" w:hAnsi="Times New Roman" w:cs="Times New Roman"/>
                <w:sz w:val="26"/>
                <w:szCs w:val="26"/>
              </w:rPr>
              <w:t xml:space="preserve"> произведена своевременно. </w:t>
            </w:r>
          </w:p>
          <w:p w:rsidR="003F4521" w:rsidRDefault="00F01872" w:rsidP="00D920E2">
            <w:pPr>
              <w:pStyle w:val="a7"/>
              <w:tabs>
                <w:tab w:val="left" w:pos="540"/>
              </w:tabs>
              <w:spacing w:after="0" w:line="288" w:lineRule="auto"/>
              <w:ind w:left="0" w:firstLine="406"/>
              <w:jc w:val="both"/>
              <w:rPr>
                <w:rFonts w:ascii="Times New Roman" w:hAnsi="Times New Roman" w:cs="Times New Roman"/>
                <w:sz w:val="26"/>
                <w:szCs w:val="26"/>
              </w:rPr>
            </w:pPr>
            <w:r>
              <w:rPr>
                <w:rFonts w:ascii="Times New Roman" w:hAnsi="Times New Roman" w:cs="Times New Roman"/>
                <w:sz w:val="26"/>
                <w:szCs w:val="26"/>
              </w:rPr>
              <w:t>Однако</w:t>
            </w:r>
            <w:proofErr w:type="gramStart"/>
            <w:r>
              <w:rPr>
                <w:rFonts w:ascii="Times New Roman" w:hAnsi="Times New Roman" w:cs="Times New Roman"/>
                <w:sz w:val="26"/>
                <w:szCs w:val="26"/>
              </w:rPr>
              <w:t>,</w:t>
            </w:r>
            <w:proofErr w:type="gramEnd"/>
            <w:r w:rsidR="00EA3F11">
              <w:rPr>
                <w:rFonts w:ascii="Times New Roman" w:hAnsi="Times New Roman" w:cs="Times New Roman"/>
                <w:sz w:val="26"/>
                <w:szCs w:val="26"/>
              </w:rPr>
              <w:t xml:space="preserve"> </w:t>
            </w:r>
            <w:r>
              <w:rPr>
                <w:rFonts w:ascii="Times New Roman" w:hAnsi="Times New Roman" w:cs="Times New Roman"/>
                <w:sz w:val="26"/>
                <w:szCs w:val="26"/>
              </w:rPr>
              <w:t>з</w:t>
            </w:r>
            <w:r w:rsidR="003F4521">
              <w:rPr>
                <w:rFonts w:ascii="Times New Roman" w:hAnsi="Times New Roman" w:cs="Times New Roman"/>
                <w:sz w:val="26"/>
                <w:szCs w:val="26"/>
              </w:rPr>
              <w:t>аказчиком систематически нарушаются условия контрактов (договоров) в части сроков оплаты т</w:t>
            </w:r>
            <w:r w:rsidR="0010204E">
              <w:rPr>
                <w:rFonts w:ascii="Times New Roman" w:hAnsi="Times New Roman" w:cs="Times New Roman"/>
                <w:sz w:val="26"/>
                <w:szCs w:val="26"/>
              </w:rPr>
              <w:t>оваров (работ, услуг),</w:t>
            </w:r>
            <w:r w:rsidR="000A0A09">
              <w:rPr>
                <w:rFonts w:ascii="Times New Roman" w:hAnsi="Times New Roman" w:cs="Times New Roman"/>
                <w:sz w:val="26"/>
                <w:szCs w:val="26"/>
              </w:rPr>
              <w:t xml:space="preserve"> </w:t>
            </w:r>
            <w:r w:rsidR="0010204E" w:rsidRPr="00796D10">
              <w:rPr>
                <w:rFonts w:ascii="Times New Roman" w:hAnsi="Times New Roman" w:cs="Times New Roman"/>
                <w:sz w:val="26"/>
                <w:szCs w:val="26"/>
              </w:rPr>
              <w:t>что нарушает требования ч.13.1 Федерального закона № 44-ФЗ, согласно которых, срок оплаты заказчиком поставленного товара, выполненной работы</w:t>
            </w:r>
            <w:r w:rsidR="0010204E" w:rsidRPr="00790B26">
              <w:rPr>
                <w:rFonts w:ascii="Times New Roman" w:hAnsi="Times New Roman" w:cs="Times New Roman"/>
                <w:sz w:val="26"/>
                <w:szCs w:val="26"/>
              </w:rPr>
              <w:t xml:space="preserve">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w:t>
            </w:r>
            <w:r w:rsidR="0010204E" w:rsidRPr="00BE1D03">
              <w:rPr>
                <w:rFonts w:ascii="Times New Roman" w:hAnsi="Times New Roman" w:cs="Times New Roman"/>
                <w:sz w:val="26"/>
                <w:szCs w:val="26"/>
              </w:rPr>
              <w:t>а с 1 мая 2022 года не более семи рабочих дней</w:t>
            </w:r>
            <w:r w:rsidR="0010204E">
              <w:t xml:space="preserve"> </w:t>
            </w:r>
            <w:proofErr w:type="gramStart"/>
            <w:r w:rsidR="0010204E" w:rsidRPr="00642802">
              <w:rPr>
                <w:rFonts w:ascii="Times New Roman" w:hAnsi="Times New Roman" w:cs="Times New Roman"/>
                <w:sz w:val="26"/>
                <w:szCs w:val="26"/>
              </w:rPr>
              <w:t>с даты подписания</w:t>
            </w:r>
            <w:proofErr w:type="gramEnd"/>
            <w:r w:rsidR="0010204E" w:rsidRPr="00642802">
              <w:rPr>
                <w:rFonts w:ascii="Times New Roman" w:hAnsi="Times New Roman" w:cs="Times New Roman"/>
                <w:sz w:val="26"/>
                <w:szCs w:val="26"/>
              </w:rPr>
              <w:t xml:space="preserve"> заказчиком документа о приемке</w:t>
            </w:r>
            <w:r w:rsidR="0010204E">
              <w:rPr>
                <w:rFonts w:ascii="Times New Roman" w:hAnsi="Times New Roman" w:cs="Times New Roman"/>
                <w:sz w:val="26"/>
                <w:szCs w:val="26"/>
              </w:rPr>
              <w:t xml:space="preserve">. </w:t>
            </w:r>
            <w:r w:rsidR="0010204E" w:rsidRPr="00AD0E42">
              <w:rPr>
                <w:rFonts w:ascii="Times New Roman" w:hAnsi="Times New Roman" w:cs="Times New Roman"/>
                <w:sz w:val="26"/>
                <w:szCs w:val="26"/>
              </w:rPr>
              <w:t>При этом</w:t>
            </w:r>
            <w:proofErr w:type="gramStart"/>
            <w:r w:rsidR="0010204E" w:rsidRPr="00AD0E42">
              <w:rPr>
                <w:rFonts w:ascii="Times New Roman" w:hAnsi="Times New Roman" w:cs="Times New Roman"/>
                <w:sz w:val="26"/>
                <w:szCs w:val="26"/>
              </w:rPr>
              <w:t>,</w:t>
            </w:r>
            <w:proofErr w:type="gramEnd"/>
            <w:r w:rsidR="0010204E" w:rsidRPr="00AD0E42">
              <w:rPr>
                <w:rFonts w:ascii="Times New Roman" w:hAnsi="Times New Roman" w:cs="Times New Roman"/>
                <w:sz w:val="26"/>
                <w:szCs w:val="26"/>
              </w:rPr>
              <w:t xml:space="preserve"> в случае оформления документа о приемке без использования единой информационной системы, срок оплаты должен составлять не более десяти рабочих дней с даты подписания документа о приемке, предусмотренного </w:t>
            </w:r>
            <w:hyperlink r:id="rId27" w:history="1">
              <w:r w:rsidR="0010204E" w:rsidRPr="00AD0E42">
                <w:rPr>
                  <w:rStyle w:val="aa"/>
                  <w:rFonts w:ascii="Times New Roman" w:hAnsi="Times New Roman" w:cs="Times New Roman"/>
                  <w:color w:val="auto"/>
                  <w:sz w:val="26"/>
                  <w:szCs w:val="26"/>
                </w:rPr>
                <w:t>частью 7 статьи 94</w:t>
              </w:r>
            </w:hyperlink>
            <w:r w:rsidR="0010204E" w:rsidRPr="00AD0E42">
              <w:rPr>
                <w:rFonts w:ascii="Times New Roman" w:hAnsi="Times New Roman" w:cs="Times New Roman"/>
                <w:sz w:val="26"/>
                <w:szCs w:val="26"/>
              </w:rPr>
              <w:t xml:space="preserve"> указанного</w:t>
            </w:r>
            <w:r w:rsidR="0010204E">
              <w:rPr>
                <w:rFonts w:ascii="Times New Roman" w:hAnsi="Times New Roman" w:cs="Times New Roman"/>
                <w:sz w:val="26"/>
                <w:szCs w:val="26"/>
              </w:rPr>
              <w:t xml:space="preserve"> Федерального закона.  </w:t>
            </w:r>
          </w:p>
          <w:p w:rsidR="000A0A09" w:rsidRDefault="000A0A09" w:rsidP="000A0A09">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sidRPr="0066305E">
              <w:rPr>
                <w:rFonts w:ascii="Times New Roman" w:hAnsi="Times New Roman" w:cs="Times New Roman"/>
                <w:color w:val="000000"/>
                <w:sz w:val="26"/>
                <w:szCs w:val="26"/>
              </w:rPr>
              <w:t xml:space="preserve">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w:t>
            </w:r>
            <w:r w:rsidRPr="0066305E">
              <w:rPr>
                <w:rFonts w:ascii="Times New Roman" w:hAnsi="Times New Roman" w:cs="Times New Roman"/>
                <w:color w:val="000000"/>
                <w:sz w:val="26"/>
                <w:szCs w:val="26"/>
              </w:rPr>
              <w:lastRenderedPageBreak/>
              <w:t>контрактом</w:t>
            </w:r>
            <w:r>
              <w:rPr>
                <w:rFonts w:ascii="Times New Roman" w:hAnsi="Times New Roman" w:cs="Times New Roman"/>
                <w:color w:val="000000"/>
                <w:sz w:val="26"/>
                <w:szCs w:val="26"/>
              </w:rPr>
              <w:t xml:space="preserve">, влечет административную ответственность по ч.1 ст. 7.32.5 </w:t>
            </w:r>
            <w:proofErr w:type="spellStart"/>
            <w:r>
              <w:rPr>
                <w:rFonts w:ascii="Times New Roman" w:hAnsi="Times New Roman" w:cs="Times New Roman"/>
                <w:color w:val="000000"/>
                <w:sz w:val="26"/>
                <w:szCs w:val="26"/>
              </w:rPr>
              <w:t>КоАП</w:t>
            </w:r>
            <w:proofErr w:type="spellEnd"/>
            <w:r>
              <w:rPr>
                <w:rFonts w:ascii="Times New Roman" w:hAnsi="Times New Roman" w:cs="Times New Roman"/>
                <w:color w:val="000000"/>
                <w:sz w:val="26"/>
                <w:szCs w:val="26"/>
              </w:rPr>
              <w:t xml:space="preserve"> РФ в размере </w:t>
            </w:r>
            <w:r w:rsidRPr="009A77B0">
              <w:rPr>
                <w:rFonts w:ascii="Times New Roman" w:hAnsi="Times New Roman" w:cs="Times New Roman"/>
                <w:color w:val="000000"/>
                <w:sz w:val="26"/>
                <w:szCs w:val="26"/>
              </w:rPr>
              <w:t>от тридцати тысяч до пятидесяти тысяч рублей</w:t>
            </w:r>
            <w:r>
              <w:rPr>
                <w:rFonts w:ascii="Times New Roman" w:hAnsi="Times New Roman" w:cs="Times New Roman"/>
                <w:color w:val="000000"/>
                <w:sz w:val="26"/>
                <w:szCs w:val="26"/>
              </w:rPr>
              <w:t>.</w:t>
            </w:r>
            <w:proofErr w:type="gramEnd"/>
          </w:p>
          <w:p w:rsidR="00527FF8" w:rsidRPr="008A7D52" w:rsidRDefault="00422AD5" w:rsidP="00D72023">
            <w:pPr>
              <w:pStyle w:val="a7"/>
              <w:tabs>
                <w:tab w:val="left" w:pos="122"/>
              </w:tabs>
              <w:spacing w:after="0" w:line="288" w:lineRule="auto"/>
              <w:ind w:left="0"/>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rsidR="0053701B" w:rsidRDefault="008970E9" w:rsidP="0053701B">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A3184B">
              <w:rPr>
                <w:rFonts w:ascii="Times New Roman" w:hAnsi="Times New Roman" w:cs="Times New Roman"/>
                <w:sz w:val="26"/>
                <w:szCs w:val="26"/>
              </w:rPr>
              <w:t xml:space="preserve">  </w:t>
            </w:r>
            <w:r w:rsidRPr="00136B8E">
              <w:rPr>
                <w:rFonts w:ascii="Times New Roman" w:hAnsi="Times New Roman" w:cs="Times New Roman"/>
                <w:sz w:val="26"/>
                <w:szCs w:val="26"/>
              </w:rPr>
              <w:t xml:space="preserve"> - </w:t>
            </w:r>
            <w:r w:rsidR="0053701B">
              <w:rPr>
                <w:rFonts w:ascii="Times New Roman" w:hAnsi="Times New Roman" w:cs="Times New Roman"/>
                <w:sz w:val="26"/>
                <w:szCs w:val="26"/>
              </w:rPr>
              <w:t xml:space="preserve">По ряду контрактов (договоров) </w:t>
            </w:r>
            <w:r w:rsidR="00136B8E" w:rsidRPr="00136B8E">
              <w:rPr>
                <w:rFonts w:ascii="Times New Roman" w:hAnsi="Times New Roman" w:cs="Times New Roman"/>
                <w:sz w:val="26"/>
                <w:szCs w:val="26"/>
              </w:rPr>
              <w:t xml:space="preserve">имеются факты </w:t>
            </w:r>
            <w:r w:rsidR="0053701B">
              <w:rPr>
                <w:rFonts w:ascii="Times New Roman" w:hAnsi="Times New Roman" w:cs="Times New Roman"/>
                <w:sz w:val="26"/>
                <w:szCs w:val="26"/>
              </w:rPr>
              <w:t>включения в их условия об авансировании, чем в 2022г. нарушены требования</w:t>
            </w:r>
            <w:r w:rsidR="0053701B" w:rsidRPr="0008591C">
              <w:rPr>
                <w:rFonts w:ascii="Times New Roman" w:hAnsi="Times New Roman" w:cs="Times New Roman"/>
                <w:sz w:val="26"/>
                <w:szCs w:val="26"/>
              </w:rPr>
              <w:t xml:space="preserve"> </w:t>
            </w:r>
            <w:proofErr w:type="gramStart"/>
            <w:r w:rsidR="0053701B" w:rsidRPr="0008591C">
              <w:rPr>
                <w:rFonts w:ascii="Times New Roman" w:hAnsi="Times New Roman" w:cs="Times New Roman"/>
                <w:sz w:val="26"/>
                <w:szCs w:val="26"/>
              </w:rPr>
              <w:t>ч</w:t>
            </w:r>
            <w:proofErr w:type="gramEnd"/>
            <w:r w:rsidR="0053701B" w:rsidRPr="0008591C">
              <w:rPr>
                <w:rFonts w:ascii="Times New Roman" w:hAnsi="Times New Roman" w:cs="Times New Roman"/>
                <w:sz w:val="26"/>
                <w:szCs w:val="26"/>
              </w:rPr>
              <w:t xml:space="preserve">.7.7. </w:t>
            </w:r>
            <w:r w:rsidR="0053701B" w:rsidRPr="000E75B7">
              <w:rPr>
                <w:rFonts w:ascii="Times New Roman" w:hAnsi="Times New Roman" w:cs="Times New Roman"/>
                <w:sz w:val="26"/>
                <w:szCs w:val="26"/>
              </w:rPr>
              <w:t xml:space="preserve">Постановления администрации </w:t>
            </w:r>
            <w:proofErr w:type="spellStart"/>
            <w:r w:rsidR="0053701B" w:rsidRPr="000E75B7">
              <w:rPr>
                <w:rFonts w:ascii="Times New Roman" w:hAnsi="Times New Roman" w:cs="Times New Roman"/>
                <w:sz w:val="26"/>
                <w:szCs w:val="26"/>
              </w:rPr>
              <w:t>Лазовского</w:t>
            </w:r>
            <w:proofErr w:type="spellEnd"/>
            <w:r w:rsidR="0053701B" w:rsidRPr="000E75B7">
              <w:rPr>
                <w:rFonts w:ascii="Times New Roman" w:hAnsi="Times New Roman" w:cs="Times New Roman"/>
                <w:sz w:val="26"/>
                <w:szCs w:val="26"/>
              </w:rPr>
              <w:t xml:space="preserve"> муниципального округа № 846 от 27.12.2021г. </w:t>
            </w:r>
            <w:r w:rsidR="0053701B" w:rsidRPr="000E75B7">
              <w:rPr>
                <w:rFonts w:ascii="Times New Roman" w:eastAsia="Times New Roman" w:hAnsi="Times New Roman" w:cs="Times New Roman"/>
                <w:sz w:val="26"/>
                <w:szCs w:val="26"/>
              </w:rPr>
              <w:t xml:space="preserve">О мерах по реализации решения Думы </w:t>
            </w:r>
            <w:proofErr w:type="spellStart"/>
            <w:r w:rsidR="0053701B" w:rsidRPr="000E75B7">
              <w:rPr>
                <w:rFonts w:ascii="Times New Roman" w:eastAsia="Times New Roman" w:hAnsi="Times New Roman" w:cs="Times New Roman"/>
                <w:sz w:val="26"/>
                <w:szCs w:val="26"/>
              </w:rPr>
              <w:t>Лазовского</w:t>
            </w:r>
            <w:proofErr w:type="spellEnd"/>
            <w:r w:rsidR="0053701B" w:rsidRPr="000E75B7">
              <w:rPr>
                <w:rFonts w:ascii="Times New Roman" w:eastAsia="Times New Roman" w:hAnsi="Times New Roman" w:cs="Times New Roman"/>
                <w:sz w:val="26"/>
                <w:szCs w:val="26"/>
              </w:rPr>
              <w:t xml:space="preserve"> муниципального округа «О бюджете </w:t>
            </w:r>
            <w:proofErr w:type="spellStart"/>
            <w:r w:rsidR="0053701B" w:rsidRPr="000E75B7">
              <w:rPr>
                <w:rFonts w:ascii="Times New Roman" w:eastAsia="Times New Roman" w:hAnsi="Times New Roman" w:cs="Times New Roman"/>
                <w:sz w:val="26"/>
                <w:szCs w:val="26"/>
              </w:rPr>
              <w:t>Лазовского</w:t>
            </w:r>
            <w:proofErr w:type="spellEnd"/>
            <w:r w:rsidR="0053701B" w:rsidRPr="000E75B7">
              <w:rPr>
                <w:rFonts w:ascii="Times New Roman" w:eastAsia="Times New Roman" w:hAnsi="Times New Roman" w:cs="Times New Roman"/>
                <w:sz w:val="26"/>
                <w:szCs w:val="26"/>
              </w:rPr>
              <w:t xml:space="preserve"> муниципального округа на 2022 год и плановый период 2023 и 2024 годов</w:t>
            </w:r>
            <w:r w:rsidR="0053701B" w:rsidRPr="00377CEC">
              <w:rPr>
                <w:rFonts w:ascii="Times New Roman" w:eastAsia="Times New Roman" w:hAnsi="Times New Roman" w:cs="Times New Roman"/>
                <w:sz w:val="26"/>
                <w:szCs w:val="26"/>
              </w:rPr>
              <w:t>»</w:t>
            </w:r>
            <w:r w:rsidR="0053701B" w:rsidRPr="00377CEC">
              <w:rPr>
                <w:rFonts w:ascii="Times New Roman" w:hAnsi="Times New Roman" w:cs="Times New Roman"/>
                <w:sz w:val="26"/>
                <w:szCs w:val="26"/>
              </w:rPr>
              <w:t>, согласно которых:</w:t>
            </w:r>
            <w:r w:rsidR="0053701B" w:rsidRPr="000E75B7">
              <w:rPr>
                <w:rFonts w:ascii="Times New Roman" w:hAnsi="Times New Roman" w:cs="Times New Roman"/>
                <w:b/>
                <w:sz w:val="26"/>
                <w:szCs w:val="26"/>
              </w:rPr>
              <w:t xml:space="preserve"> «</w:t>
            </w:r>
            <w:r w:rsidR="0053701B" w:rsidRPr="000E75B7">
              <w:rPr>
                <w:rFonts w:ascii="Times New Roman" w:eastAsia="Times New Roman" w:hAnsi="Times New Roman" w:cs="Times New Roman"/>
                <w:color w:val="000000"/>
                <w:sz w:val="26"/>
                <w:szCs w:val="26"/>
              </w:rPr>
              <w:t xml:space="preserve">По договорам, заключенным в соответствии с пунктами 4, 5 части 1 статьи 93 Федерального закона № 44-ФЗ, подлежащим оплате за счет средств бюджета </w:t>
            </w:r>
            <w:proofErr w:type="spellStart"/>
            <w:r w:rsidR="0053701B" w:rsidRPr="000E75B7">
              <w:rPr>
                <w:rFonts w:ascii="Times New Roman" w:eastAsia="Times New Roman" w:hAnsi="Times New Roman" w:cs="Times New Roman"/>
                <w:color w:val="000000"/>
                <w:sz w:val="26"/>
                <w:szCs w:val="26"/>
              </w:rPr>
              <w:t>Лазовского</w:t>
            </w:r>
            <w:proofErr w:type="spellEnd"/>
            <w:r w:rsidR="0053701B" w:rsidRPr="000E75B7">
              <w:rPr>
                <w:rFonts w:ascii="Times New Roman" w:eastAsia="Times New Roman" w:hAnsi="Times New Roman" w:cs="Times New Roman"/>
                <w:color w:val="000000"/>
                <w:sz w:val="26"/>
                <w:szCs w:val="26"/>
              </w:rPr>
              <w:t xml:space="preserve"> муниципального округа, оплата за поставленные товары, выполненные работы, оказанные услуги осуществляется после фактического их получения в </w:t>
            </w:r>
            <w:proofErr w:type="gramStart"/>
            <w:r w:rsidR="0053701B" w:rsidRPr="000E75B7">
              <w:rPr>
                <w:rFonts w:ascii="Times New Roman" w:eastAsia="Times New Roman" w:hAnsi="Times New Roman" w:cs="Times New Roman"/>
                <w:color w:val="000000"/>
                <w:sz w:val="26"/>
                <w:szCs w:val="26"/>
              </w:rPr>
              <w:t>пределах</w:t>
            </w:r>
            <w:proofErr w:type="gramEnd"/>
            <w:r w:rsidR="0053701B" w:rsidRPr="000E75B7">
              <w:rPr>
                <w:rFonts w:ascii="Times New Roman" w:eastAsia="Times New Roman" w:hAnsi="Times New Roman" w:cs="Times New Roman"/>
                <w:color w:val="000000"/>
                <w:sz w:val="26"/>
                <w:szCs w:val="26"/>
              </w:rPr>
              <w:t xml:space="preserve"> доведённых на соответствующий финансовый год лимитов бюджетных обязательств по соответствующему коду бюджетной </w:t>
            </w:r>
            <w:r w:rsidR="0053701B" w:rsidRPr="00377CEC">
              <w:rPr>
                <w:rFonts w:ascii="Times New Roman" w:eastAsia="Times New Roman" w:hAnsi="Times New Roman" w:cs="Times New Roman"/>
                <w:color w:val="000000"/>
                <w:sz w:val="26"/>
                <w:szCs w:val="26"/>
              </w:rPr>
              <w:t>кла</w:t>
            </w:r>
            <w:r w:rsidR="0053701B" w:rsidRPr="00377CEC">
              <w:rPr>
                <w:rFonts w:ascii="Times New Roman" w:hAnsi="Times New Roman" w:cs="Times New Roman"/>
                <w:color w:val="000000"/>
                <w:sz w:val="26"/>
                <w:szCs w:val="26"/>
              </w:rPr>
              <w:t>с</w:t>
            </w:r>
            <w:r w:rsidR="0053701B">
              <w:rPr>
                <w:rFonts w:ascii="Times New Roman" w:hAnsi="Times New Roman" w:cs="Times New Roman"/>
                <w:color w:val="000000"/>
                <w:sz w:val="26"/>
                <w:szCs w:val="26"/>
              </w:rPr>
              <w:t xml:space="preserve">сификации Российской Федерации», а по закупкам 2023г. требования </w:t>
            </w:r>
            <w:r w:rsidR="0053701B">
              <w:rPr>
                <w:rFonts w:ascii="Times New Roman" w:hAnsi="Times New Roman" w:cs="Times New Roman"/>
                <w:sz w:val="26"/>
                <w:szCs w:val="26"/>
              </w:rPr>
              <w:t xml:space="preserve"> </w:t>
            </w:r>
            <w:r w:rsidR="0053701B" w:rsidRPr="0008591C">
              <w:rPr>
                <w:rFonts w:ascii="Times New Roman" w:hAnsi="Times New Roman" w:cs="Times New Roman"/>
                <w:sz w:val="26"/>
                <w:szCs w:val="26"/>
              </w:rPr>
              <w:t xml:space="preserve">ч.7.7. </w:t>
            </w:r>
            <w:r w:rsidR="0053701B" w:rsidRPr="000E75B7">
              <w:rPr>
                <w:rFonts w:ascii="Times New Roman" w:hAnsi="Times New Roman" w:cs="Times New Roman"/>
                <w:sz w:val="26"/>
                <w:szCs w:val="26"/>
              </w:rPr>
              <w:t xml:space="preserve">Постановления администрации </w:t>
            </w:r>
            <w:proofErr w:type="spellStart"/>
            <w:r w:rsidR="0053701B" w:rsidRPr="000E75B7">
              <w:rPr>
                <w:rFonts w:ascii="Times New Roman" w:hAnsi="Times New Roman" w:cs="Times New Roman"/>
                <w:sz w:val="26"/>
                <w:szCs w:val="26"/>
              </w:rPr>
              <w:t>Лазовского</w:t>
            </w:r>
            <w:proofErr w:type="spellEnd"/>
            <w:r w:rsidR="0053701B" w:rsidRPr="000E75B7">
              <w:rPr>
                <w:rFonts w:ascii="Times New Roman" w:hAnsi="Times New Roman" w:cs="Times New Roman"/>
                <w:sz w:val="26"/>
                <w:szCs w:val="26"/>
              </w:rPr>
              <w:t xml:space="preserve"> муниципального округа № </w:t>
            </w:r>
            <w:r w:rsidR="0053701B">
              <w:rPr>
                <w:rFonts w:ascii="Times New Roman" w:hAnsi="Times New Roman" w:cs="Times New Roman"/>
                <w:sz w:val="26"/>
                <w:szCs w:val="26"/>
              </w:rPr>
              <w:t>914</w:t>
            </w:r>
            <w:r w:rsidR="0053701B" w:rsidRPr="000E75B7">
              <w:rPr>
                <w:rFonts w:ascii="Times New Roman" w:hAnsi="Times New Roman" w:cs="Times New Roman"/>
                <w:sz w:val="26"/>
                <w:szCs w:val="26"/>
              </w:rPr>
              <w:t xml:space="preserve"> от 2</w:t>
            </w:r>
            <w:r w:rsidR="0053701B">
              <w:rPr>
                <w:rFonts w:ascii="Times New Roman" w:hAnsi="Times New Roman" w:cs="Times New Roman"/>
                <w:sz w:val="26"/>
                <w:szCs w:val="26"/>
              </w:rPr>
              <w:t>8.12.2022</w:t>
            </w:r>
            <w:r w:rsidR="0053701B" w:rsidRPr="000E75B7">
              <w:rPr>
                <w:rFonts w:ascii="Times New Roman" w:hAnsi="Times New Roman" w:cs="Times New Roman"/>
                <w:sz w:val="26"/>
                <w:szCs w:val="26"/>
              </w:rPr>
              <w:t xml:space="preserve">г. </w:t>
            </w:r>
            <w:r w:rsidR="0053701B" w:rsidRPr="000E75B7">
              <w:rPr>
                <w:rFonts w:ascii="Times New Roman" w:eastAsia="Times New Roman" w:hAnsi="Times New Roman" w:cs="Times New Roman"/>
                <w:sz w:val="26"/>
                <w:szCs w:val="26"/>
              </w:rPr>
              <w:t xml:space="preserve">О мерах по реализации решения Думы </w:t>
            </w:r>
            <w:proofErr w:type="spellStart"/>
            <w:r w:rsidR="0053701B" w:rsidRPr="000E75B7">
              <w:rPr>
                <w:rFonts w:ascii="Times New Roman" w:eastAsia="Times New Roman" w:hAnsi="Times New Roman" w:cs="Times New Roman"/>
                <w:sz w:val="26"/>
                <w:szCs w:val="26"/>
              </w:rPr>
              <w:t>Лазовского</w:t>
            </w:r>
            <w:proofErr w:type="spellEnd"/>
            <w:r w:rsidR="0053701B" w:rsidRPr="000E75B7">
              <w:rPr>
                <w:rFonts w:ascii="Times New Roman" w:eastAsia="Times New Roman" w:hAnsi="Times New Roman" w:cs="Times New Roman"/>
                <w:sz w:val="26"/>
                <w:szCs w:val="26"/>
              </w:rPr>
              <w:t xml:space="preserve"> муниципального округа «О бюджете </w:t>
            </w:r>
            <w:proofErr w:type="spellStart"/>
            <w:r w:rsidR="0053701B" w:rsidRPr="000E75B7">
              <w:rPr>
                <w:rFonts w:ascii="Times New Roman" w:eastAsia="Times New Roman" w:hAnsi="Times New Roman" w:cs="Times New Roman"/>
                <w:sz w:val="26"/>
                <w:szCs w:val="26"/>
              </w:rPr>
              <w:t>Лазовского</w:t>
            </w:r>
            <w:proofErr w:type="spellEnd"/>
            <w:r w:rsidR="0053701B" w:rsidRPr="000E75B7">
              <w:rPr>
                <w:rFonts w:ascii="Times New Roman" w:eastAsia="Times New Roman" w:hAnsi="Times New Roman" w:cs="Times New Roman"/>
                <w:sz w:val="26"/>
                <w:szCs w:val="26"/>
              </w:rPr>
              <w:t xml:space="preserve"> муниципального округа на 202</w:t>
            </w:r>
            <w:r w:rsidR="0053701B">
              <w:rPr>
                <w:rFonts w:ascii="Times New Roman" w:eastAsia="Times New Roman" w:hAnsi="Times New Roman" w:cs="Times New Roman"/>
                <w:sz w:val="26"/>
                <w:szCs w:val="26"/>
              </w:rPr>
              <w:t>3</w:t>
            </w:r>
            <w:r w:rsidR="0053701B" w:rsidRPr="000E75B7">
              <w:rPr>
                <w:rFonts w:ascii="Times New Roman" w:eastAsia="Times New Roman" w:hAnsi="Times New Roman" w:cs="Times New Roman"/>
                <w:sz w:val="26"/>
                <w:szCs w:val="26"/>
              </w:rPr>
              <w:t xml:space="preserve"> год и плановый период 202</w:t>
            </w:r>
            <w:r w:rsidR="0053701B">
              <w:rPr>
                <w:rFonts w:ascii="Times New Roman" w:eastAsia="Times New Roman" w:hAnsi="Times New Roman" w:cs="Times New Roman"/>
                <w:sz w:val="26"/>
                <w:szCs w:val="26"/>
              </w:rPr>
              <w:t>4</w:t>
            </w:r>
            <w:r w:rsidR="0053701B" w:rsidRPr="000E75B7">
              <w:rPr>
                <w:rFonts w:ascii="Times New Roman" w:eastAsia="Times New Roman" w:hAnsi="Times New Roman" w:cs="Times New Roman"/>
                <w:sz w:val="26"/>
                <w:szCs w:val="26"/>
              </w:rPr>
              <w:t xml:space="preserve"> и 202</w:t>
            </w:r>
            <w:r w:rsidR="0053701B">
              <w:rPr>
                <w:rFonts w:ascii="Times New Roman" w:eastAsia="Times New Roman" w:hAnsi="Times New Roman" w:cs="Times New Roman"/>
                <w:sz w:val="26"/>
                <w:szCs w:val="26"/>
              </w:rPr>
              <w:t>5</w:t>
            </w:r>
            <w:r w:rsidR="0053701B" w:rsidRPr="000E75B7">
              <w:rPr>
                <w:rFonts w:ascii="Times New Roman" w:eastAsia="Times New Roman" w:hAnsi="Times New Roman" w:cs="Times New Roman"/>
                <w:sz w:val="26"/>
                <w:szCs w:val="26"/>
              </w:rPr>
              <w:t xml:space="preserve"> годов</w:t>
            </w:r>
            <w:r w:rsidR="0053701B" w:rsidRPr="00377CEC">
              <w:rPr>
                <w:rFonts w:ascii="Times New Roman" w:eastAsia="Times New Roman" w:hAnsi="Times New Roman" w:cs="Times New Roman"/>
                <w:sz w:val="26"/>
                <w:szCs w:val="26"/>
              </w:rPr>
              <w:t>»</w:t>
            </w:r>
            <w:r w:rsidR="0053701B" w:rsidRPr="00377CEC">
              <w:rPr>
                <w:rFonts w:ascii="Times New Roman" w:hAnsi="Times New Roman" w:cs="Times New Roman"/>
                <w:sz w:val="26"/>
                <w:szCs w:val="26"/>
              </w:rPr>
              <w:t>, согласно которых:</w:t>
            </w:r>
            <w:r w:rsidR="0053701B" w:rsidRPr="000E75B7">
              <w:rPr>
                <w:rFonts w:ascii="Times New Roman" w:hAnsi="Times New Roman" w:cs="Times New Roman"/>
                <w:b/>
                <w:sz w:val="26"/>
                <w:szCs w:val="26"/>
              </w:rPr>
              <w:t xml:space="preserve"> «</w:t>
            </w:r>
            <w:r w:rsidR="0053701B" w:rsidRPr="000E75B7">
              <w:rPr>
                <w:rFonts w:ascii="Times New Roman" w:eastAsia="Times New Roman" w:hAnsi="Times New Roman" w:cs="Times New Roman"/>
                <w:color w:val="000000"/>
                <w:sz w:val="26"/>
                <w:szCs w:val="26"/>
              </w:rPr>
              <w:t xml:space="preserve">По договорам, заключенным в соответствии с пунктами 4, 5 части 1 статьи 93 Федерального закона № 44-ФЗ, подлежащим оплате за счет средств бюджета </w:t>
            </w:r>
            <w:proofErr w:type="spellStart"/>
            <w:r w:rsidR="0053701B" w:rsidRPr="000E75B7">
              <w:rPr>
                <w:rFonts w:ascii="Times New Roman" w:eastAsia="Times New Roman" w:hAnsi="Times New Roman" w:cs="Times New Roman"/>
                <w:color w:val="000000"/>
                <w:sz w:val="26"/>
                <w:szCs w:val="26"/>
              </w:rPr>
              <w:t>Лазовского</w:t>
            </w:r>
            <w:proofErr w:type="spellEnd"/>
            <w:r w:rsidR="0053701B" w:rsidRPr="000E75B7">
              <w:rPr>
                <w:rFonts w:ascii="Times New Roman" w:eastAsia="Times New Roman" w:hAnsi="Times New Roman" w:cs="Times New Roman"/>
                <w:color w:val="000000"/>
                <w:sz w:val="26"/>
                <w:szCs w:val="26"/>
              </w:rPr>
              <w:t xml:space="preserve"> муниципального округа, оплата за поставленные товары, выполненные работы, оказанные услуги осуществляется после фактического их получения в </w:t>
            </w:r>
            <w:proofErr w:type="gramStart"/>
            <w:r w:rsidR="0053701B" w:rsidRPr="000E75B7">
              <w:rPr>
                <w:rFonts w:ascii="Times New Roman" w:eastAsia="Times New Roman" w:hAnsi="Times New Roman" w:cs="Times New Roman"/>
                <w:color w:val="000000"/>
                <w:sz w:val="26"/>
                <w:szCs w:val="26"/>
              </w:rPr>
              <w:t>пределах</w:t>
            </w:r>
            <w:proofErr w:type="gramEnd"/>
            <w:r w:rsidR="0053701B" w:rsidRPr="000E75B7">
              <w:rPr>
                <w:rFonts w:ascii="Times New Roman" w:eastAsia="Times New Roman" w:hAnsi="Times New Roman" w:cs="Times New Roman"/>
                <w:color w:val="000000"/>
                <w:sz w:val="26"/>
                <w:szCs w:val="26"/>
              </w:rPr>
              <w:t xml:space="preserve"> доведённых на соответствующий финансовый год лимитов бюджетных обязательств по соответствующему коду бюджетной </w:t>
            </w:r>
            <w:r w:rsidR="0053701B" w:rsidRPr="00377CEC">
              <w:rPr>
                <w:rFonts w:ascii="Times New Roman" w:eastAsia="Times New Roman" w:hAnsi="Times New Roman" w:cs="Times New Roman"/>
                <w:color w:val="000000"/>
                <w:sz w:val="26"/>
                <w:szCs w:val="26"/>
              </w:rPr>
              <w:t>кла</w:t>
            </w:r>
            <w:r w:rsidR="0053701B" w:rsidRPr="00377CEC">
              <w:rPr>
                <w:rFonts w:ascii="Times New Roman" w:hAnsi="Times New Roman" w:cs="Times New Roman"/>
                <w:color w:val="000000"/>
                <w:sz w:val="26"/>
                <w:szCs w:val="26"/>
              </w:rPr>
              <w:t>ссификации Российской Федерации».</w:t>
            </w:r>
          </w:p>
          <w:p w:rsidR="00303E9B" w:rsidRDefault="00303E9B" w:rsidP="000A0A09">
            <w:pPr>
              <w:pStyle w:val="a7"/>
              <w:tabs>
                <w:tab w:val="left" w:pos="0"/>
                <w:tab w:val="left" w:pos="831"/>
              </w:tabs>
              <w:spacing w:after="0" w:line="288" w:lineRule="auto"/>
              <w:ind w:left="0"/>
              <w:jc w:val="both"/>
              <w:rPr>
                <w:rFonts w:ascii="Times New Roman" w:hAnsi="Times New Roman" w:cs="Times New Roman"/>
                <w:sz w:val="26"/>
                <w:szCs w:val="26"/>
              </w:rPr>
            </w:pPr>
          </w:p>
          <w:p w:rsidR="001F408A" w:rsidRDefault="009A7E2F" w:rsidP="000A0A09">
            <w:pPr>
              <w:pStyle w:val="a7"/>
              <w:tabs>
                <w:tab w:val="left" w:pos="0"/>
                <w:tab w:val="left" w:pos="831"/>
              </w:tabs>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003E1CE5">
              <w:rPr>
                <w:rFonts w:ascii="Times New Roman" w:hAnsi="Times New Roman" w:cs="Times New Roman"/>
                <w:sz w:val="26"/>
                <w:szCs w:val="26"/>
              </w:rPr>
              <w:t xml:space="preserve">Имеются факты заключения контрактов (договоров) </w:t>
            </w:r>
            <w:r w:rsidR="004058DB">
              <w:rPr>
                <w:rFonts w:ascii="Times New Roman" w:hAnsi="Times New Roman" w:cs="Times New Roman"/>
                <w:sz w:val="26"/>
                <w:szCs w:val="26"/>
              </w:rPr>
              <w:t xml:space="preserve">на поставку товара </w:t>
            </w:r>
            <w:r w:rsidR="003E1CE5">
              <w:rPr>
                <w:rFonts w:ascii="Times New Roman" w:hAnsi="Times New Roman" w:cs="Times New Roman"/>
                <w:sz w:val="26"/>
                <w:szCs w:val="26"/>
              </w:rPr>
              <w:t xml:space="preserve">без включения в условия существенных </w:t>
            </w:r>
            <w:r w:rsidR="004058DB">
              <w:rPr>
                <w:rFonts w:ascii="Times New Roman" w:hAnsi="Times New Roman" w:cs="Times New Roman"/>
                <w:sz w:val="26"/>
                <w:szCs w:val="26"/>
              </w:rPr>
              <w:t xml:space="preserve">условий: </w:t>
            </w:r>
            <w:r w:rsidR="003E1CE5">
              <w:rPr>
                <w:rFonts w:ascii="Times New Roman" w:hAnsi="Times New Roman" w:cs="Times New Roman"/>
                <w:sz w:val="26"/>
                <w:szCs w:val="26"/>
              </w:rPr>
              <w:t>срока оплаты, чем нарушены требования п.1 ст. 486 ГК РФ</w:t>
            </w:r>
            <w:r w:rsidR="004058DB">
              <w:rPr>
                <w:rFonts w:ascii="Times New Roman" w:hAnsi="Times New Roman" w:cs="Times New Roman"/>
                <w:sz w:val="26"/>
                <w:szCs w:val="26"/>
              </w:rPr>
              <w:t xml:space="preserve"> соответственно</w:t>
            </w:r>
            <w:r w:rsidR="003E1CE5">
              <w:rPr>
                <w:rFonts w:ascii="Times New Roman" w:hAnsi="Times New Roman" w:cs="Times New Roman"/>
                <w:sz w:val="26"/>
                <w:szCs w:val="26"/>
              </w:rPr>
              <w:t>, а также требования п.1 ст. 432 ГК РФ, согласно которых, договор считается заключенным при достижении всех существенных условий договора.</w:t>
            </w:r>
          </w:p>
          <w:p w:rsidR="00F7045B" w:rsidRDefault="00F7045B" w:rsidP="00F7045B">
            <w:pPr>
              <w:tabs>
                <w:tab w:val="left" w:pos="0"/>
                <w:tab w:val="left" w:pos="831"/>
              </w:tabs>
              <w:spacing w:after="0" w:line="288" w:lineRule="auto"/>
              <w:jc w:val="both"/>
              <w:rPr>
                <w:rFonts w:ascii="Times New Roman" w:hAnsi="Times New Roman" w:cs="Times New Roman"/>
                <w:color w:val="000000"/>
                <w:sz w:val="26"/>
                <w:szCs w:val="26"/>
              </w:rPr>
            </w:pPr>
          </w:p>
          <w:p w:rsidR="00F7045B" w:rsidRPr="00EC252C" w:rsidRDefault="00F7045B" w:rsidP="00F7045B">
            <w:pPr>
              <w:tabs>
                <w:tab w:val="left" w:pos="0"/>
                <w:tab w:val="left" w:pos="831"/>
              </w:tabs>
              <w:spacing w:after="0" w:line="288" w:lineRule="auto"/>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Имеется факт внесения в план-график  вымышленной закупки, исполнение по которой не осуществлялось и денежная сумма в размере 33730,95 руб. была израсходована в порядке, предусмотренном п.4 ч.1 ст. 93 Федерального закона № 44-ФЗ (</w:t>
            </w:r>
            <w:r w:rsidRPr="00F52CFC">
              <w:rPr>
                <w:rFonts w:ascii="Times New Roman" w:hAnsi="Times New Roman" w:cs="Times New Roman"/>
                <w:color w:val="000000"/>
                <w:sz w:val="26"/>
                <w:szCs w:val="26"/>
                <w:shd w:val="clear" w:color="auto" w:fill="FFFFFF"/>
              </w:rPr>
              <w:t>осуществление закупки товара, работы или услуги на сумму, не превышающую шестисот тысяч рублей…)</w:t>
            </w:r>
            <w:r>
              <w:rPr>
                <w:rFonts w:ascii="Times New Roman" w:hAnsi="Times New Roman" w:cs="Times New Roman"/>
                <w:color w:val="000000"/>
                <w:sz w:val="26"/>
                <w:szCs w:val="26"/>
                <w:shd w:val="clear" w:color="auto" w:fill="FFFFFF"/>
              </w:rPr>
              <w:t xml:space="preserve"> и заказчиком, по указанным основаниям осуществлены закупки на сумму 2033730,95 руб., т. е. выше</w:t>
            </w:r>
            <w:proofErr w:type="gramEnd"/>
            <w:r>
              <w:rPr>
                <w:rFonts w:ascii="Times New Roman" w:hAnsi="Times New Roman" w:cs="Times New Roman"/>
                <w:color w:val="000000"/>
                <w:sz w:val="26"/>
                <w:szCs w:val="26"/>
                <w:shd w:val="clear" w:color="auto" w:fill="FFFFFF"/>
              </w:rPr>
              <w:t xml:space="preserve"> предела, установленного законом. </w:t>
            </w:r>
            <w:proofErr w:type="gramStart"/>
            <w:r>
              <w:rPr>
                <w:rFonts w:ascii="Times New Roman" w:hAnsi="Times New Roman" w:cs="Times New Roman"/>
                <w:color w:val="000000"/>
                <w:sz w:val="26"/>
                <w:szCs w:val="26"/>
                <w:shd w:val="clear" w:color="auto" w:fill="FFFFFF"/>
              </w:rPr>
              <w:t xml:space="preserve">Тем самым нарушены требования </w:t>
            </w:r>
            <w:r>
              <w:rPr>
                <w:rFonts w:ascii="Times New Roman" w:hAnsi="Times New Roman" w:cs="Times New Roman"/>
                <w:color w:val="000000"/>
                <w:sz w:val="26"/>
                <w:szCs w:val="26"/>
              </w:rPr>
              <w:t xml:space="preserve">п.4 ч.1 ст. 93 </w:t>
            </w:r>
            <w:r>
              <w:rPr>
                <w:rFonts w:ascii="Times New Roman" w:hAnsi="Times New Roman" w:cs="Times New Roman"/>
                <w:color w:val="000000"/>
                <w:sz w:val="26"/>
                <w:szCs w:val="26"/>
              </w:rPr>
              <w:lastRenderedPageBreak/>
              <w:t xml:space="preserve">Федерального закона № 44-ФЗ, </w:t>
            </w:r>
            <w:r>
              <w:rPr>
                <w:rFonts w:ascii="Times New Roman" w:hAnsi="Times New Roman" w:cs="Times New Roman"/>
                <w:color w:val="000000"/>
                <w:sz w:val="26"/>
                <w:szCs w:val="26"/>
                <w:shd w:val="clear" w:color="auto" w:fill="FFFFFF"/>
              </w:rPr>
              <w:t xml:space="preserve">согласно которых, </w:t>
            </w:r>
            <w:r w:rsidRPr="00EC252C">
              <w:rPr>
                <w:rFonts w:ascii="Times New Roman" w:hAnsi="Times New Roman" w:cs="Times New Roman"/>
                <w:color w:val="000000"/>
                <w:sz w:val="26"/>
                <w:szCs w:val="26"/>
                <w:shd w:val="clear" w:color="auto" w:fill="FFFFFF"/>
              </w:rPr>
              <w:t>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Pr>
                <w:rFonts w:ascii="Times New Roman" w:hAnsi="Times New Roman" w:cs="Times New Roman"/>
                <w:color w:val="000000"/>
                <w:sz w:val="26"/>
                <w:szCs w:val="26"/>
                <w:shd w:val="clear" w:color="auto" w:fill="FFFFFF"/>
              </w:rPr>
              <w:t>.</w:t>
            </w:r>
            <w:proofErr w:type="gramEnd"/>
            <w:r>
              <w:rPr>
                <w:rFonts w:ascii="Times New Roman" w:hAnsi="Times New Roman" w:cs="Times New Roman"/>
                <w:color w:val="000000"/>
                <w:sz w:val="26"/>
                <w:szCs w:val="26"/>
                <w:shd w:val="clear" w:color="auto" w:fill="FFFFFF"/>
              </w:rPr>
              <w:t xml:space="preserve"> Таким образом, заказчиком принято неверное решение о способе определения поставщика (подрядчика, исполнителя) на сумму </w:t>
            </w:r>
            <w:r>
              <w:rPr>
                <w:rFonts w:ascii="Times New Roman" w:hAnsi="Times New Roman" w:cs="Times New Roman"/>
                <w:color w:val="000000"/>
                <w:sz w:val="26"/>
                <w:szCs w:val="26"/>
              </w:rPr>
              <w:t xml:space="preserve">33730,95 руб. </w:t>
            </w:r>
          </w:p>
          <w:p w:rsidR="00B73092" w:rsidRPr="00346644" w:rsidRDefault="00B73092" w:rsidP="00B73092">
            <w:pPr>
              <w:pStyle w:val="a7"/>
              <w:spacing w:after="0" w:line="288" w:lineRule="auto"/>
              <w:ind w:left="0" w:firstLine="406"/>
              <w:jc w:val="both"/>
              <w:rPr>
                <w:rFonts w:ascii="Times New Roman" w:hAnsi="Times New Roman" w:cs="Times New Roman"/>
                <w:sz w:val="26"/>
                <w:szCs w:val="26"/>
              </w:rPr>
            </w:pPr>
            <w:r w:rsidRPr="005F1693">
              <w:rPr>
                <w:rFonts w:ascii="Times New Roman" w:eastAsia="Times New Roman" w:hAnsi="Times New Roman" w:cs="Times New Roman"/>
                <w:sz w:val="26"/>
                <w:szCs w:val="26"/>
              </w:rPr>
              <w:t>Принятие решения о способе определения поставщика (подрядчика, исполнителя), в т.ч. ед</w:t>
            </w:r>
            <w:r>
              <w:rPr>
                <w:rFonts w:ascii="Times New Roman" w:hAnsi="Times New Roman"/>
                <w:sz w:val="26"/>
                <w:szCs w:val="26"/>
              </w:rPr>
              <w:t xml:space="preserve">инственного </w:t>
            </w:r>
            <w:r w:rsidRPr="005F1693">
              <w:rPr>
                <w:rFonts w:ascii="Times New Roman" w:eastAsia="Times New Roman" w:hAnsi="Times New Roman" w:cs="Times New Roman"/>
                <w:sz w:val="26"/>
                <w:szCs w:val="26"/>
              </w:rPr>
              <w:t>поставщика</w:t>
            </w:r>
            <w:r>
              <w:rPr>
                <w:rFonts w:ascii="Times New Roman" w:hAnsi="Times New Roman"/>
                <w:sz w:val="26"/>
                <w:szCs w:val="26"/>
              </w:rPr>
              <w:t xml:space="preserve"> (подрядчика, исполнителя)</w:t>
            </w:r>
            <w:r w:rsidRPr="005F1693">
              <w:rPr>
                <w:rFonts w:ascii="Times New Roman" w:eastAsia="Times New Roman" w:hAnsi="Times New Roman" w:cs="Times New Roman"/>
                <w:sz w:val="26"/>
                <w:szCs w:val="26"/>
              </w:rPr>
              <w:t xml:space="preserve"> с нарушением требований ФЗ-44</w:t>
            </w:r>
            <w:r>
              <w:rPr>
                <w:rFonts w:ascii="Times New Roman" w:hAnsi="Times New Roman"/>
                <w:sz w:val="26"/>
                <w:szCs w:val="26"/>
              </w:rPr>
              <w:t xml:space="preserve"> влечет административную ответственность по </w:t>
            </w:r>
            <w:proofErr w:type="gramStart"/>
            <w:r>
              <w:rPr>
                <w:rFonts w:ascii="Times New Roman" w:hAnsi="Times New Roman"/>
                <w:sz w:val="26"/>
                <w:szCs w:val="26"/>
              </w:rPr>
              <w:t>ч</w:t>
            </w:r>
            <w:proofErr w:type="gramEnd"/>
            <w:r>
              <w:rPr>
                <w:rFonts w:ascii="Times New Roman" w:hAnsi="Times New Roman"/>
                <w:sz w:val="26"/>
                <w:szCs w:val="26"/>
              </w:rPr>
              <w:t xml:space="preserve">.1 ст. 7.29 </w:t>
            </w:r>
            <w:proofErr w:type="spellStart"/>
            <w:r>
              <w:rPr>
                <w:rFonts w:ascii="Times New Roman" w:hAnsi="Times New Roman"/>
                <w:sz w:val="26"/>
                <w:szCs w:val="26"/>
              </w:rPr>
              <w:t>КоАП</w:t>
            </w:r>
            <w:proofErr w:type="spellEnd"/>
            <w:r>
              <w:rPr>
                <w:rFonts w:ascii="Times New Roman" w:hAnsi="Times New Roman"/>
                <w:sz w:val="26"/>
                <w:szCs w:val="26"/>
              </w:rPr>
              <w:t xml:space="preserve"> РФ</w:t>
            </w:r>
            <w:r w:rsidR="00346644">
              <w:rPr>
                <w:rFonts w:ascii="Arial" w:hAnsi="Arial" w:cs="Arial"/>
                <w:b/>
                <w:bCs/>
                <w:color w:val="333333"/>
                <w:sz w:val="20"/>
                <w:szCs w:val="20"/>
                <w:shd w:val="clear" w:color="auto" w:fill="FFFFFF"/>
              </w:rPr>
              <w:t xml:space="preserve"> </w:t>
            </w:r>
            <w:r w:rsidR="00346644" w:rsidRPr="00346644">
              <w:rPr>
                <w:rFonts w:ascii="Times New Roman" w:hAnsi="Times New Roman" w:cs="Times New Roman"/>
                <w:bCs/>
                <w:sz w:val="26"/>
                <w:szCs w:val="26"/>
                <w:shd w:val="clear" w:color="auto" w:fill="FFFFFF"/>
              </w:rPr>
              <w:t>влечет</w:t>
            </w:r>
            <w:r w:rsidR="00346644" w:rsidRPr="00346644">
              <w:rPr>
                <w:rFonts w:ascii="Times New Roman" w:hAnsi="Times New Roman" w:cs="Times New Roman"/>
                <w:sz w:val="26"/>
                <w:szCs w:val="26"/>
                <w:shd w:val="clear" w:color="auto" w:fill="FFFFFF"/>
              </w:rPr>
              <w:t> наложение </w:t>
            </w:r>
            <w:r w:rsidR="00346644" w:rsidRPr="00346644">
              <w:rPr>
                <w:rFonts w:ascii="Times New Roman" w:hAnsi="Times New Roman" w:cs="Times New Roman"/>
                <w:bCs/>
                <w:sz w:val="26"/>
                <w:szCs w:val="26"/>
                <w:shd w:val="clear" w:color="auto" w:fill="FFFFFF"/>
              </w:rPr>
              <w:t>административного</w:t>
            </w:r>
            <w:r w:rsidR="00346644" w:rsidRPr="00346644">
              <w:rPr>
                <w:rFonts w:ascii="Times New Roman" w:hAnsi="Times New Roman" w:cs="Times New Roman"/>
                <w:sz w:val="26"/>
                <w:szCs w:val="26"/>
                <w:shd w:val="clear" w:color="auto" w:fill="FFFFFF"/>
              </w:rPr>
              <w:t> штрафа на должностных лиц в размере тридцати тысяч рублей. </w:t>
            </w:r>
          </w:p>
          <w:p w:rsidR="00705894" w:rsidRPr="006E39E3" w:rsidRDefault="00705894" w:rsidP="0035719A">
            <w:pPr>
              <w:pStyle w:val="ConsPlusNonformat"/>
              <w:widowControl/>
              <w:spacing w:line="288" w:lineRule="auto"/>
              <w:ind w:firstLine="406"/>
              <w:jc w:val="both"/>
              <w:rPr>
                <w:rFonts w:ascii="Times New Roman" w:hAnsi="Times New Roman" w:cs="Times New Roman"/>
                <w:b/>
                <w:sz w:val="26"/>
                <w:szCs w:val="26"/>
              </w:rPr>
            </w:pPr>
          </w:p>
          <w:p w:rsidR="00C57377" w:rsidRPr="00D16184" w:rsidRDefault="00C175EA" w:rsidP="00C57377">
            <w:pPr>
              <w:pStyle w:val="a7"/>
              <w:numPr>
                <w:ilvl w:val="0"/>
                <w:numId w:val="14"/>
              </w:numPr>
              <w:spacing w:after="0" w:line="288" w:lineRule="auto"/>
              <w:jc w:val="both"/>
              <w:rPr>
                <w:rFonts w:ascii="Times New Roman" w:hAnsi="Times New Roman" w:cs="Times New Roman"/>
                <w:b/>
                <w:sz w:val="26"/>
                <w:szCs w:val="26"/>
              </w:rPr>
            </w:pPr>
            <w:r w:rsidRPr="00D16184">
              <w:rPr>
                <w:rFonts w:ascii="Times New Roman" w:hAnsi="Times New Roman" w:cs="Times New Roman"/>
                <w:b/>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80B77" w:rsidRDefault="00C24424" w:rsidP="00D80B77">
            <w:pPr>
              <w:pStyle w:val="a7"/>
              <w:tabs>
                <w:tab w:val="left" w:pos="0"/>
                <w:tab w:val="left" w:pos="831"/>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D80B77">
              <w:rPr>
                <w:rFonts w:ascii="Times New Roman" w:hAnsi="Times New Roman" w:cs="Times New Roman"/>
                <w:sz w:val="26"/>
                <w:szCs w:val="26"/>
              </w:rPr>
              <w:t xml:space="preserve">      </w:t>
            </w:r>
            <w:proofErr w:type="gramStart"/>
            <w:r w:rsidR="00D80B77">
              <w:rPr>
                <w:rFonts w:ascii="Times New Roman" w:hAnsi="Times New Roman" w:cs="Times New Roman"/>
                <w:color w:val="000000"/>
                <w:sz w:val="26"/>
                <w:szCs w:val="26"/>
              </w:rPr>
              <w:t xml:space="preserve">Проверка показала, что в нарушение требований ч.2 ст. 170 ГК РФ, о том, что </w:t>
            </w:r>
            <w:r w:rsidR="00D80B77">
              <w:rPr>
                <w:rFonts w:ascii="Times New Roman" w:hAnsi="Times New Roman" w:cs="Times New Roman"/>
                <w:bCs/>
                <w:sz w:val="26"/>
                <w:szCs w:val="26"/>
                <w:shd w:val="clear" w:color="auto" w:fill="FFFFFF"/>
              </w:rPr>
              <w:t>п</w:t>
            </w:r>
            <w:r w:rsidR="00D80B77" w:rsidRPr="00CF0281">
              <w:rPr>
                <w:rFonts w:ascii="Times New Roman" w:hAnsi="Times New Roman" w:cs="Times New Roman"/>
                <w:bCs/>
                <w:sz w:val="26"/>
                <w:szCs w:val="26"/>
                <w:shd w:val="clear" w:color="auto" w:fill="FFFFFF"/>
              </w:rPr>
              <w:t xml:space="preserve">ритворная сделка, то есть </w:t>
            </w:r>
            <w:r w:rsidR="00D80B77" w:rsidRPr="00CF0281">
              <w:rPr>
                <w:rFonts w:ascii="Times New Roman" w:hAnsi="Times New Roman" w:cs="Times New Roman"/>
                <w:sz w:val="26"/>
                <w:szCs w:val="26"/>
                <w:shd w:val="clear" w:color="auto" w:fill="FFFFFF"/>
              </w:rPr>
              <w:t>сделка, которая совершена с целью прикрыть другую сделку, в том числе сделку на иных условиях, ничтожна</w:t>
            </w:r>
            <w:r w:rsidR="00D80B77">
              <w:rPr>
                <w:rFonts w:ascii="Times New Roman" w:hAnsi="Times New Roman" w:cs="Times New Roman"/>
                <w:sz w:val="26"/>
                <w:szCs w:val="26"/>
                <w:shd w:val="clear" w:color="auto" w:fill="FFFFFF"/>
              </w:rPr>
              <w:t>,</w:t>
            </w:r>
            <w:r w:rsidR="00D80B77">
              <w:rPr>
                <w:rFonts w:ascii="Times New Roman" w:hAnsi="Times New Roman" w:cs="Times New Roman"/>
                <w:color w:val="000000"/>
                <w:sz w:val="26"/>
                <w:szCs w:val="26"/>
              </w:rPr>
              <w:t xml:space="preserve"> заказчиком заключена притворная сделка (договор № 135 от 15.12.2022г. на поставку технического оборудования для проведения государственной итоговой аттестации по образовательным программам среднего общего образования (ЕГЭ</w:t>
            </w:r>
            <w:proofErr w:type="gramEnd"/>
            <w:r w:rsidR="00AC7DA4">
              <w:rPr>
                <w:rFonts w:ascii="Times New Roman" w:hAnsi="Times New Roman" w:cs="Times New Roman"/>
                <w:color w:val="000000"/>
                <w:sz w:val="26"/>
                <w:szCs w:val="26"/>
              </w:rPr>
              <w:t>) на общую сумму 118888,00 руб.).</w:t>
            </w:r>
            <w:r w:rsidR="00D80B77">
              <w:rPr>
                <w:rFonts w:ascii="Times New Roman" w:hAnsi="Times New Roman" w:cs="Times New Roman"/>
                <w:color w:val="000000"/>
                <w:sz w:val="26"/>
                <w:szCs w:val="26"/>
              </w:rPr>
              <w:t xml:space="preserve"> Фактически, в  рамках указанного договора были приобретены следующие товары: портативный </w:t>
            </w:r>
            <w:proofErr w:type="spellStart"/>
            <w:r w:rsidR="00D80B77">
              <w:rPr>
                <w:rFonts w:ascii="Times New Roman" w:hAnsi="Times New Roman" w:cs="Times New Roman"/>
                <w:color w:val="000000"/>
                <w:sz w:val="26"/>
                <w:szCs w:val="26"/>
              </w:rPr>
              <w:t>спикерфон</w:t>
            </w:r>
            <w:proofErr w:type="spellEnd"/>
            <w:r w:rsidR="00D80B77">
              <w:rPr>
                <w:rFonts w:ascii="Times New Roman" w:hAnsi="Times New Roman" w:cs="Times New Roman"/>
                <w:color w:val="000000"/>
                <w:sz w:val="26"/>
                <w:szCs w:val="26"/>
              </w:rPr>
              <w:t xml:space="preserve"> </w:t>
            </w:r>
            <w:proofErr w:type="spellStart"/>
            <w:r w:rsidR="00D80B77">
              <w:rPr>
                <w:rFonts w:ascii="Times New Roman" w:hAnsi="Times New Roman" w:cs="Times New Roman"/>
                <w:color w:val="000000"/>
                <w:sz w:val="26"/>
                <w:szCs w:val="26"/>
                <w:lang w:val="en-US"/>
              </w:rPr>
              <w:t>Yealink</w:t>
            </w:r>
            <w:proofErr w:type="spellEnd"/>
            <w:r w:rsidR="00D80B77" w:rsidRPr="00581CEC">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lang w:val="en-US"/>
              </w:rPr>
              <w:t>CP</w:t>
            </w:r>
            <w:r w:rsidR="00D80B77" w:rsidRPr="00581CEC">
              <w:rPr>
                <w:rFonts w:ascii="Times New Roman" w:hAnsi="Times New Roman" w:cs="Times New Roman"/>
                <w:color w:val="000000"/>
                <w:sz w:val="26"/>
                <w:szCs w:val="26"/>
              </w:rPr>
              <w:t xml:space="preserve">700 </w:t>
            </w:r>
            <w:r w:rsidR="00D80B77">
              <w:rPr>
                <w:rFonts w:ascii="Times New Roman" w:hAnsi="Times New Roman" w:cs="Times New Roman"/>
                <w:color w:val="000000"/>
                <w:sz w:val="26"/>
                <w:szCs w:val="26"/>
                <w:lang w:val="en-US"/>
              </w:rPr>
              <w:t>Teams</w:t>
            </w:r>
            <w:r w:rsidR="00D80B77" w:rsidRPr="00581CEC">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rPr>
              <w:t xml:space="preserve">на сумму 16000,00 руб.; телевизор </w:t>
            </w:r>
            <w:r w:rsidR="00D80B77">
              <w:rPr>
                <w:rFonts w:ascii="Times New Roman" w:hAnsi="Times New Roman" w:cs="Times New Roman"/>
                <w:color w:val="000000"/>
                <w:sz w:val="26"/>
                <w:szCs w:val="26"/>
                <w:lang w:val="en-US"/>
              </w:rPr>
              <w:t>LED</w:t>
            </w:r>
            <w:r w:rsidR="00D80B77" w:rsidRPr="007E4453">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lang w:val="en-US"/>
              </w:rPr>
              <w:t>TCL</w:t>
            </w:r>
            <w:r w:rsidR="00D80B77" w:rsidRPr="007E4453">
              <w:rPr>
                <w:rFonts w:ascii="Times New Roman" w:hAnsi="Times New Roman" w:cs="Times New Roman"/>
                <w:color w:val="000000"/>
                <w:sz w:val="26"/>
                <w:szCs w:val="26"/>
              </w:rPr>
              <w:t xml:space="preserve"> 50</w:t>
            </w:r>
            <w:r w:rsidR="00D80B77">
              <w:rPr>
                <w:rFonts w:ascii="Times New Roman" w:hAnsi="Times New Roman" w:cs="Times New Roman"/>
                <w:color w:val="000000"/>
                <w:sz w:val="26"/>
                <w:szCs w:val="26"/>
                <w:lang w:val="en-US"/>
              </w:rPr>
              <w:t>P</w:t>
            </w:r>
            <w:r w:rsidR="00D80B77" w:rsidRPr="007E4453">
              <w:rPr>
                <w:rFonts w:ascii="Times New Roman" w:hAnsi="Times New Roman" w:cs="Times New Roman"/>
                <w:color w:val="000000"/>
                <w:sz w:val="26"/>
                <w:szCs w:val="26"/>
              </w:rPr>
              <w:t xml:space="preserve">737 </w:t>
            </w:r>
            <w:r w:rsidR="00D80B77">
              <w:rPr>
                <w:rFonts w:ascii="Times New Roman" w:hAnsi="Times New Roman" w:cs="Times New Roman"/>
                <w:color w:val="000000"/>
                <w:sz w:val="26"/>
                <w:szCs w:val="26"/>
              </w:rPr>
              <w:t xml:space="preserve">по цене 34999,00 руб.; принтер лазерный </w:t>
            </w:r>
            <w:r w:rsidR="00D80B77">
              <w:rPr>
                <w:rFonts w:ascii="Times New Roman" w:hAnsi="Times New Roman" w:cs="Times New Roman"/>
                <w:color w:val="000000"/>
                <w:sz w:val="26"/>
                <w:szCs w:val="26"/>
                <w:lang w:val="en-US"/>
              </w:rPr>
              <w:t>Kyocera</w:t>
            </w:r>
            <w:r w:rsidR="00D80B77" w:rsidRPr="00F52CFC">
              <w:rPr>
                <w:rFonts w:ascii="Times New Roman" w:hAnsi="Times New Roman" w:cs="Times New Roman"/>
                <w:color w:val="000000"/>
                <w:sz w:val="26"/>
                <w:szCs w:val="26"/>
              </w:rPr>
              <w:t xml:space="preserve"> </w:t>
            </w:r>
            <w:r w:rsidR="00D80B77" w:rsidRPr="0079521F">
              <w:rPr>
                <w:rFonts w:ascii="Times New Roman" w:hAnsi="Times New Roman" w:cs="Times New Roman"/>
                <w:color w:val="000000"/>
                <w:sz w:val="26"/>
                <w:szCs w:val="26"/>
                <w:lang w:val="en-US"/>
              </w:rPr>
              <w:t>P</w:t>
            </w:r>
            <w:r w:rsidR="00D80B77" w:rsidRPr="0079521F">
              <w:rPr>
                <w:rFonts w:ascii="Times New Roman" w:hAnsi="Times New Roman" w:cs="Times New Roman"/>
                <w:color w:val="000000"/>
                <w:sz w:val="26"/>
                <w:szCs w:val="26"/>
              </w:rPr>
              <w:t>204</w:t>
            </w:r>
            <w:proofErr w:type="spellStart"/>
            <w:r w:rsidR="00D80B77" w:rsidRPr="0079521F">
              <w:rPr>
                <w:rFonts w:ascii="Times New Roman" w:hAnsi="Times New Roman" w:cs="Times New Roman"/>
                <w:color w:val="000000"/>
                <w:sz w:val="26"/>
                <w:szCs w:val="26"/>
                <w:lang w:val="en-US"/>
              </w:rPr>
              <w:t>dn</w:t>
            </w:r>
            <w:proofErr w:type="spellEnd"/>
            <w:r w:rsidR="00D80B77" w:rsidRPr="0079521F">
              <w:rPr>
                <w:rFonts w:ascii="Times New Roman" w:hAnsi="Times New Roman" w:cs="Times New Roman"/>
                <w:color w:val="000000"/>
                <w:sz w:val="26"/>
                <w:szCs w:val="26"/>
              </w:rPr>
              <w:t xml:space="preserve"> </w:t>
            </w:r>
            <w:r w:rsidR="00D80B77" w:rsidRPr="0079521F">
              <w:rPr>
                <w:rFonts w:ascii="Times New Roman" w:hAnsi="Times New Roman" w:cs="Times New Roman"/>
                <w:color w:val="000000"/>
                <w:sz w:val="26"/>
                <w:szCs w:val="26"/>
                <w:lang w:val="en-US"/>
              </w:rPr>
              <w:t>A</w:t>
            </w:r>
            <w:r w:rsidR="00D80B77" w:rsidRPr="0079521F">
              <w:rPr>
                <w:rFonts w:ascii="Times New Roman" w:hAnsi="Times New Roman" w:cs="Times New Roman"/>
                <w:color w:val="000000"/>
                <w:sz w:val="26"/>
                <w:szCs w:val="26"/>
              </w:rPr>
              <w:t>4</w:t>
            </w:r>
            <w:r w:rsidR="00D80B77" w:rsidRPr="0079521F">
              <w:rPr>
                <w:rFonts w:ascii="Times New Roman" w:hAnsi="Times New Roman" w:cs="Times New Roman"/>
                <w:sz w:val="26"/>
                <w:szCs w:val="26"/>
              </w:rPr>
              <w:t>, 40</w:t>
            </w:r>
            <w:r w:rsidR="00D80B77">
              <w:rPr>
                <w:rFonts w:ascii="Times New Roman" w:hAnsi="Times New Roman" w:cs="Times New Roman"/>
                <w:sz w:val="26"/>
                <w:szCs w:val="26"/>
              </w:rPr>
              <w:t xml:space="preserve"> </w:t>
            </w:r>
            <w:r w:rsidR="00D80B77" w:rsidRPr="0079521F">
              <w:rPr>
                <w:rFonts w:ascii="Times New Roman" w:hAnsi="Times New Roman" w:cs="Times New Roman"/>
                <w:sz w:val="26"/>
                <w:szCs w:val="26"/>
              </w:rPr>
              <w:t>стр</w:t>
            </w:r>
            <w:proofErr w:type="gramStart"/>
            <w:r w:rsidR="00D80B77" w:rsidRPr="0079521F">
              <w:rPr>
                <w:rFonts w:ascii="Times New Roman" w:hAnsi="Times New Roman" w:cs="Times New Roman"/>
                <w:sz w:val="26"/>
                <w:szCs w:val="26"/>
              </w:rPr>
              <w:t>.м</w:t>
            </w:r>
            <w:proofErr w:type="gramEnd"/>
            <w:r w:rsidR="00D80B77" w:rsidRPr="0079521F">
              <w:rPr>
                <w:rFonts w:ascii="Times New Roman" w:hAnsi="Times New Roman" w:cs="Times New Roman"/>
                <w:sz w:val="26"/>
                <w:szCs w:val="26"/>
              </w:rPr>
              <w:t>ин., Дуплекс,Сеть,1200</w:t>
            </w:r>
            <w:proofErr w:type="spellStart"/>
            <w:r w:rsidR="00D80B77" w:rsidRPr="0079521F">
              <w:rPr>
                <w:rFonts w:ascii="Times New Roman" w:hAnsi="Times New Roman" w:cs="Times New Roman"/>
                <w:sz w:val="26"/>
                <w:szCs w:val="26"/>
                <w:lang w:val="en-US"/>
              </w:rPr>
              <w:t>i</w:t>
            </w:r>
            <w:proofErr w:type="spellEnd"/>
            <w:r w:rsidR="00D80B77" w:rsidRPr="0079521F">
              <w:rPr>
                <w:rFonts w:ascii="Times New Roman" w:hAnsi="Times New Roman" w:cs="Times New Roman"/>
                <w:sz w:val="26"/>
                <w:szCs w:val="26"/>
              </w:rPr>
              <w:t xml:space="preserve">, </w:t>
            </w:r>
            <w:r w:rsidR="00D80B77" w:rsidRPr="0079521F">
              <w:rPr>
                <w:rFonts w:ascii="Times New Roman" w:hAnsi="Times New Roman" w:cs="Times New Roman"/>
                <w:sz w:val="26"/>
                <w:szCs w:val="26"/>
                <w:lang w:val="en-US"/>
              </w:rPr>
              <w:t>LAN</w:t>
            </w:r>
            <w:r w:rsidR="00D80B77" w:rsidRPr="0079521F">
              <w:rPr>
                <w:rFonts w:ascii="Times New Roman" w:hAnsi="Times New Roman" w:cs="Times New Roman"/>
                <w:sz w:val="26"/>
                <w:szCs w:val="26"/>
              </w:rPr>
              <w:t xml:space="preserve">, </w:t>
            </w:r>
            <w:r w:rsidR="00D80B77" w:rsidRPr="0079521F">
              <w:rPr>
                <w:rFonts w:ascii="Times New Roman" w:hAnsi="Times New Roman" w:cs="Times New Roman"/>
                <w:sz w:val="26"/>
                <w:szCs w:val="26"/>
                <w:lang w:val="en-US"/>
              </w:rPr>
              <w:t>USB</w:t>
            </w:r>
            <w:r w:rsidR="00D80B77" w:rsidRPr="0079521F">
              <w:rPr>
                <w:rFonts w:ascii="Times New Roman" w:hAnsi="Times New Roman" w:cs="Times New Roman"/>
                <w:sz w:val="26"/>
                <w:szCs w:val="26"/>
              </w:rPr>
              <w:t xml:space="preserve">, </w:t>
            </w:r>
            <w:r w:rsidR="00D80B77" w:rsidRPr="0079521F">
              <w:rPr>
                <w:rFonts w:ascii="Times New Roman" w:hAnsi="Times New Roman" w:cs="Times New Roman"/>
                <w:color w:val="000000"/>
                <w:sz w:val="26"/>
                <w:szCs w:val="26"/>
              </w:rPr>
              <w:t>на</w:t>
            </w:r>
            <w:r w:rsidR="00D80B77">
              <w:rPr>
                <w:rFonts w:ascii="Times New Roman" w:hAnsi="Times New Roman" w:cs="Times New Roman"/>
                <w:color w:val="000000"/>
                <w:sz w:val="26"/>
                <w:szCs w:val="26"/>
              </w:rPr>
              <w:t xml:space="preserve"> сумму 59990,00 руб. и ламинатор </w:t>
            </w:r>
            <w:r w:rsidR="00D80B77">
              <w:rPr>
                <w:rFonts w:ascii="Times New Roman" w:hAnsi="Times New Roman" w:cs="Times New Roman"/>
                <w:color w:val="000000"/>
                <w:sz w:val="26"/>
                <w:szCs w:val="26"/>
                <w:lang w:val="en-US"/>
              </w:rPr>
              <w:t>Office</w:t>
            </w:r>
            <w:r w:rsidR="00D80B77" w:rsidRPr="00581CEC">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lang w:val="en-US"/>
              </w:rPr>
              <w:t>Kit</w:t>
            </w:r>
            <w:r w:rsidR="00D80B77" w:rsidRPr="00581CEC">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lang w:val="en-US"/>
              </w:rPr>
              <w:t>L</w:t>
            </w:r>
            <w:r w:rsidR="00D80B77" w:rsidRPr="00581CEC">
              <w:rPr>
                <w:rFonts w:ascii="Times New Roman" w:hAnsi="Times New Roman" w:cs="Times New Roman"/>
                <w:color w:val="000000"/>
                <w:sz w:val="26"/>
                <w:szCs w:val="26"/>
              </w:rPr>
              <w:t xml:space="preserve">3350 </w:t>
            </w:r>
            <w:r w:rsidR="00D80B77">
              <w:rPr>
                <w:rFonts w:ascii="Times New Roman" w:hAnsi="Times New Roman" w:cs="Times New Roman"/>
                <w:color w:val="000000"/>
                <w:sz w:val="26"/>
                <w:szCs w:val="26"/>
                <w:lang w:val="en-US"/>
              </w:rPr>
              <w:t>A</w:t>
            </w:r>
            <w:r w:rsidR="00D80B77" w:rsidRPr="00581CEC">
              <w:rPr>
                <w:rFonts w:ascii="Times New Roman" w:hAnsi="Times New Roman" w:cs="Times New Roman"/>
                <w:color w:val="000000"/>
                <w:sz w:val="26"/>
                <w:szCs w:val="26"/>
              </w:rPr>
              <w:t>3</w:t>
            </w:r>
            <w:r w:rsidR="00D80B77" w:rsidRPr="00F17694">
              <w:rPr>
                <w:rFonts w:ascii="Times New Roman" w:hAnsi="Times New Roman" w:cs="Times New Roman"/>
                <w:color w:val="000000"/>
                <w:sz w:val="26"/>
                <w:szCs w:val="26"/>
              </w:rPr>
              <w:t xml:space="preserve"> </w:t>
            </w:r>
            <w:r w:rsidR="00D80B77">
              <w:rPr>
                <w:rFonts w:ascii="Times New Roman" w:hAnsi="Times New Roman" w:cs="Times New Roman"/>
                <w:color w:val="000000"/>
                <w:sz w:val="26"/>
                <w:szCs w:val="26"/>
              </w:rPr>
              <w:t xml:space="preserve">стоимостью 7899,00 руб.) Таким образом, телевизор был приобретен без   включения в </w:t>
            </w:r>
            <w:proofErr w:type="gramStart"/>
            <w:r w:rsidR="00D80B77">
              <w:rPr>
                <w:rFonts w:ascii="Times New Roman" w:hAnsi="Times New Roman" w:cs="Times New Roman"/>
                <w:color w:val="000000"/>
                <w:sz w:val="26"/>
                <w:szCs w:val="26"/>
              </w:rPr>
              <w:t>перечень приобретаемых товаров по указанному договору, а его цена была необоснованно внесена в стоимость принтера</w:t>
            </w:r>
            <w:r w:rsidR="00F637F8">
              <w:rPr>
                <w:rFonts w:ascii="Times New Roman" w:hAnsi="Times New Roman" w:cs="Times New Roman"/>
                <w:color w:val="000000"/>
                <w:sz w:val="26"/>
                <w:szCs w:val="26"/>
              </w:rPr>
              <w:t>, стоимость которого в условиях договора составила 94989,00 руб</w:t>
            </w:r>
            <w:r w:rsidR="00D80B77">
              <w:rPr>
                <w:rFonts w:ascii="Times New Roman" w:hAnsi="Times New Roman" w:cs="Times New Roman"/>
                <w:color w:val="000000"/>
                <w:sz w:val="26"/>
                <w:szCs w:val="26"/>
              </w:rPr>
              <w:t xml:space="preserve">. В перечень оборудования и канцелярских товаров для закупки в пункты проведения экзаменов, утвержденный приказом Управления образования администрации </w:t>
            </w:r>
            <w:proofErr w:type="spellStart"/>
            <w:r w:rsidR="00D80B77">
              <w:rPr>
                <w:rFonts w:ascii="Times New Roman" w:hAnsi="Times New Roman" w:cs="Times New Roman"/>
                <w:color w:val="000000"/>
                <w:sz w:val="26"/>
                <w:szCs w:val="26"/>
              </w:rPr>
              <w:t>Лазовского</w:t>
            </w:r>
            <w:proofErr w:type="spellEnd"/>
            <w:r w:rsidR="00D80B77">
              <w:rPr>
                <w:rFonts w:ascii="Times New Roman" w:hAnsi="Times New Roman" w:cs="Times New Roman"/>
                <w:color w:val="000000"/>
                <w:sz w:val="26"/>
                <w:szCs w:val="26"/>
              </w:rPr>
              <w:t xml:space="preserve"> муниципального округа № 73-а от 11.11.2022г., включен     принтер, но отсутствует телевизор, а также ламинатор и </w:t>
            </w:r>
            <w:proofErr w:type="spellStart"/>
            <w:r w:rsidR="00D80B77">
              <w:rPr>
                <w:rFonts w:ascii="Times New Roman" w:hAnsi="Times New Roman" w:cs="Times New Roman"/>
                <w:color w:val="000000"/>
                <w:sz w:val="26"/>
                <w:szCs w:val="26"/>
              </w:rPr>
              <w:t>спикерфон</w:t>
            </w:r>
            <w:proofErr w:type="spellEnd"/>
            <w:r w:rsidR="00D80B77">
              <w:rPr>
                <w:rFonts w:ascii="Times New Roman" w:hAnsi="Times New Roman" w:cs="Times New Roman"/>
                <w:color w:val="000000"/>
                <w:sz w:val="26"/>
                <w:szCs w:val="26"/>
              </w:rPr>
              <w:t>, т.е. приобретение</w:t>
            </w:r>
            <w:proofErr w:type="gramEnd"/>
            <w:r w:rsidR="00D80B77">
              <w:rPr>
                <w:rFonts w:ascii="Times New Roman" w:hAnsi="Times New Roman" w:cs="Times New Roman"/>
                <w:color w:val="000000"/>
                <w:sz w:val="26"/>
                <w:szCs w:val="26"/>
              </w:rPr>
              <w:t xml:space="preserve"> указанных товаров нарушает положения указанного приказа. </w:t>
            </w:r>
          </w:p>
          <w:p w:rsidR="00D80B77" w:rsidRDefault="00D80B77" w:rsidP="00D80B77">
            <w:pPr>
              <w:spacing w:after="0" w:line="288" w:lineRule="auto"/>
              <w:jc w:val="both"/>
              <w:rPr>
                <w:rFonts w:ascii="Times New Roman" w:hAnsi="Times New Roman" w:cs="Times New Roman"/>
                <w:sz w:val="26"/>
                <w:szCs w:val="26"/>
                <w:shd w:val="clear" w:color="auto" w:fill="FFFFFF"/>
              </w:rPr>
            </w:pPr>
            <w:r>
              <w:rPr>
                <w:rFonts w:ascii="Arial" w:hAnsi="Arial" w:cs="Arial"/>
                <w:b/>
                <w:bCs/>
                <w:color w:val="333333"/>
                <w:shd w:val="clear" w:color="auto" w:fill="FFFFFF"/>
              </w:rPr>
              <w:t xml:space="preserve">       </w:t>
            </w:r>
            <w:r>
              <w:rPr>
                <w:rFonts w:ascii="Times New Roman" w:hAnsi="Times New Roman" w:cs="Times New Roman"/>
                <w:sz w:val="26"/>
                <w:szCs w:val="26"/>
                <w:shd w:val="clear" w:color="auto" w:fill="FFFFFF"/>
              </w:rPr>
              <w:t xml:space="preserve"> Тем самым нарушены также требования </w:t>
            </w:r>
            <w:proofErr w:type="gramStart"/>
            <w:r w:rsidRPr="00655F9B">
              <w:rPr>
                <w:rFonts w:ascii="Times New Roman" w:hAnsi="Times New Roman" w:cs="Times New Roman"/>
                <w:sz w:val="26"/>
                <w:szCs w:val="26"/>
                <w:shd w:val="clear" w:color="auto" w:fill="FFFFFF"/>
              </w:rPr>
              <w:t>ч</w:t>
            </w:r>
            <w:proofErr w:type="gramEnd"/>
            <w:r w:rsidRPr="00655F9B">
              <w:rPr>
                <w:rFonts w:ascii="Times New Roman" w:hAnsi="Times New Roman" w:cs="Times New Roman"/>
                <w:sz w:val="26"/>
                <w:szCs w:val="26"/>
                <w:shd w:val="clear" w:color="auto" w:fill="FFFFFF"/>
              </w:rPr>
              <w:t>. 1 ст. 9 Федерального закона от 06.12.2011 N 402-ФЗ "О бухгалтерском учете"</w:t>
            </w:r>
            <w:r>
              <w:rPr>
                <w:rFonts w:ascii="Times New Roman" w:hAnsi="Times New Roman" w:cs="Times New Roman"/>
                <w:sz w:val="26"/>
                <w:szCs w:val="26"/>
                <w:shd w:val="clear" w:color="auto" w:fill="FFFFFF"/>
              </w:rPr>
              <w:t>, согласно которых, к</w:t>
            </w:r>
            <w:r w:rsidRPr="00655F9B">
              <w:rPr>
                <w:rFonts w:ascii="Times New Roman" w:hAnsi="Times New Roman" w:cs="Times New Roman"/>
                <w:sz w:val="26"/>
                <w:szCs w:val="26"/>
                <w:shd w:val="clear" w:color="auto" w:fill="FFFFFF"/>
              </w:rPr>
              <w:t xml:space="preserve">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r w:rsidRPr="00655F9B">
              <w:rPr>
                <w:rFonts w:ascii="Times New Roman" w:hAnsi="Times New Roman" w:cs="Times New Roman"/>
                <w:sz w:val="26"/>
                <w:szCs w:val="26"/>
                <w:shd w:val="clear" w:color="auto" w:fill="FFFFFF"/>
              </w:rPr>
              <w:lastRenderedPageBreak/>
              <w:t xml:space="preserve">мнимых и притворных сделок. </w:t>
            </w:r>
          </w:p>
          <w:p w:rsidR="00D80B77" w:rsidRPr="00980736" w:rsidRDefault="00D80B77" w:rsidP="00D80B77">
            <w:pPr>
              <w:tabs>
                <w:tab w:val="left" w:pos="0"/>
                <w:tab w:val="left" w:pos="831"/>
              </w:tabs>
              <w:spacing w:after="0" w:line="288" w:lineRule="auto"/>
              <w:jc w:val="both"/>
              <w:rPr>
                <w:rFonts w:ascii="Times New Roman" w:hAnsi="Times New Roman" w:cs="Times New Roman"/>
                <w:color w:val="000000"/>
                <w:sz w:val="26"/>
                <w:szCs w:val="26"/>
              </w:rPr>
            </w:pPr>
            <w:r>
              <w:rPr>
                <w:rFonts w:ascii="Times New Roman" w:hAnsi="Times New Roman" w:cs="Times New Roman"/>
                <w:sz w:val="26"/>
                <w:szCs w:val="26"/>
                <w:shd w:val="clear" w:color="auto" w:fill="FFFFFF"/>
              </w:rPr>
              <w:t xml:space="preserve">   </w:t>
            </w:r>
            <w:r>
              <w:rPr>
                <w:rFonts w:ascii="Times New Roman" w:hAnsi="Times New Roman" w:cs="Times New Roman"/>
                <w:color w:val="000000"/>
                <w:sz w:val="26"/>
                <w:szCs w:val="26"/>
              </w:rPr>
              <w:t xml:space="preserve">       </w:t>
            </w:r>
            <w:proofErr w:type="gramStart"/>
            <w:r w:rsidRPr="00980736">
              <w:rPr>
                <w:rFonts w:ascii="Times New Roman" w:hAnsi="Times New Roman" w:cs="Times New Roman"/>
                <w:color w:val="000000"/>
                <w:sz w:val="26"/>
                <w:szCs w:val="26"/>
              </w:rPr>
              <w:t xml:space="preserve">Учитывая, что цена принтера в условиях договора значительно завышена в сравнении с его рыночной стоимостью, нарушены требования </w:t>
            </w:r>
            <w:r w:rsidRPr="00980736">
              <w:rPr>
                <w:rFonts w:ascii="Times New Roman" w:hAnsi="Times New Roman" w:cs="Times New Roman"/>
                <w:sz w:val="26"/>
                <w:szCs w:val="26"/>
              </w:rPr>
              <w:t xml:space="preserve">ст. 28 и ст. 34 Бюджетного кодекса РФ, согласно которых, бюджетная система РФ основана на принципах, одним из которых является принцип эффективности, означающий, что участники бюджетного процесса в рамках установленных им бюджетных полномочий должны </w:t>
            </w:r>
            <w:r w:rsidRPr="00980736">
              <w:rPr>
                <w:rFonts w:ascii="Times New Roman" w:hAnsi="Times New Roman" w:cs="Times New Roman"/>
                <w:i/>
                <w:sz w:val="26"/>
                <w:szCs w:val="26"/>
              </w:rPr>
              <w:t>исходить из необходимости достижения заданных результатов с использованием наименьшего</w:t>
            </w:r>
            <w:proofErr w:type="gramEnd"/>
            <w:r w:rsidRPr="00980736">
              <w:rPr>
                <w:rFonts w:ascii="Times New Roman" w:hAnsi="Times New Roman" w:cs="Times New Roman"/>
                <w:i/>
                <w:sz w:val="26"/>
                <w:szCs w:val="26"/>
              </w:rPr>
              <w:t xml:space="preserve"> объема средств (экономности) и (или) достижения наилучшего результата с использованием определенного бюджетом объема средств (результативности)</w:t>
            </w:r>
            <w:r w:rsidRPr="00980736">
              <w:rPr>
                <w:rFonts w:ascii="Times New Roman" w:hAnsi="Times New Roman" w:cs="Times New Roman"/>
                <w:sz w:val="26"/>
                <w:szCs w:val="26"/>
              </w:rPr>
              <w:t>.</w:t>
            </w:r>
          </w:p>
          <w:p w:rsidR="00D80B77" w:rsidRDefault="00D80B77" w:rsidP="00D80B77">
            <w:pPr>
              <w:pStyle w:val="a7"/>
              <w:tabs>
                <w:tab w:val="left" w:pos="0"/>
                <w:tab w:val="left" w:pos="831"/>
              </w:tabs>
              <w:spacing w:after="0" w:line="288" w:lineRule="auto"/>
              <w:ind w:left="0"/>
              <w:jc w:val="both"/>
              <w:rPr>
                <w:rFonts w:ascii="Times New Roman" w:hAnsi="Times New Roman" w:cs="Times New Roman"/>
                <w:color w:val="000000"/>
                <w:sz w:val="26"/>
                <w:szCs w:val="26"/>
              </w:rPr>
            </w:pPr>
            <w:r w:rsidRPr="000815FC">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Проверка показала, что в</w:t>
            </w:r>
            <w:r w:rsidRPr="000815FC">
              <w:rPr>
                <w:rFonts w:ascii="Times New Roman" w:hAnsi="Times New Roman" w:cs="Times New Roman"/>
                <w:color w:val="000000"/>
                <w:sz w:val="26"/>
                <w:szCs w:val="26"/>
              </w:rPr>
              <w:t xml:space="preserve"> соответствии</w:t>
            </w:r>
            <w:r>
              <w:rPr>
                <w:rFonts w:ascii="Times New Roman" w:hAnsi="Times New Roman" w:cs="Times New Roman"/>
                <w:color w:val="000000"/>
                <w:sz w:val="26"/>
                <w:szCs w:val="26"/>
              </w:rPr>
              <w:t xml:space="preserve"> с положениями п.3.6 Плана мероприятий («дорожная карта») по организации и проведению ГИА по образовательным программам основного общего и среднего общего образования на территории </w:t>
            </w:r>
            <w:proofErr w:type="spellStart"/>
            <w:r>
              <w:rPr>
                <w:rFonts w:ascii="Times New Roman" w:hAnsi="Times New Roman" w:cs="Times New Roman"/>
                <w:color w:val="000000"/>
                <w:sz w:val="26"/>
                <w:szCs w:val="26"/>
              </w:rPr>
              <w:t>Лазовского</w:t>
            </w:r>
            <w:proofErr w:type="spellEnd"/>
            <w:r>
              <w:rPr>
                <w:rFonts w:ascii="Times New Roman" w:hAnsi="Times New Roman" w:cs="Times New Roman"/>
                <w:color w:val="000000"/>
                <w:sz w:val="26"/>
                <w:szCs w:val="26"/>
              </w:rPr>
              <w:t xml:space="preserve"> муниципального округа в 2022/23 учебном году, утвержденного Приказом управления образования администрации </w:t>
            </w:r>
            <w:proofErr w:type="spellStart"/>
            <w:r>
              <w:rPr>
                <w:rFonts w:ascii="Times New Roman" w:hAnsi="Times New Roman" w:cs="Times New Roman"/>
                <w:color w:val="000000"/>
                <w:sz w:val="26"/>
                <w:szCs w:val="26"/>
              </w:rPr>
              <w:t>Лазовского</w:t>
            </w:r>
            <w:proofErr w:type="spellEnd"/>
            <w:r>
              <w:rPr>
                <w:rFonts w:ascii="Times New Roman" w:hAnsi="Times New Roman" w:cs="Times New Roman"/>
                <w:color w:val="000000"/>
                <w:sz w:val="26"/>
                <w:szCs w:val="26"/>
              </w:rPr>
              <w:t xml:space="preserve"> МО № 119-о от 29.11.2022г., управление образования является ответственным исполнителем по направлению деятельности:</w:t>
            </w:r>
            <w:proofErr w:type="gramEnd"/>
            <w:r>
              <w:rPr>
                <w:rFonts w:ascii="Times New Roman" w:hAnsi="Times New Roman" w:cs="Times New Roman"/>
                <w:color w:val="000000"/>
                <w:sz w:val="26"/>
                <w:szCs w:val="26"/>
              </w:rPr>
              <w:t xml:space="preserve"> «Участие в </w:t>
            </w:r>
            <w:proofErr w:type="spellStart"/>
            <w:r>
              <w:rPr>
                <w:rFonts w:ascii="Times New Roman" w:hAnsi="Times New Roman" w:cs="Times New Roman"/>
                <w:color w:val="000000"/>
                <w:sz w:val="26"/>
                <w:szCs w:val="26"/>
              </w:rPr>
              <w:t>вебинарах</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онлайн-консультациях</w:t>
            </w:r>
            <w:proofErr w:type="spellEnd"/>
            <w:r>
              <w:rPr>
                <w:rFonts w:ascii="Times New Roman" w:hAnsi="Times New Roman" w:cs="Times New Roman"/>
                <w:color w:val="000000"/>
                <w:sz w:val="26"/>
                <w:szCs w:val="26"/>
              </w:rPr>
              <w:t xml:space="preserve">, семинарах, совещаниях, в том числе в режиме </w:t>
            </w:r>
            <w:proofErr w:type="spellStart"/>
            <w:proofErr w:type="gramStart"/>
            <w:r>
              <w:rPr>
                <w:rFonts w:ascii="Times New Roman" w:hAnsi="Times New Roman" w:cs="Times New Roman"/>
                <w:color w:val="000000"/>
                <w:sz w:val="26"/>
                <w:szCs w:val="26"/>
              </w:rPr>
              <w:t>видео-конференции</w:t>
            </w:r>
            <w:proofErr w:type="spellEnd"/>
            <w:proofErr w:type="gramEnd"/>
            <w:r>
              <w:rPr>
                <w:rFonts w:ascii="Times New Roman" w:hAnsi="Times New Roman" w:cs="Times New Roman"/>
                <w:color w:val="000000"/>
                <w:sz w:val="26"/>
                <w:szCs w:val="26"/>
              </w:rPr>
              <w:t xml:space="preserve">, прямых эфиров по вопросу подготовки и проведения ГИА, итогового сочинения (изложения), итогового собеседования». Учитывая изложенное, приобретение перечисленного оборудования соответствует целям, установленным муниципальной программой </w:t>
            </w:r>
            <w:r w:rsidRPr="004D1989">
              <w:rPr>
                <w:rFonts w:ascii="Times New Roman" w:hAnsi="Times New Roman" w:cs="Times New Roman"/>
                <w:sz w:val="26"/>
                <w:szCs w:val="26"/>
              </w:rPr>
              <w:t xml:space="preserve">«Развитие образования </w:t>
            </w:r>
            <w:proofErr w:type="spellStart"/>
            <w:r w:rsidRPr="004D1989">
              <w:rPr>
                <w:rFonts w:ascii="Times New Roman" w:hAnsi="Times New Roman" w:cs="Times New Roman"/>
                <w:sz w:val="26"/>
                <w:szCs w:val="26"/>
              </w:rPr>
              <w:t>Лазовского</w:t>
            </w:r>
            <w:proofErr w:type="spellEnd"/>
            <w:r w:rsidRPr="004D1989">
              <w:rPr>
                <w:rFonts w:ascii="Times New Roman" w:hAnsi="Times New Roman" w:cs="Times New Roman"/>
                <w:sz w:val="26"/>
                <w:szCs w:val="26"/>
              </w:rPr>
              <w:t xml:space="preserve"> муниципального округа на 2021-2025 годы»</w:t>
            </w:r>
            <w:r>
              <w:rPr>
                <w:rFonts w:ascii="Times New Roman" w:hAnsi="Times New Roman" w:cs="Times New Roman"/>
                <w:sz w:val="26"/>
                <w:szCs w:val="26"/>
              </w:rPr>
              <w:t>.</w:t>
            </w:r>
          </w:p>
          <w:p w:rsidR="00D80B77" w:rsidRDefault="00D80B77" w:rsidP="00D80B77">
            <w:pPr>
              <w:pStyle w:val="a7"/>
              <w:autoSpaceDE w:val="0"/>
              <w:autoSpaceDN w:val="0"/>
              <w:adjustRightInd w:val="0"/>
              <w:spacing w:after="0" w:line="288" w:lineRule="auto"/>
              <w:ind w:left="0"/>
              <w:jc w:val="both"/>
              <w:rPr>
                <w:rFonts w:ascii="Times New Roman" w:eastAsia="Times New Roman" w:hAnsi="Times New Roman" w:cs="Times New Roman"/>
                <w:sz w:val="26"/>
                <w:szCs w:val="26"/>
              </w:rPr>
            </w:pPr>
          </w:p>
          <w:p w:rsidR="00D80B77" w:rsidRDefault="00D80B77" w:rsidP="00D80B77">
            <w:pPr>
              <w:pStyle w:val="a7"/>
              <w:autoSpaceDE w:val="0"/>
              <w:autoSpaceDN w:val="0"/>
              <w:adjustRightInd w:val="0"/>
              <w:spacing w:after="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F83959">
              <w:rPr>
                <w:rFonts w:ascii="Times New Roman" w:hAnsi="Times New Roman" w:cs="Times New Roman"/>
                <w:sz w:val="26"/>
                <w:szCs w:val="26"/>
              </w:rPr>
              <w:t xml:space="preserve">Проверкой соответствия использования поставленного товара, выполненной работы или оказанной услуги целям осуществления </w:t>
            </w:r>
            <w:r>
              <w:rPr>
                <w:rFonts w:ascii="Times New Roman" w:hAnsi="Times New Roman" w:cs="Times New Roman"/>
                <w:sz w:val="26"/>
                <w:szCs w:val="26"/>
              </w:rPr>
              <w:t xml:space="preserve">иных </w:t>
            </w:r>
            <w:r w:rsidRPr="00F83959">
              <w:rPr>
                <w:rFonts w:ascii="Times New Roman" w:hAnsi="Times New Roman" w:cs="Times New Roman"/>
                <w:sz w:val="26"/>
                <w:szCs w:val="26"/>
              </w:rPr>
              <w:t>закуп</w:t>
            </w:r>
            <w:r>
              <w:rPr>
                <w:rFonts w:ascii="Times New Roman" w:hAnsi="Times New Roman" w:cs="Times New Roman"/>
                <w:sz w:val="26"/>
                <w:szCs w:val="26"/>
              </w:rPr>
              <w:t>о</w:t>
            </w:r>
            <w:r w:rsidRPr="00F83959">
              <w:rPr>
                <w:rFonts w:ascii="Times New Roman" w:hAnsi="Times New Roman" w:cs="Times New Roman"/>
                <w:sz w:val="26"/>
                <w:szCs w:val="26"/>
              </w:rPr>
              <w:t>к</w:t>
            </w:r>
            <w:r>
              <w:rPr>
                <w:rFonts w:ascii="Times New Roman" w:hAnsi="Times New Roman" w:cs="Times New Roman"/>
                <w:sz w:val="26"/>
                <w:szCs w:val="26"/>
              </w:rPr>
              <w:t>,</w:t>
            </w:r>
            <w:r w:rsidRPr="00F83959">
              <w:rPr>
                <w:rFonts w:ascii="Times New Roman" w:hAnsi="Times New Roman" w:cs="Times New Roman"/>
                <w:sz w:val="26"/>
                <w:szCs w:val="26"/>
              </w:rPr>
              <w:t xml:space="preserve"> нарушений не </w:t>
            </w:r>
            <w:r>
              <w:rPr>
                <w:rFonts w:ascii="Times New Roman" w:hAnsi="Times New Roman" w:cs="Times New Roman"/>
                <w:sz w:val="26"/>
                <w:szCs w:val="26"/>
              </w:rPr>
              <w:t>выявлено</w:t>
            </w:r>
            <w:r w:rsidRPr="00F8395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65B94">
              <w:rPr>
                <w:rFonts w:ascii="Times New Roman" w:hAnsi="Times New Roman" w:cs="Times New Roman"/>
                <w:sz w:val="26"/>
                <w:szCs w:val="26"/>
              </w:rPr>
              <w:t>Фактов неэффективного и нецелевого использования поставленного товара, выполненной работы или оказанной услуги  по иным закупкам не установлено.</w:t>
            </w:r>
          </w:p>
          <w:p w:rsidR="00D678EE" w:rsidRPr="0004601B" w:rsidRDefault="00D678EE" w:rsidP="00E17914">
            <w:pPr>
              <w:pStyle w:val="a7"/>
              <w:autoSpaceDE w:val="0"/>
              <w:autoSpaceDN w:val="0"/>
              <w:adjustRightInd w:val="0"/>
              <w:spacing w:after="0" w:line="288" w:lineRule="auto"/>
              <w:ind w:left="0" w:firstLine="406"/>
              <w:jc w:val="both"/>
              <w:rPr>
                <w:rFonts w:ascii="Times New Roman" w:eastAsia="Times New Roman" w:hAnsi="Times New Roman" w:cs="Times New Roman"/>
              </w:rPr>
            </w:pPr>
          </w:p>
        </w:tc>
      </w:tr>
      <w:tr w:rsidR="00D678EE" w:rsidRPr="0004601B" w:rsidTr="00947B55">
        <w:trPr>
          <w:trHeight w:val="541"/>
        </w:trPr>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48" w:name="dst100064"/>
            <w:bookmarkEnd w:id="48"/>
            <w:r w:rsidRPr="0004601B">
              <w:rPr>
                <w:rFonts w:ascii="Times New Roman" w:eastAsia="Times New Roman" w:hAnsi="Times New Roman" w:cs="Times New Roman"/>
              </w:rPr>
              <w:lastRenderedPageBreak/>
              <w:t xml:space="preserve">требований, установленных </w:t>
            </w:r>
            <w:hyperlink r:id="rId28" w:anchor="dst100168" w:history="1">
              <w:r w:rsidRPr="0004601B">
                <w:rPr>
                  <w:rFonts w:ascii="Times New Roman" w:eastAsia="Times New Roman" w:hAnsi="Times New Roman" w:cs="Times New Roman"/>
                </w:rPr>
                <w:t>пунктом 52</w:t>
              </w:r>
            </w:hyperlink>
            <w:r w:rsidRPr="0004601B">
              <w:rPr>
                <w:rFonts w:ascii="Times New Roman" w:eastAsia="Times New Roman" w:hAnsi="Times New Roman" w:cs="Times New Roman"/>
              </w:rPr>
              <w:t xml:space="preserve"> федерального стандарта N 1235, о наличии (отсутствии) выявленных нарушений </w:t>
            </w:r>
            <w:proofErr w:type="gramStart"/>
            <w:r w:rsidRPr="0004601B">
              <w:rPr>
                <w:rFonts w:ascii="Times New Roman" w:eastAsia="Times New Roman" w:hAnsi="Times New Roman" w:cs="Times New Roman"/>
              </w:rPr>
              <w:t>по</w:t>
            </w:r>
            <w:proofErr w:type="gramEnd"/>
            <w:r w:rsidR="00F85B4B" w:rsidRPr="0004601B">
              <w:rPr>
                <w:rFonts w:ascii="Times New Roman" w:eastAsia="Times New Roman" w:hAnsi="Times New Roman" w:cs="Times New Roman"/>
              </w:rPr>
              <w:t xml:space="preserve"> </w:t>
            </w:r>
          </w:p>
        </w:tc>
      </w:tr>
      <w:tr w:rsidR="00D678EE" w:rsidRPr="0004601B" w:rsidTr="00947B55">
        <w:tc>
          <w:tcPr>
            <w:tcW w:w="9411" w:type="dxa"/>
            <w:gridSpan w:val="11"/>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49" w:name="dst100065"/>
            <w:bookmarkEnd w:id="49"/>
            <w:r w:rsidRPr="0004601B">
              <w:rPr>
                <w:rFonts w:ascii="Times New Roman" w:eastAsia="Times New Roman" w:hAnsi="Times New Roman" w:cs="Times New Roman"/>
              </w:rPr>
              <w:t>каждому вопросу контрольного мероприятия с указанием документов (материалов), на основании которых</w:t>
            </w:r>
            <w:r w:rsidR="00F85B4B" w:rsidRPr="0004601B">
              <w:rPr>
                <w:rFonts w:ascii="Times New Roman" w:eastAsia="Times New Roman" w:hAnsi="Times New Roman" w:cs="Times New Roman"/>
              </w:rPr>
              <w:t xml:space="preserve"> </w:t>
            </w:r>
          </w:p>
        </w:tc>
      </w:tr>
      <w:tr w:rsidR="00D678EE" w:rsidRPr="0004601B" w:rsidTr="00947B55">
        <w:tc>
          <w:tcPr>
            <w:tcW w:w="9411" w:type="dxa"/>
            <w:gridSpan w:val="11"/>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top w:val="single" w:sz="8" w:space="0" w:color="000000"/>
            </w:tcBorders>
            <w:hideMark/>
          </w:tcPr>
          <w:p w:rsidR="00D678EE" w:rsidRPr="0004601B" w:rsidRDefault="00D678EE" w:rsidP="008D3482">
            <w:pPr>
              <w:spacing w:after="100" w:line="240" w:lineRule="auto"/>
              <w:jc w:val="center"/>
              <w:rPr>
                <w:rFonts w:ascii="Times New Roman" w:eastAsia="Times New Roman" w:hAnsi="Times New Roman" w:cs="Times New Roman"/>
              </w:rPr>
            </w:pPr>
            <w:bookmarkStart w:id="50" w:name="dst100066"/>
            <w:bookmarkEnd w:id="50"/>
            <w:r w:rsidRPr="0004601B">
              <w:rPr>
                <w:rFonts w:ascii="Times New Roman" w:eastAsia="Times New Roman" w:hAnsi="Times New Roman" w:cs="Times New Roman"/>
              </w:rPr>
              <w:t>сделан</w:t>
            </w:r>
            <w:r w:rsidR="00F85B4B" w:rsidRPr="0004601B">
              <w:rPr>
                <w:rFonts w:ascii="Times New Roman" w:eastAsia="Times New Roman" w:hAnsi="Times New Roman" w:cs="Times New Roman"/>
              </w:rPr>
              <w:t>ы</w:t>
            </w:r>
            <w:r w:rsidRPr="0004601B">
              <w:rPr>
                <w:rFonts w:ascii="Times New Roman" w:eastAsia="Times New Roman" w:hAnsi="Times New Roman" w:cs="Times New Roman"/>
              </w:rPr>
              <w:t xml:space="preserve"> выводы о нарушениях, положения (с указанием частей, пунктов, подпунктов) законодательных и иных нормативных</w:t>
            </w:r>
          </w:p>
        </w:tc>
      </w:tr>
      <w:tr w:rsidR="00D678EE" w:rsidRPr="0004601B" w:rsidTr="00947B55">
        <w:tc>
          <w:tcPr>
            <w:tcW w:w="9411" w:type="dxa"/>
            <w:gridSpan w:val="11"/>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51" w:name="dst100067"/>
            <w:bookmarkEnd w:id="51"/>
            <w:r w:rsidRPr="0004601B">
              <w:rPr>
                <w:rFonts w:ascii="Times New Roman" w:eastAsia="Times New Roman" w:hAnsi="Times New Roman" w:cs="Times New Roman"/>
              </w:rPr>
              <w:t>правовых актов Российской Федерации, правовых актов, договоров (соглашений), являющихся основаниями предоставления</w:t>
            </w:r>
          </w:p>
        </w:tc>
      </w:tr>
      <w:tr w:rsidR="009F614B" w:rsidRPr="0004601B" w:rsidTr="00947B55">
        <w:tc>
          <w:tcPr>
            <w:tcW w:w="7538" w:type="dxa"/>
            <w:gridSpan w:val="9"/>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p>
        </w:tc>
        <w:tc>
          <w:tcPr>
            <w:tcW w:w="1873" w:type="dxa"/>
            <w:gridSpan w:val="2"/>
            <w:hideMark/>
          </w:tcPr>
          <w:p w:rsidR="00D678EE" w:rsidRPr="0004601B" w:rsidRDefault="00D678EE" w:rsidP="00D678EE">
            <w:pPr>
              <w:spacing w:after="100" w:line="288" w:lineRule="auto"/>
              <w:jc w:val="both"/>
              <w:rPr>
                <w:rFonts w:ascii="Times New Roman" w:eastAsia="Times New Roman" w:hAnsi="Times New Roman" w:cs="Times New Roman"/>
              </w:rPr>
            </w:pPr>
            <w:bookmarkStart w:id="52" w:name="dst100068"/>
            <w:bookmarkEnd w:id="52"/>
            <w:r w:rsidRPr="0004601B">
              <w:rPr>
                <w:rFonts w:ascii="Times New Roman" w:eastAsia="Times New Roman" w:hAnsi="Times New Roman" w:cs="Times New Roman"/>
              </w:rPr>
              <w:t>.</w:t>
            </w:r>
          </w:p>
        </w:tc>
      </w:tr>
      <w:tr w:rsidR="00D678EE" w:rsidRPr="0004601B" w:rsidTr="00947B55">
        <w:tc>
          <w:tcPr>
            <w:tcW w:w="9411" w:type="dxa"/>
            <w:gridSpan w:val="11"/>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53" w:name="dst100069"/>
            <w:bookmarkEnd w:id="53"/>
            <w:r w:rsidRPr="0004601B">
              <w:rPr>
                <w:rFonts w:ascii="Times New Roman" w:eastAsia="Times New Roman" w:hAnsi="Times New Roman" w:cs="Times New Roman"/>
              </w:rPr>
              <w:t>бюджетных средств, которые нарушены)</w:t>
            </w:r>
          </w:p>
        </w:tc>
      </w:tr>
      <w:tr w:rsidR="00D678EE" w:rsidRPr="0004601B" w:rsidTr="00947B55">
        <w:tc>
          <w:tcPr>
            <w:tcW w:w="9411" w:type="dxa"/>
            <w:gridSpan w:val="11"/>
            <w:hideMark/>
          </w:tcPr>
          <w:p w:rsidR="00100679" w:rsidRDefault="00100679" w:rsidP="00D678EE">
            <w:pPr>
              <w:spacing w:after="100" w:line="288" w:lineRule="auto"/>
              <w:ind w:firstLine="280"/>
              <w:jc w:val="both"/>
              <w:rPr>
                <w:rFonts w:ascii="Times New Roman" w:eastAsia="Times New Roman" w:hAnsi="Times New Roman" w:cs="Times New Roman"/>
                <w:sz w:val="26"/>
                <w:szCs w:val="26"/>
              </w:rPr>
            </w:pPr>
            <w:bookmarkStart w:id="54" w:name="dst100070"/>
            <w:bookmarkEnd w:id="54"/>
          </w:p>
          <w:p w:rsidR="00D678EE" w:rsidRPr="0004601B" w:rsidRDefault="00D678EE" w:rsidP="00D678EE">
            <w:pPr>
              <w:spacing w:after="100" w:line="288" w:lineRule="auto"/>
              <w:ind w:firstLine="280"/>
              <w:jc w:val="both"/>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xml:space="preserve">Объект контроля вправе представить письменные замечания (возражения, </w:t>
            </w:r>
            <w:r w:rsidRPr="0004601B">
              <w:rPr>
                <w:rFonts w:ascii="Times New Roman" w:eastAsia="Times New Roman" w:hAnsi="Times New Roman" w:cs="Times New Roman"/>
                <w:sz w:val="26"/>
                <w:szCs w:val="26"/>
              </w:rPr>
              <w:lastRenderedPageBreak/>
              <w:t xml:space="preserve">пояснения) на акт контрольного мероприятия в течение 15 рабочих дней со дня получения копии настоящего акта </w:t>
            </w:r>
            <w:hyperlink r:id="rId29" w:anchor="dst100098" w:history="1">
              <w:r w:rsidRPr="0004601B">
                <w:rPr>
                  <w:rFonts w:ascii="Times New Roman" w:eastAsia="Times New Roman" w:hAnsi="Times New Roman" w:cs="Times New Roman"/>
                  <w:sz w:val="26"/>
                  <w:szCs w:val="26"/>
                </w:rPr>
                <w:t>&lt;8&gt;</w:t>
              </w:r>
            </w:hyperlink>
            <w:r w:rsidRPr="0004601B">
              <w:rPr>
                <w:rFonts w:ascii="Times New Roman" w:eastAsia="Times New Roman" w:hAnsi="Times New Roman" w:cs="Times New Roman"/>
                <w:sz w:val="26"/>
                <w:szCs w:val="26"/>
              </w:rPr>
              <w:t>.</w:t>
            </w:r>
          </w:p>
        </w:tc>
      </w:tr>
      <w:tr w:rsidR="00D678EE" w:rsidRPr="0004601B" w:rsidTr="00947B55">
        <w:tc>
          <w:tcPr>
            <w:tcW w:w="5328" w:type="dxa"/>
            <w:gridSpan w:val="2"/>
            <w:hideMark/>
          </w:tcPr>
          <w:p w:rsidR="00D678EE" w:rsidRPr="0004601B" w:rsidRDefault="00D678EE" w:rsidP="00D678EE">
            <w:pPr>
              <w:spacing w:after="100" w:line="288" w:lineRule="auto"/>
              <w:ind w:firstLine="280"/>
              <w:jc w:val="both"/>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lastRenderedPageBreak/>
              <w:t> </w:t>
            </w:r>
            <w:bookmarkStart w:id="55" w:name="dst100071"/>
            <w:bookmarkEnd w:id="55"/>
            <w:r w:rsidRPr="0004601B">
              <w:rPr>
                <w:rFonts w:ascii="Times New Roman" w:eastAsia="Times New Roman" w:hAnsi="Times New Roman" w:cs="Times New Roman"/>
                <w:sz w:val="26"/>
                <w:szCs w:val="26"/>
              </w:rPr>
              <w:t>Приложение:</w:t>
            </w:r>
          </w:p>
        </w:tc>
        <w:tc>
          <w:tcPr>
            <w:tcW w:w="4083" w:type="dxa"/>
            <w:gridSpan w:val="9"/>
            <w:tcBorders>
              <w:bottom w:val="single" w:sz="8" w:space="0" w:color="000000"/>
            </w:tcBorders>
            <w:hideMark/>
          </w:tcPr>
          <w:p w:rsidR="00D678EE" w:rsidRPr="0004601B" w:rsidRDefault="00D678EE" w:rsidP="00D05D58">
            <w:pPr>
              <w:spacing w:after="100" w:line="36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w:t>
            </w:r>
            <w:r w:rsidR="00A7581F" w:rsidRPr="0004601B">
              <w:rPr>
                <w:rFonts w:ascii="Times New Roman" w:eastAsia="Times New Roman" w:hAnsi="Times New Roman" w:cs="Times New Roman"/>
                <w:sz w:val="26"/>
                <w:szCs w:val="26"/>
              </w:rPr>
              <w:t xml:space="preserve"> </w:t>
            </w:r>
            <w:r w:rsidR="00705385">
              <w:rPr>
                <w:rFonts w:ascii="Times New Roman" w:eastAsia="Times New Roman" w:hAnsi="Times New Roman" w:cs="Times New Roman"/>
                <w:sz w:val="26"/>
                <w:szCs w:val="26"/>
              </w:rPr>
              <w:t xml:space="preserve">копии </w:t>
            </w:r>
            <w:r w:rsidR="007A580B">
              <w:rPr>
                <w:rFonts w:ascii="Times New Roman" w:eastAsia="Times New Roman" w:hAnsi="Times New Roman" w:cs="Times New Roman"/>
                <w:sz w:val="26"/>
                <w:szCs w:val="26"/>
              </w:rPr>
              <w:t>контрактов (</w:t>
            </w:r>
            <w:r w:rsidR="00705385">
              <w:rPr>
                <w:rFonts w:ascii="Times New Roman" w:eastAsia="Times New Roman" w:hAnsi="Times New Roman" w:cs="Times New Roman"/>
                <w:sz w:val="26"/>
                <w:szCs w:val="26"/>
              </w:rPr>
              <w:t>договоров</w:t>
            </w:r>
            <w:r w:rsidR="007A580B">
              <w:rPr>
                <w:rFonts w:ascii="Times New Roman" w:eastAsia="Times New Roman" w:hAnsi="Times New Roman" w:cs="Times New Roman"/>
                <w:sz w:val="26"/>
                <w:szCs w:val="26"/>
              </w:rPr>
              <w:t>)</w:t>
            </w:r>
            <w:r w:rsidR="00705385">
              <w:rPr>
                <w:rFonts w:ascii="Times New Roman" w:eastAsia="Times New Roman" w:hAnsi="Times New Roman" w:cs="Times New Roman"/>
                <w:sz w:val="26"/>
                <w:szCs w:val="26"/>
              </w:rPr>
              <w:t xml:space="preserve">, </w:t>
            </w:r>
          </w:p>
        </w:tc>
      </w:tr>
      <w:tr w:rsidR="00D678EE" w:rsidRPr="0004601B" w:rsidTr="00947B55">
        <w:tc>
          <w:tcPr>
            <w:tcW w:w="5328" w:type="dxa"/>
            <w:gridSpan w:val="2"/>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4083" w:type="dxa"/>
            <w:gridSpan w:val="9"/>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56" w:name="dst100072"/>
            <w:bookmarkEnd w:id="56"/>
            <w:proofErr w:type="gramStart"/>
            <w:r w:rsidRPr="0004601B">
              <w:rPr>
                <w:rFonts w:ascii="Times New Roman" w:eastAsia="Times New Roman" w:hAnsi="Times New Roman" w:cs="Times New Roman"/>
              </w:rPr>
              <w:t>(указываются документы, материалы, приобщаемые к акту контрольного мероприятия,</w:t>
            </w:r>
            <w:proofErr w:type="gramEnd"/>
          </w:p>
        </w:tc>
      </w:tr>
      <w:tr w:rsidR="00D678EE" w:rsidRPr="0004601B" w:rsidTr="00947B55">
        <w:tc>
          <w:tcPr>
            <w:tcW w:w="9411" w:type="dxa"/>
            <w:gridSpan w:val="11"/>
            <w:tcBorders>
              <w:bottom w:val="single" w:sz="8" w:space="0" w:color="000000"/>
            </w:tcBorders>
            <w:hideMark/>
          </w:tcPr>
          <w:p w:rsidR="00D678EE" w:rsidRPr="00705385" w:rsidRDefault="007A580B" w:rsidP="007A580B">
            <w:pPr>
              <w:shd w:val="clear" w:color="auto" w:fill="FFFFFF"/>
              <w:spacing w:after="0" w:line="288" w:lineRule="auto"/>
              <w:ind w:left="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которым</w:t>
            </w:r>
            <w:r w:rsidRPr="00705385">
              <w:rPr>
                <w:rFonts w:ascii="Times New Roman" w:eastAsia="Times New Roman" w:hAnsi="Times New Roman" w:cs="Times New Roman"/>
                <w:sz w:val="26"/>
                <w:szCs w:val="26"/>
              </w:rPr>
              <w:t xml:space="preserve"> </w:t>
            </w:r>
            <w:r w:rsidR="00705385" w:rsidRPr="00705385">
              <w:rPr>
                <w:rFonts w:ascii="Times New Roman" w:eastAsia="Times New Roman" w:hAnsi="Times New Roman" w:cs="Times New Roman"/>
                <w:sz w:val="26"/>
                <w:szCs w:val="26"/>
              </w:rPr>
              <w:t xml:space="preserve">произведена </w:t>
            </w:r>
            <w:r w:rsidR="00705385">
              <w:rPr>
                <w:rFonts w:ascii="Times New Roman" w:eastAsia="Times New Roman" w:hAnsi="Times New Roman" w:cs="Times New Roman"/>
                <w:sz w:val="26"/>
                <w:szCs w:val="26"/>
              </w:rPr>
              <w:t>несвоевременная оплата и копии приемных и платежных</w:t>
            </w:r>
            <w:r w:rsidR="00F46CAB">
              <w:rPr>
                <w:rFonts w:ascii="Times New Roman" w:eastAsia="Times New Roman" w:hAnsi="Times New Roman" w:cs="Times New Roman"/>
                <w:sz w:val="26"/>
                <w:szCs w:val="26"/>
              </w:rPr>
              <w:t xml:space="preserve"> документов</w:t>
            </w:r>
            <w:r w:rsidR="00F46CAB" w:rsidRPr="00705385">
              <w:rPr>
                <w:rFonts w:ascii="Times New Roman" w:eastAsia="Times New Roman" w:hAnsi="Times New Roman" w:cs="Times New Roman"/>
                <w:sz w:val="26"/>
                <w:szCs w:val="26"/>
              </w:rPr>
              <w:t xml:space="preserve"> к ним</w:t>
            </w:r>
            <w:r w:rsidR="00F46CAB">
              <w:rPr>
                <w:rFonts w:ascii="Times New Roman" w:eastAsia="Times New Roman" w:hAnsi="Times New Roman" w:cs="Times New Roman"/>
                <w:sz w:val="26"/>
                <w:szCs w:val="26"/>
              </w:rPr>
              <w:t>; копия договора № 135 от 15.12.2022г. на поставку организационной т</w:t>
            </w:r>
            <w:r w:rsidR="0056580E">
              <w:rPr>
                <w:rFonts w:ascii="Times New Roman" w:eastAsia="Times New Roman" w:hAnsi="Times New Roman" w:cs="Times New Roman"/>
                <w:sz w:val="26"/>
                <w:szCs w:val="26"/>
              </w:rPr>
              <w:t>ехники на сумму 118888,00 руб.</w:t>
            </w:r>
            <w:r w:rsidR="005D6363">
              <w:rPr>
                <w:rFonts w:ascii="Times New Roman" w:eastAsia="Times New Roman" w:hAnsi="Times New Roman" w:cs="Times New Roman"/>
                <w:sz w:val="26"/>
                <w:szCs w:val="26"/>
              </w:rPr>
              <w:t xml:space="preserve">; обоснования </w:t>
            </w:r>
            <w:proofErr w:type="gramStart"/>
            <w:r w:rsidR="005D6363">
              <w:rPr>
                <w:rFonts w:ascii="Times New Roman" w:eastAsia="Times New Roman" w:hAnsi="Times New Roman" w:cs="Times New Roman"/>
                <w:sz w:val="26"/>
                <w:szCs w:val="26"/>
              </w:rPr>
              <w:t>Н(</w:t>
            </w:r>
            <w:proofErr w:type="gramEnd"/>
            <w:r w:rsidR="005D6363">
              <w:rPr>
                <w:rFonts w:ascii="Times New Roman" w:eastAsia="Times New Roman" w:hAnsi="Times New Roman" w:cs="Times New Roman"/>
                <w:sz w:val="26"/>
                <w:szCs w:val="26"/>
              </w:rPr>
              <w:t>М)ЦК, составленные с нарушением требований законодательства в сфере  закупок и источники ценовой информации к ним.</w:t>
            </w:r>
            <w:r w:rsidR="00705385">
              <w:rPr>
                <w:rFonts w:ascii="Times New Roman" w:eastAsia="Times New Roman" w:hAnsi="Times New Roman" w:cs="Times New Roman"/>
                <w:sz w:val="26"/>
                <w:szCs w:val="26"/>
              </w:rPr>
              <w:t xml:space="preserve"> </w:t>
            </w:r>
            <w:r w:rsidR="00D678EE" w:rsidRPr="00705385">
              <w:rPr>
                <w:rFonts w:ascii="Times New Roman" w:eastAsia="Times New Roman" w:hAnsi="Times New Roman" w:cs="Times New Roman"/>
                <w:sz w:val="26"/>
                <w:szCs w:val="26"/>
              </w:rPr>
              <w:t> </w:t>
            </w:r>
          </w:p>
        </w:tc>
      </w:tr>
      <w:tr w:rsidR="00D678EE" w:rsidRPr="0004601B" w:rsidTr="00947B55">
        <w:tc>
          <w:tcPr>
            <w:tcW w:w="9411" w:type="dxa"/>
            <w:gridSpan w:val="11"/>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57" w:name="dst100073"/>
            <w:bookmarkEnd w:id="57"/>
            <w:r w:rsidRPr="0004601B">
              <w:rPr>
                <w:rFonts w:ascii="Times New Roman" w:eastAsia="Times New Roman" w:hAnsi="Times New Roman" w:cs="Times New Roman"/>
              </w:rPr>
              <w:t xml:space="preserve">в том числе документы (копии документов), подтверждающие нарушения, в соответствии с </w:t>
            </w:r>
            <w:hyperlink r:id="rId30" w:anchor="dst100176" w:history="1">
              <w:r w:rsidRPr="0004601B">
                <w:rPr>
                  <w:rFonts w:ascii="Times New Roman" w:eastAsia="Times New Roman" w:hAnsi="Times New Roman" w:cs="Times New Roman"/>
                </w:rPr>
                <w:t>пунктами 53</w:t>
              </w:r>
            </w:hyperlink>
            <w:r w:rsidRPr="0004601B">
              <w:rPr>
                <w:rFonts w:ascii="Times New Roman" w:eastAsia="Times New Roman" w:hAnsi="Times New Roman" w:cs="Times New Roman"/>
              </w:rPr>
              <w:t xml:space="preserve">, </w:t>
            </w:r>
            <w:hyperlink r:id="rId31" w:anchor="dst100182" w:history="1">
              <w:r w:rsidRPr="0004601B">
                <w:rPr>
                  <w:rFonts w:ascii="Times New Roman" w:eastAsia="Times New Roman" w:hAnsi="Times New Roman" w:cs="Times New Roman"/>
                </w:rPr>
                <w:t>54</w:t>
              </w:r>
            </w:hyperlink>
            <w:r w:rsidRPr="0004601B">
              <w:rPr>
                <w:rFonts w:ascii="Times New Roman" w:eastAsia="Times New Roman" w:hAnsi="Times New Roman" w:cs="Times New Roman"/>
              </w:rPr>
              <w:t xml:space="preserve"> федерального</w:t>
            </w:r>
          </w:p>
        </w:tc>
      </w:tr>
      <w:tr w:rsidR="00D678EE" w:rsidRPr="0004601B" w:rsidTr="00947B55">
        <w:tc>
          <w:tcPr>
            <w:tcW w:w="5328" w:type="dxa"/>
            <w:gridSpan w:val="2"/>
            <w:tcBorders>
              <w:bottom w:val="single" w:sz="8" w:space="0" w:color="000000"/>
            </w:tcBorders>
            <w:hideMark/>
          </w:tcPr>
          <w:p w:rsidR="00D678EE" w:rsidRPr="00705385" w:rsidRDefault="00D678EE" w:rsidP="00705385">
            <w:pPr>
              <w:spacing w:after="100" w:line="360" w:lineRule="auto"/>
              <w:rPr>
                <w:rFonts w:ascii="Times New Roman" w:eastAsia="Times New Roman" w:hAnsi="Times New Roman" w:cs="Times New Roman"/>
                <w:sz w:val="26"/>
                <w:szCs w:val="26"/>
              </w:rPr>
            </w:pPr>
          </w:p>
        </w:tc>
        <w:tc>
          <w:tcPr>
            <w:tcW w:w="4083" w:type="dxa"/>
            <w:gridSpan w:val="9"/>
            <w:hideMark/>
          </w:tcPr>
          <w:p w:rsidR="00D678EE" w:rsidRPr="0004601B" w:rsidRDefault="00D678EE" w:rsidP="00D678EE">
            <w:pPr>
              <w:spacing w:after="100" w:line="288" w:lineRule="auto"/>
              <w:jc w:val="both"/>
              <w:rPr>
                <w:rFonts w:ascii="Times New Roman" w:eastAsia="Times New Roman" w:hAnsi="Times New Roman" w:cs="Times New Roman"/>
              </w:rPr>
            </w:pPr>
            <w:bookmarkStart w:id="58" w:name="dst100074"/>
            <w:bookmarkEnd w:id="58"/>
          </w:p>
        </w:tc>
      </w:tr>
      <w:tr w:rsidR="00D678EE" w:rsidRPr="0004601B" w:rsidTr="00947B55">
        <w:tc>
          <w:tcPr>
            <w:tcW w:w="5328" w:type="dxa"/>
            <w:gridSpan w:val="2"/>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59" w:name="dst100075"/>
            <w:bookmarkEnd w:id="59"/>
            <w:r w:rsidRPr="0004601B">
              <w:rPr>
                <w:rFonts w:ascii="Times New Roman" w:eastAsia="Times New Roman" w:hAnsi="Times New Roman" w:cs="Times New Roman"/>
              </w:rPr>
              <w:t>стандарта N 1235)</w:t>
            </w:r>
          </w:p>
        </w:tc>
        <w:tc>
          <w:tcPr>
            <w:tcW w:w="4083" w:type="dxa"/>
            <w:gridSpan w:val="9"/>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bl>
    <w:p w:rsidR="00D678EE" w:rsidRPr="0004601B" w:rsidRDefault="00D678EE" w:rsidP="00D678EE">
      <w:pPr>
        <w:spacing w:after="0" w:line="288" w:lineRule="auto"/>
        <w:jc w:val="both"/>
        <w:rPr>
          <w:rFonts w:ascii="Times New Roman" w:eastAsia="Times New Roman" w:hAnsi="Times New Roman" w:cs="Times New Roman"/>
          <w:sz w:val="33"/>
          <w:szCs w:val="33"/>
        </w:rPr>
      </w:pPr>
      <w:r w:rsidRPr="0004601B">
        <w:rPr>
          <w:rFonts w:ascii="Times New Roman" w:eastAsia="Times New Roman" w:hAnsi="Times New Roman" w:cs="Times New Roman"/>
          <w:sz w:val="33"/>
        </w:rPr>
        <w:t> </w:t>
      </w:r>
    </w:p>
    <w:tbl>
      <w:tblPr>
        <w:tblW w:w="9020" w:type="dxa"/>
        <w:tblInd w:w="20" w:type="dxa"/>
        <w:tblCellMar>
          <w:left w:w="0" w:type="dxa"/>
          <w:right w:w="0" w:type="dxa"/>
        </w:tblCellMar>
        <w:tblLook w:val="04A0"/>
      </w:tblPr>
      <w:tblGrid>
        <w:gridCol w:w="6281"/>
        <w:gridCol w:w="100"/>
        <w:gridCol w:w="100"/>
        <w:gridCol w:w="55"/>
        <w:gridCol w:w="920"/>
        <w:gridCol w:w="55"/>
        <w:gridCol w:w="1509"/>
      </w:tblGrid>
      <w:tr w:rsidR="00D678EE" w:rsidRPr="0004601B" w:rsidTr="00D678EE">
        <w:tc>
          <w:tcPr>
            <w:tcW w:w="0" w:type="auto"/>
            <w:gridSpan w:val="3"/>
            <w:hideMark/>
          </w:tcPr>
          <w:p w:rsidR="00D678EE" w:rsidRPr="0004601B" w:rsidRDefault="00D678EE" w:rsidP="00FC2637">
            <w:pPr>
              <w:spacing w:after="0" w:line="288" w:lineRule="auto"/>
              <w:rPr>
                <w:rFonts w:ascii="Times New Roman" w:eastAsia="Times New Roman" w:hAnsi="Times New Roman" w:cs="Times New Roman"/>
              </w:rPr>
            </w:pPr>
            <w:bookmarkStart w:id="60" w:name="dst100076"/>
            <w:bookmarkEnd w:id="60"/>
            <w:r w:rsidRPr="0004601B">
              <w:rPr>
                <w:rFonts w:ascii="Times New Roman" w:eastAsia="Times New Roman" w:hAnsi="Times New Roman" w:cs="Times New Roman"/>
              </w:rPr>
              <w:t>Руководитель</w:t>
            </w:r>
            <w:r w:rsidR="00FC2637" w:rsidRPr="0004601B">
              <w:rPr>
                <w:rFonts w:ascii="Times New Roman" w:eastAsia="Times New Roman" w:hAnsi="Times New Roman" w:cs="Times New Roman"/>
              </w:rPr>
              <w:t xml:space="preserve"> </w:t>
            </w:r>
            <w:r w:rsidRPr="0004601B">
              <w:rPr>
                <w:rFonts w:ascii="Times New Roman" w:eastAsia="Times New Roman" w:hAnsi="Times New Roman" w:cs="Times New Roman"/>
              </w:rPr>
              <w:t>проверочной (ревизионной) группы (уполномоченное на проведение контрольного мероприятия должностное лицо)</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860DBE" w:rsidRPr="0004601B" w:rsidTr="00D678EE">
        <w:tc>
          <w:tcPr>
            <w:tcW w:w="0" w:type="auto"/>
            <w:tcBorders>
              <w:bottom w:val="single" w:sz="8" w:space="0" w:color="000000"/>
            </w:tcBorders>
            <w:hideMark/>
          </w:tcPr>
          <w:p w:rsidR="00D678EE" w:rsidRPr="0004601B" w:rsidRDefault="00860DBE" w:rsidP="00647525">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Начальник отдела по осуществлению</w:t>
            </w:r>
          </w:p>
          <w:p w:rsidR="00860DBE" w:rsidRPr="0004601B" w:rsidRDefault="00860DBE" w:rsidP="00647525">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xml:space="preserve">муниципального финансового </w:t>
            </w:r>
          </w:p>
          <w:p w:rsidR="00860DBE" w:rsidRPr="0004601B" w:rsidRDefault="00860DBE" w:rsidP="00647525">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и ведомственного контроля</w:t>
            </w:r>
          </w:p>
        </w:tc>
        <w:tc>
          <w:tcPr>
            <w:tcW w:w="0" w:type="auto"/>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bottom w:val="single" w:sz="8" w:space="0" w:color="000000"/>
            </w:tcBorders>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bottom w:val="single" w:sz="8" w:space="0" w:color="000000"/>
            </w:tcBorders>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bottom w:val="single" w:sz="8" w:space="0" w:color="000000"/>
            </w:tcBorders>
            <w:hideMark/>
          </w:tcPr>
          <w:p w:rsidR="00D678EE" w:rsidRPr="0004601B" w:rsidRDefault="00D678EE" w:rsidP="00647525">
            <w:pPr>
              <w:spacing w:after="0" w:line="240" w:lineRule="auto"/>
              <w:rPr>
                <w:rFonts w:ascii="Times New Roman" w:eastAsia="Times New Roman" w:hAnsi="Times New Roman" w:cs="Times New Roman"/>
              </w:rPr>
            </w:pPr>
            <w:r w:rsidRPr="0004601B">
              <w:rPr>
                <w:rFonts w:ascii="Times New Roman" w:eastAsia="Times New Roman" w:hAnsi="Times New Roman" w:cs="Times New Roman"/>
              </w:rPr>
              <w:t> </w:t>
            </w:r>
          </w:p>
          <w:p w:rsidR="00860DBE" w:rsidRPr="0004601B" w:rsidRDefault="00860DBE" w:rsidP="00647525">
            <w:pPr>
              <w:spacing w:after="0" w:line="240" w:lineRule="auto"/>
              <w:rPr>
                <w:rFonts w:ascii="Times New Roman" w:eastAsia="Times New Roman" w:hAnsi="Times New Roman" w:cs="Times New Roman"/>
              </w:rPr>
            </w:pPr>
          </w:p>
          <w:p w:rsidR="00860DBE" w:rsidRPr="0004601B" w:rsidRDefault="00860DBE" w:rsidP="00647525">
            <w:pPr>
              <w:spacing w:after="0" w:line="240" w:lineRule="auto"/>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xml:space="preserve">Е.И. Поденок </w:t>
            </w:r>
          </w:p>
        </w:tc>
      </w:tr>
      <w:tr w:rsidR="00860DBE" w:rsidRPr="0004601B" w:rsidTr="00D678EE">
        <w:tc>
          <w:tcPr>
            <w:tcW w:w="0" w:type="auto"/>
            <w:tcBorders>
              <w:top w:val="single" w:sz="8" w:space="0" w:color="000000"/>
            </w:tcBorders>
            <w:hideMark/>
          </w:tcPr>
          <w:p w:rsidR="00D678EE" w:rsidRPr="0004601B" w:rsidRDefault="00D678EE" w:rsidP="00860DBE">
            <w:pPr>
              <w:spacing w:after="0" w:line="288" w:lineRule="auto"/>
              <w:jc w:val="center"/>
              <w:rPr>
                <w:rFonts w:ascii="Times New Roman" w:eastAsia="Times New Roman" w:hAnsi="Times New Roman" w:cs="Times New Roman"/>
              </w:rPr>
            </w:pPr>
            <w:bookmarkStart w:id="61" w:name="dst100077"/>
            <w:bookmarkEnd w:id="61"/>
            <w:r w:rsidRPr="0004601B">
              <w:rPr>
                <w:rFonts w:ascii="Times New Roman" w:eastAsia="Times New Roman" w:hAnsi="Times New Roman" w:cs="Times New Roman"/>
              </w:rPr>
              <w:t>(должность)</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top w:val="single" w:sz="8" w:space="0" w:color="000000"/>
            </w:tcBorders>
            <w:hideMark/>
          </w:tcPr>
          <w:p w:rsidR="00D678EE" w:rsidRPr="0004601B" w:rsidRDefault="00D678EE" w:rsidP="00B06E60">
            <w:pPr>
              <w:spacing w:after="0" w:line="288" w:lineRule="auto"/>
              <w:rPr>
                <w:rFonts w:ascii="Times New Roman" w:eastAsia="Times New Roman" w:hAnsi="Times New Roman" w:cs="Times New Roman"/>
              </w:rPr>
            </w:pPr>
            <w:bookmarkStart w:id="62" w:name="dst100078"/>
            <w:bookmarkEnd w:id="62"/>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top w:val="single" w:sz="8" w:space="0" w:color="000000"/>
            </w:tcBorders>
            <w:hideMark/>
          </w:tcPr>
          <w:p w:rsidR="00D678EE" w:rsidRPr="0004601B" w:rsidRDefault="00D678EE" w:rsidP="00860DBE">
            <w:pPr>
              <w:spacing w:after="0" w:line="288" w:lineRule="auto"/>
              <w:jc w:val="center"/>
              <w:rPr>
                <w:rFonts w:ascii="Times New Roman" w:eastAsia="Times New Roman" w:hAnsi="Times New Roman" w:cs="Times New Roman"/>
              </w:rPr>
            </w:pPr>
            <w:bookmarkStart w:id="63" w:name="dst100079"/>
            <w:bookmarkEnd w:id="63"/>
            <w:r w:rsidRPr="0004601B">
              <w:rPr>
                <w:rFonts w:ascii="Times New Roman" w:eastAsia="Times New Roman" w:hAnsi="Times New Roman" w:cs="Times New Roman"/>
              </w:rPr>
              <w:t>(подпись)</w:t>
            </w:r>
          </w:p>
        </w:tc>
        <w:tc>
          <w:tcPr>
            <w:tcW w:w="0" w:type="auto"/>
            <w:hideMark/>
          </w:tcPr>
          <w:p w:rsidR="00D678EE" w:rsidRPr="0004601B" w:rsidRDefault="00D678EE" w:rsidP="00860DBE">
            <w:pPr>
              <w:spacing w:after="0" w:line="288"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top w:val="single" w:sz="8" w:space="0" w:color="000000"/>
            </w:tcBorders>
            <w:hideMark/>
          </w:tcPr>
          <w:p w:rsidR="00D678EE" w:rsidRPr="0004601B" w:rsidRDefault="00D678EE" w:rsidP="00860DBE">
            <w:pPr>
              <w:spacing w:after="0" w:line="288" w:lineRule="auto"/>
              <w:jc w:val="center"/>
              <w:rPr>
                <w:rFonts w:ascii="Times New Roman" w:eastAsia="Times New Roman" w:hAnsi="Times New Roman" w:cs="Times New Roman"/>
              </w:rPr>
            </w:pPr>
            <w:bookmarkStart w:id="64" w:name="dst100080"/>
            <w:bookmarkEnd w:id="64"/>
            <w:r w:rsidRPr="0004601B">
              <w:rPr>
                <w:rFonts w:ascii="Times New Roman" w:eastAsia="Times New Roman" w:hAnsi="Times New Roman" w:cs="Times New Roman"/>
              </w:rPr>
              <w:t>(инициалы и фамилия)</w:t>
            </w:r>
          </w:p>
        </w:tc>
      </w:tr>
    </w:tbl>
    <w:p w:rsidR="00D678EE" w:rsidRPr="0004601B" w:rsidRDefault="00D678EE" w:rsidP="00860DBE">
      <w:pPr>
        <w:spacing w:after="0" w:line="288" w:lineRule="auto"/>
        <w:jc w:val="both"/>
        <w:rPr>
          <w:rFonts w:ascii="Times New Roman" w:eastAsia="Times New Roman" w:hAnsi="Times New Roman" w:cs="Times New Roman"/>
          <w:sz w:val="33"/>
          <w:szCs w:val="33"/>
        </w:rPr>
      </w:pPr>
      <w:r w:rsidRPr="0004601B">
        <w:rPr>
          <w:rFonts w:ascii="Times New Roman" w:eastAsia="Times New Roman" w:hAnsi="Times New Roman" w:cs="Times New Roman"/>
          <w:sz w:val="33"/>
        </w:rPr>
        <w:t> </w:t>
      </w:r>
    </w:p>
    <w:tbl>
      <w:tblPr>
        <w:tblW w:w="9080" w:type="dxa"/>
        <w:tblInd w:w="20" w:type="dxa"/>
        <w:tblCellMar>
          <w:left w:w="0" w:type="dxa"/>
          <w:right w:w="0" w:type="dxa"/>
        </w:tblCellMar>
        <w:tblLook w:val="04A0"/>
      </w:tblPr>
      <w:tblGrid>
        <w:gridCol w:w="7380"/>
        <w:gridCol w:w="1700"/>
      </w:tblGrid>
      <w:tr w:rsidR="00D678EE" w:rsidRPr="0004601B" w:rsidTr="00D678EE">
        <w:tc>
          <w:tcPr>
            <w:tcW w:w="0" w:type="auto"/>
            <w:hideMark/>
          </w:tcPr>
          <w:p w:rsidR="00D678EE" w:rsidRPr="0004601B" w:rsidRDefault="00D678EE" w:rsidP="00D678EE">
            <w:pPr>
              <w:spacing w:after="100" w:line="288" w:lineRule="auto"/>
              <w:jc w:val="both"/>
              <w:rPr>
                <w:rFonts w:ascii="Times New Roman" w:eastAsia="Times New Roman" w:hAnsi="Times New Roman" w:cs="Times New Roman"/>
              </w:rPr>
            </w:pPr>
            <w:bookmarkStart w:id="65" w:name="dst100081"/>
            <w:bookmarkEnd w:id="65"/>
            <w:r w:rsidRPr="0004601B">
              <w:rPr>
                <w:rFonts w:ascii="Times New Roman" w:eastAsia="Times New Roman" w:hAnsi="Times New Roman" w:cs="Times New Roman"/>
              </w:rPr>
              <w:t xml:space="preserve">Копию акта контрольного мероприятия получил </w:t>
            </w:r>
            <w:hyperlink r:id="rId32" w:anchor="dst100099" w:history="1">
              <w:r w:rsidRPr="0004601B">
                <w:rPr>
                  <w:rFonts w:ascii="Times New Roman" w:eastAsia="Times New Roman" w:hAnsi="Times New Roman" w:cs="Times New Roman"/>
                </w:rPr>
                <w:t>&lt;9&gt;</w:t>
              </w:r>
            </w:hyperlink>
            <w:r w:rsidRPr="0004601B">
              <w:rPr>
                <w:rFonts w:ascii="Times New Roman" w:eastAsia="Times New Roman" w:hAnsi="Times New Roman" w:cs="Times New Roman"/>
              </w:rPr>
              <w:t>:</w:t>
            </w:r>
          </w:p>
        </w:tc>
        <w:tc>
          <w:tcPr>
            <w:tcW w:w="0" w:type="auto"/>
            <w:tcBorders>
              <w:bottom w:val="single" w:sz="8" w:space="0" w:color="000000"/>
            </w:tcBorders>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r w:rsidR="00D678EE" w:rsidRPr="0004601B" w:rsidTr="00D678EE">
        <w:tc>
          <w:tcPr>
            <w:tcW w:w="0" w:type="auto"/>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c>
          <w:tcPr>
            <w:tcW w:w="0" w:type="auto"/>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66" w:name="dst100082"/>
            <w:bookmarkEnd w:id="66"/>
            <w:proofErr w:type="gramStart"/>
            <w:r w:rsidRPr="0004601B">
              <w:rPr>
                <w:rFonts w:ascii="Times New Roman" w:eastAsia="Times New Roman" w:hAnsi="Times New Roman" w:cs="Times New Roman"/>
              </w:rPr>
              <w:t>(указываются должность,</w:t>
            </w:r>
            <w:proofErr w:type="gramEnd"/>
          </w:p>
        </w:tc>
      </w:tr>
      <w:tr w:rsidR="00D678EE" w:rsidRPr="0004601B" w:rsidTr="00D678EE">
        <w:tc>
          <w:tcPr>
            <w:tcW w:w="0" w:type="auto"/>
            <w:tcBorders>
              <w:bottom w:val="single" w:sz="8" w:space="0" w:color="000000"/>
            </w:tcBorders>
            <w:hideMark/>
          </w:tcPr>
          <w:p w:rsidR="00056526" w:rsidRDefault="00E17914" w:rsidP="00E17914">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 Управления образования</w:t>
            </w:r>
          </w:p>
          <w:p w:rsidR="00E17914" w:rsidRPr="0004601B" w:rsidRDefault="0094190B" w:rsidP="00E17914">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986DB8">
              <w:rPr>
                <w:rFonts w:ascii="Times New Roman" w:eastAsia="Times New Roman" w:hAnsi="Times New Roman" w:cs="Times New Roman"/>
                <w:sz w:val="26"/>
                <w:szCs w:val="26"/>
              </w:rPr>
              <w:t xml:space="preserve">дминистрации </w:t>
            </w:r>
            <w:proofErr w:type="spellStart"/>
            <w:r w:rsidR="00986DB8">
              <w:rPr>
                <w:rFonts w:ascii="Times New Roman" w:eastAsia="Times New Roman" w:hAnsi="Times New Roman" w:cs="Times New Roman"/>
                <w:sz w:val="26"/>
                <w:szCs w:val="26"/>
              </w:rPr>
              <w:t>Лазовского</w:t>
            </w:r>
            <w:proofErr w:type="spellEnd"/>
            <w:r w:rsidR="00986DB8">
              <w:rPr>
                <w:rFonts w:ascii="Times New Roman" w:eastAsia="Times New Roman" w:hAnsi="Times New Roman" w:cs="Times New Roman"/>
                <w:sz w:val="26"/>
                <w:szCs w:val="26"/>
              </w:rPr>
              <w:t xml:space="preserve"> МО                                    М.Э.Галаган</w:t>
            </w:r>
          </w:p>
        </w:tc>
        <w:tc>
          <w:tcPr>
            <w:tcW w:w="0" w:type="auto"/>
            <w:hideMark/>
          </w:tcPr>
          <w:p w:rsidR="00D678EE" w:rsidRPr="0004601B" w:rsidRDefault="00D678EE" w:rsidP="00D678EE">
            <w:pPr>
              <w:spacing w:after="100" w:line="288" w:lineRule="auto"/>
              <w:jc w:val="both"/>
              <w:rPr>
                <w:rFonts w:ascii="Times New Roman" w:eastAsia="Times New Roman" w:hAnsi="Times New Roman" w:cs="Times New Roman"/>
              </w:rPr>
            </w:pPr>
            <w:bookmarkStart w:id="67" w:name="dst100083"/>
            <w:bookmarkEnd w:id="67"/>
          </w:p>
        </w:tc>
      </w:tr>
      <w:tr w:rsidR="00D678EE" w:rsidRPr="0004601B" w:rsidTr="00D678EE">
        <w:tc>
          <w:tcPr>
            <w:tcW w:w="0" w:type="auto"/>
            <w:tcBorders>
              <w:top w:val="single" w:sz="8" w:space="0" w:color="000000"/>
            </w:tcBorders>
            <w:hideMark/>
          </w:tcPr>
          <w:p w:rsidR="00D678EE" w:rsidRPr="0004601B" w:rsidRDefault="00D678EE" w:rsidP="00D678EE">
            <w:pPr>
              <w:spacing w:after="100" w:line="240" w:lineRule="auto"/>
              <w:jc w:val="center"/>
              <w:rPr>
                <w:rFonts w:ascii="Times New Roman" w:eastAsia="Times New Roman" w:hAnsi="Times New Roman" w:cs="Times New Roman"/>
              </w:rPr>
            </w:pPr>
            <w:bookmarkStart w:id="68" w:name="dst100084"/>
            <w:bookmarkEnd w:id="68"/>
            <w:proofErr w:type="gramStart"/>
            <w:r w:rsidRPr="0004601B">
              <w:rPr>
                <w:rFonts w:ascii="Times New Roman" w:eastAsia="Times New Roman" w:hAnsi="Times New Roman" w:cs="Times New Roman"/>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roofErr w:type="gramEnd"/>
          </w:p>
        </w:tc>
        <w:tc>
          <w:tcPr>
            <w:tcW w:w="0" w:type="auto"/>
            <w:hideMark/>
          </w:tcPr>
          <w:p w:rsidR="00D678EE" w:rsidRPr="0004601B" w:rsidRDefault="00D678EE" w:rsidP="00D678EE">
            <w:pPr>
              <w:spacing w:after="100" w:line="360" w:lineRule="auto"/>
              <w:rPr>
                <w:rFonts w:ascii="Times New Roman" w:eastAsia="Times New Roman" w:hAnsi="Times New Roman" w:cs="Times New Roman"/>
              </w:rPr>
            </w:pPr>
            <w:r w:rsidRPr="0004601B">
              <w:rPr>
                <w:rFonts w:ascii="Times New Roman" w:eastAsia="Times New Roman" w:hAnsi="Times New Roman" w:cs="Times New Roman"/>
              </w:rPr>
              <w:t> </w:t>
            </w:r>
          </w:p>
        </w:tc>
      </w:tr>
    </w:tbl>
    <w:p w:rsidR="00D678EE" w:rsidRPr="0004601B" w:rsidRDefault="00D678EE" w:rsidP="00D678EE">
      <w:pPr>
        <w:spacing w:after="0" w:line="288" w:lineRule="auto"/>
        <w:jc w:val="both"/>
        <w:rPr>
          <w:rFonts w:ascii="Times New Roman" w:eastAsia="Times New Roman" w:hAnsi="Times New Roman" w:cs="Times New Roman"/>
          <w:sz w:val="26"/>
          <w:szCs w:val="26"/>
        </w:rPr>
      </w:pPr>
      <w:r w:rsidRPr="0004601B">
        <w:rPr>
          <w:rFonts w:ascii="Times New Roman" w:eastAsia="Times New Roman" w:hAnsi="Times New Roman" w:cs="Times New Roman"/>
          <w:sz w:val="26"/>
          <w:szCs w:val="26"/>
        </w:rPr>
        <w:t> </w:t>
      </w:r>
      <w:r w:rsidR="003104DA" w:rsidRPr="0004601B">
        <w:rPr>
          <w:rFonts w:ascii="Times New Roman" w:eastAsia="Times New Roman" w:hAnsi="Times New Roman" w:cs="Times New Roman"/>
          <w:sz w:val="26"/>
          <w:szCs w:val="26"/>
        </w:rPr>
        <w:t xml:space="preserve">«___» </w:t>
      </w:r>
      <w:r w:rsidR="00986DB8">
        <w:rPr>
          <w:rFonts w:ascii="Times New Roman" w:eastAsia="Times New Roman" w:hAnsi="Times New Roman" w:cs="Times New Roman"/>
          <w:sz w:val="26"/>
          <w:szCs w:val="26"/>
        </w:rPr>
        <w:t xml:space="preserve">июня </w:t>
      </w:r>
      <w:r w:rsidR="003104DA" w:rsidRPr="0004601B">
        <w:rPr>
          <w:rFonts w:ascii="Times New Roman" w:eastAsia="Times New Roman" w:hAnsi="Times New Roman" w:cs="Times New Roman"/>
          <w:sz w:val="26"/>
          <w:szCs w:val="26"/>
        </w:rPr>
        <w:t>202</w:t>
      </w:r>
      <w:r w:rsidR="00986DB8">
        <w:rPr>
          <w:rFonts w:ascii="Times New Roman" w:eastAsia="Times New Roman" w:hAnsi="Times New Roman" w:cs="Times New Roman"/>
          <w:sz w:val="26"/>
          <w:szCs w:val="26"/>
        </w:rPr>
        <w:t>3</w:t>
      </w:r>
      <w:r w:rsidR="00C23AA9">
        <w:rPr>
          <w:rFonts w:ascii="Times New Roman" w:eastAsia="Times New Roman" w:hAnsi="Times New Roman" w:cs="Times New Roman"/>
          <w:sz w:val="26"/>
          <w:szCs w:val="26"/>
        </w:rPr>
        <w:t xml:space="preserve"> </w:t>
      </w:r>
      <w:r w:rsidR="003104DA" w:rsidRPr="0004601B">
        <w:rPr>
          <w:rFonts w:ascii="Times New Roman" w:eastAsia="Times New Roman" w:hAnsi="Times New Roman" w:cs="Times New Roman"/>
          <w:sz w:val="26"/>
          <w:szCs w:val="26"/>
        </w:rPr>
        <w:t>г.</w:t>
      </w:r>
    </w:p>
    <w:p w:rsidR="00D678EE" w:rsidRPr="0004601B" w:rsidRDefault="00D678EE" w:rsidP="00D678EE">
      <w:pPr>
        <w:spacing w:after="0" w:line="288" w:lineRule="auto"/>
        <w:ind w:firstLine="540"/>
        <w:jc w:val="both"/>
        <w:rPr>
          <w:rFonts w:ascii="Times New Roman" w:eastAsia="Times New Roman" w:hAnsi="Times New Roman" w:cs="Times New Roman"/>
          <w:sz w:val="33"/>
          <w:szCs w:val="33"/>
        </w:rPr>
      </w:pPr>
      <w:bookmarkStart w:id="69" w:name="dst100085"/>
      <w:bookmarkEnd w:id="69"/>
      <w:r w:rsidRPr="0004601B">
        <w:rPr>
          <w:rFonts w:ascii="Times New Roman" w:eastAsia="Times New Roman" w:hAnsi="Times New Roman" w:cs="Times New Roman"/>
          <w:sz w:val="33"/>
        </w:rPr>
        <w:t>--------------------------------</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0" w:name="dst100086"/>
      <w:bookmarkEnd w:id="70"/>
      <w:r w:rsidRPr="0004601B">
        <w:rPr>
          <w:rFonts w:ascii="Times New Roman" w:eastAsia="Times New Roman" w:hAnsi="Times New Roman" w:cs="Times New Roman"/>
        </w:rPr>
        <w:t xml:space="preserve">&lt;1&gt; </w:t>
      </w:r>
      <w:hyperlink r:id="rId33" w:anchor="dst0" w:history="1">
        <w:r w:rsidRPr="0004601B">
          <w:rPr>
            <w:rFonts w:ascii="Times New Roman" w:eastAsia="Times New Roman" w:hAnsi="Times New Roman" w:cs="Times New Roman"/>
          </w:rPr>
          <w:t>Постановление</w:t>
        </w:r>
      </w:hyperlink>
      <w:r w:rsidRPr="0004601B">
        <w:rPr>
          <w:rFonts w:ascii="Times New Roman" w:eastAsia="Times New Roman" w:hAnsi="Times New Roman" w:cs="Times New Roman"/>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1" w:name="dst100087"/>
      <w:bookmarkEnd w:id="71"/>
      <w:r w:rsidRPr="0004601B">
        <w:rPr>
          <w:rFonts w:ascii="Times New Roman" w:eastAsia="Times New Roman" w:hAnsi="Times New Roman" w:cs="Times New Roman"/>
        </w:rPr>
        <w:t>&lt;2</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2" w:name="dst100088"/>
      <w:bookmarkEnd w:id="72"/>
      <w:proofErr w:type="gramStart"/>
      <w:r w:rsidRPr="0004601B">
        <w:rPr>
          <w:rFonts w:ascii="Times New Roman" w:eastAsia="Times New Roman" w:hAnsi="Times New Roman" w:cs="Times New Roman"/>
        </w:rPr>
        <w:t xml:space="preserve">&lt;3&gt; </w:t>
      </w:r>
      <w:hyperlink r:id="rId34" w:anchor="dst0" w:history="1">
        <w:r w:rsidRPr="0004601B">
          <w:rPr>
            <w:rFonts w:ascii="Times New Roman" w:eastAsia="Times New Roman" w:hAnsi="Times New Roman" w:cs="Times New Roman"/>
          </w:rPr>
          <w:t>Постановление</w:t>
        </w:r>
      </w:hyperlink>
      <w:r w:rsidRPr="0004601B">
        <w:rPr>
          <w:rFonts w:ascii="Times New Roman" w:eastAsia="Times New Roman" w:hAnsi="Times New Roman" w:cs="Times New Roman"/>
        </w:rPr>
        <w:t xml:space="preserve"> Правительства Российской Федерации от 06.02.2020 N 100 "Об утверждении федерального стандарта внутреннего государственного (муниципального) </w:t>
      </w:r>
      <w:r w:rsidRPr="0004601B">
        <w:rPr>
          <w:rFonts w:ascii="Times New Roman" w:eastAsia="Times New Roman" w:hAnsi="Times New Roman" w:cs="Times New Roman"/>
        </w:rPr>
        <w:lastRenderedPageBreak/>
        <w:t>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N 7, ст. 829).</w:t>
      </w:r>
      <w:proofErr w:type="gramEnd"/>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3" w:name="dst100089"/>
      <w:bookmarkEnd w:id="73"/>
      <w:r w:rsidRPr="0004601B">
        <w:rPr>
          <w:rFonts w:ascii="Times New Roman" w:eastAsia="Times New Roman" w:hAnsi="Times New Roman" w:cs="Times New Roman"/>
        </w:rPr>
        <w:t>&lt;4</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4" w:name="dst100090"/>
      <w:bookmarkEnd w:id="74"/>
      <w:r w:rsidRPr="0004601B">
        <w:rPr>
          <w:rFonts w:ascii="Times New Roman" w:eastAsia="Times New Roman" w:hAnsi="Times New Roman" w:cs="Times New Roman"/>
        </w:rPr>
        <w:t>&lt;5</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казывается только в случае приостановления контрольного мероприятия.</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5" w:name="dst100091"/>
      <w:bookmarkEnd w:id="75"/>
      <w:r w:rsidRPr="0004601B">
        <w:rPr>
          <w:rFonts w:ascii="Times New Roman" w:eastAsia="Times New Roman" w:hAnsi="Times New Roman" w:cs="Times New Roman"/>
        </w:rPr>
        <w:t>&lt;6</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казывается только в случае продления срока проведения контрольного мероприятия.</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6" w:name="dst100092"/>
      <w:bookmarkEnd w:id="76"/>
      <w:r w:rsidRPr="0004601B">
        <w:rPr>
          <w:rFonts w:ascii="Times New Roman" w:eastAsia="Times New Roman" w:hAnsi="Times New Roman" w:cs="Times New Roman"/>
        </w:rPr>
        <w:t>&lt;7</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казываются сведения об объекте контроля (объекте встречной проверки), включающие:</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7" w:name="dst100093"/>
      <w:bookmarkEnd w:id="77"/>
      <w:r w:rsidRPr="0004601B">
        <w:rPr>
          <w:rFonts w:ascii="Times New Roman" w:eastAsia="Times New Roman" w:hAnsi="Times New Roman" w:cs="Times New Roman"/>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8" w:name="dst100094"/>
      <w:bookmarkEnd w:id="78"/>
      <w:r w:rsidRPr="0004601B">
        <w:rPr>
          <w:rFonts w:ascii="Times New Roman" w:eastAsia="Times New Roman" w:hAnsi="Times New Roman" w:cs="Times New Roman"/>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79" w:name="dst100095"/>
      <w:bookmarkEnd w:id="79"/>
      <w:r w:rsidRPr="0004601B">
        <w:rPr>
          <w:rFonts w:ascii="Times New Roman" w:eastAsia="Times New Roman" w:hAnsi="Times New Roman" w:cs="Times New Roman"/>
        </w:rPr>
        <w:t>сведения об учредителях (участниках) (при наличии);</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80" w:name="dst100096"/>
      <w:bookmarkEnd w:id="80"/>
      <w:r w:rsidRPr="0004601B">
        <w:rPr>
          <w:rFonts w:ascii="Times New Roman" w:eastAsia="Times New Roman" w:hAnsi="Times New Roman" w:cs="Times New Roman"/>
        </w:rPr>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81" w:name="dst100097"/>
      <w:bookmarkEnd w:id="81"/>
      <w:r w:rsidRPr="0004601B">
        <w:rPr>
          <w:rFonts w:ascii="Times New Roman" w:eastAsia="Times New Roman" w:hAnsi="Times New Roman" w:cs="Times New Roman"/>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82" w:name="dst100098"/>
      <w:bookmarkEnd w:id="82"/>
      <w:r w:rsidRPr="0004601B">
        <w:rPr>
          <w:rFonts w:ascii="Times New Roman" w:eastAsia="Times New Roman" w:hAnsi="Times New Roman" w:cs="Times New Roman"/>
        </w:rPr>
        <w:t>&lt;8</w:t>
      </w:r>
      <w:proofErr w:type="gramStart"/>
      <w:r w:rsidRPr="0004601B">
        <w:rPr>
          <w:rFonts w:ascii="Times New Roman" w:eastAsia="Times New Roman" w:hAnsi="Times New Roman" w:cs="Times New Roman"/>
        </w:rPr>
        <w:t>&gt; Н</w:t>
      </w:r>
      <w:proofErr w:type="gramEnd"/>
      <w:r w:rsidRPr="0004601B">
        <w:rPr>
          <w:rFonts w:ascii="Times New Roman" w:eastAsia="Times New Roman" w:hAnsi="Times New Roman" w:cs="Times New Roman"/>
        </w:rPr>
        <w:t>е указывается в случае проведения встречной проверки.</w:t>
      </w:r>
    </w:p>
    <w:p w:rsidR="00D678EE" w:rsidRPr="0004601B" w:rsidRDefault="00D678EE" w:rsidP="00D678EE">
      <w:pPr>
        <w:spacing w:after="0" w:line="288" w:lineRule="auto"/>
        <w:ind w:firstLine="540"/>
        <w:jc w:val="both"/>
        <w:rPr>
          <w:rFonts w:ascii="Times New Roman" w:eastAsia="Times New Roman" w:hAnsi="Times New Roman" w:cs="Times New Roman"/>
        </w:rPr>
      </w:pPr>
      <w:bookmarkStart w:id="83" w:name="dst100099"/>
      <w:bookmarkEnd w:id="83"/>
      <w:r w:rsidRPr="0004601B">
        <w:rPr>
          <w:rFonts w:ascii="Times New Roman" w:eastAsia="Times New Roman" w:hAnsi="Times New Roman" w:cs="Times New Roman"/>
        </w:rPr>
        <w:t>&lt;9</w:t>
      </w:r>
      <w:proofErr w:type="gramStart"/>
      <w:r w:rsidRPr="0004601B">
        <w:rPr>
          <w:rFonts w:ascii="Times New Roman" w:eastAsia="Times New Roman" w:hAnsi="Times New Roman" w:cs="Times New Roman"/>
        </w:rPr>
        <w:t>&gt; У</w:t>
      </w:r>
      <w:proofErr w:type="gramEnd"/>
      <w:r w:rsidRPr="0004601B">
        <w:rPr>
          <w:rFonts w:ascii="Times New Roman" w:eastAsia="Times New Roman" w:hAnsi="Times New Roman" w:cs="Times New Roman"/>
        </w:rPr>
        <w:t>казывается в случае вручения копии акта контрольного мероприятия руководителю объекта контроля (его уполномоченному представителю).</w:t>
      </w:r>
    </w:p>
    <w:p w:rsidR="00D678EE" w:rsidRPr="0004601B" w:rsidRDefault="00D678EE" w:rsidP="00D678EE">
      <w:pPr>
        <w:spacing w:after="0" w:line="288" w:lineRule="auto"/>
        <w:jc w:val="both"/>
        <w:rPr>
          <w:rFonts w:ascii="Times New Roman" w:eastAsia="Times New Roman" w:hAnsi="Times New Roman" w:cs="Times New Roman"/>
        </w:rPr>
      </w:pPr>
      <w:r w:rsidRPr="0004601B">
        <w:rPr>
          <w:rFonts w:ascii="Times New Roman" w:eastAsia="Times New Roman" w:hAnsi="Times New Roman" w:cs="Times New Roman"/>
        </w:rPr>
        <w:t> </w:t>
      </w:r>
    </w:p>
    <w:p w:rsidR="00D6155A" w:rsidRPr="0004601B" w:rsidRDefault="00D6155A">
      <w:pPr>
        <w:rPr>
          <w:rFonts w:ascii="Times New Roman" w:hAnsi="Times New Roman" w:cs="Times New Roman"/>
        </w:rPr>
      </w:pPr>
    </w:p>
    <w:sectPr w:rsidR="00D6155A" w:rsidRPr="0004601B" w:rsidSect="00813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EED"/>
    <w:multiLevelType w:val="hybridMultilevel"/>
    <w:tmpl w:val="436CFCD6"/>
    <w:lvl w:ilvl="0" w:tplc="F53A52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711903"/>
    <w:multiLevelType w:val="hybridMultilevel"/>
    <w:tmpl w:val="1168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1E96"/>
    <w:multiLevelType w:val="hybridMultilevel"/>
    <w:tmpl w:val="89B45BC8"/>
    <w:lvl w:ilvl="0" w:tplc="86A2942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396110"/>
    <w:multiLevelType w:val="hybridMultilevel"/>
    <w:tmpl w:val="C9EE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44D0F"/>
    <w:multiLevelType w:val="hybridMultilevel"/>
    <w:tmpl w:val="FA5C5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105D1E"/>
    <w:multiLevelType w:val="hybridMultilevel"/>
    <w:tmpl w:val="005C02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66C91"/>
    <w:multiLevelType w:val="hybridMultilevel"/>
    <w:tmpl w:val="9F249296"/>
    <w:lvl w:ilvl="0" w:tplc="057E31DC">
      <w:start w:val="1"/>
      <w:numFmt w:val="bullet"/>
      <w:lvlText w:val="-"/>
      <w:lvlJc w:val="left"/>
      <w:rPr>
        <w:sz w:val="26"/>
        <w:szCs w:val="26"/>
      </w:rPr>
    </w:lvl>
    <w:lvl w:ilvl="1" w:tplc="1FC4EE66">
      <w:numFmt w:val="decimal"/>
      <w:lvlText w:val=""/>
      <w:lvlJc w:val="left"/>
    </w:lvl>
    <w:lvl w:ilvl="2" w:tplc="531CB65C">
      <w:numFmt w:val="decimal"/>
      <w:lvlText w:val=""/>
      <w:lvlJc w:val="left"/>
    </w:lvl>
    <w:lvl w:ilvl="3" w:tplc="76D4351E">
      <w:numFmt w:val="decimal"/>
      <w:lvlText w:val=""/>
      <w:lvlJc w:val="left"/>
    </w:lvl>
    <w:lvl w:ilvl="4" w:tplc="47C25CAC">
      <w:numFmt w:val="decimal"/>
      <w:lvlText w:val=""/>
      <w:lvlJc w:val="left"/>
    </w:lvl>
    <w:lvl w:ilvl="5" w:tplc="92F8DD0C">
      <w:numFmt w:val="decimal"/>
      <w:lvlText w:val=""/>
      <w:lvlJc w:val="left"/>
    </w:lvl>
    <w:lvl w:ilvl="6" w:tplc="B54A7778">
      <w:numFmt w:val="decimal"/>
      <w:lvlText w:val=""/>
      <w:lvlJc w:val="left"/>
    </w:lvl>
    <w:lvl w:ilvl="7" w:tplc="9594C292">
      <w:numFmt w:val="decimal"/>
      <w:lvlText w:val=""/>
      <w:lvlJc w:val="left"/>
    </w:lvl>
    <w:lvl w:ilvl="8" w:tplc="EE7002F2">
      <w:numFmt w:val="decimal"/>
      <w:lvlText w:val=""/>
      <w:lvlJc w:val="left"/>
    </w:lvl>
  </w:abstractNum>
  <w:abstractNum w:abstractNumId="7">
    <w:nsid w:val="50120AAA"/>
    <w:multiLevelType w:val="hybridMultilevel"/>
    <w:tmpl w:val="2B64E6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0CC785E"/>
    <w:multiLevelType w:val="hybridMultilevel"/>
    <w:tmpl w:val="0584FD4C"/>
    <w:lvl w:ilvl="0" w:tplc="4E242D74">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9">
    <w:nsid w:val="54F75C08"/>
    <w:multiLevelType w:val="hybridMultilevel"/>
    <w:tmpl w:val="75CC6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8D56C5"/>
    <w:multiLevelType w:val="hybridMultilevel"/>
    <w:tmpl w:val="8ABCB2C4"/>
    <w:lvl w:ilvl="0" w:tplc="3BC07DA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91244"/>
    <w:multiLevelType w:val="hybridMultilevel"/>
    <w:tmpl w:val="1DD6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10990"/>
    <w:multiLevelType w:val="hybridMultilevel"/>
    <w:tmpl w:val="9C2E0350"/>
    <w:lvl w:ilvl="0" w:tplc="46208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7B2E96"/>
    <w:multiLevelType w:val="hybridMultilevel"/>
    <w:tmpl w:val="66064FBA"/>
    <w:lvl w:ilvl="0" w:tplc="06B25E9E">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9167BF"/>
    <w:multiLevelType w:val="hybridMultilevel"/>
    <w:tmpl w:val="3A486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D46FB2"/>
    <w:multiLevelType w:val="hybridMultilevel"/>
    <w:tmpl w:val="79485014"/>
    <w:lvl w:ilvl="0" w:tplc="3C8E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987200E"/>
    <w:multiLevelType w:val="hybridMultilevel"/>
    <w:tmpl w:val="0584FD4C"/>
    <w:lvl w:ilvl="0" w:tplc="4E242D74">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7">
    <w:nsid w:val="79BB4380"/>
    <w:multiLevelType w:val="hybridMultilevel"/>
    <w:tmpl w:val="B2DE7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3"/>
  </w:num>
  <w:num w:numId="5">
    <w:abstractNumId w:val="0"/>
  </w:num>
  <w:num w:numId="6">
    <w:abstractNumId w:val="10"/>
  </w:num>
  <w:num w:numId="7">
    <w:abstractNumId w:val="15"/>
  </w:num>
  <w:num w:numId="8">
    <w:abstractNumId w:val="5"/>
  </w:num>
  <w:num w:numId="9">
    <w:abstractNumId w:val="8"/>
  </w:num>
  <w:num w:numId="10">
    <w:abstractNumId w:val="9"/>
  </w:num>
  <w:num w:numId="11">
    <w:abstractNumId w:val="11"/>
  </w:num>
  <w:num w:numId="12">
    <w:abstractNumId w:val="14"/>
  </w:num>
  <w:num w:numId="13">
    <w:abstractNumId w:val="1"/>
  </w:num>
  <w:num w:numId="14">
    <w:abstractNumId w:val="16"/>
  </w:num>
  <w:num w:numId="15">
    <w:abstractNumId w:val="17"/>
  </w:num>
  <w:num w:numId="16">
    <w:abstractNumId w:val="7"/>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8EE"/>
    <w:rsid w:val="00000361"/>
    <w:rsid w:val="0000264D"/>
    <w:rsid w:val="000029B2"/>
    <w:rsid w:val="00003BCE"/>
    <w:rsid w:val="000052D4"/>
    <w:rsid w:val="000054BC"/>
    <w:rsid w:val="00007217"/>
    <w:rsid w:val="00007A97"/>
    <w:rsid w:val="00011D92"/>
    <w:rsid w:val="000144C3"/>
    <w:rsid w:val="00014CCA"/>
    <w:rsid w:val="00015B9B"/>
    <w:rsid w:val="000211BD"/>
    <w:rsid w:val="00022308"/>
    <w:rsid w:val="00023D27"/>
    <w:rsid w:val="00025926"/>
    <w:rsid w:val="000308C6"/>
    <w:rsid w:val="0003098C"/>
    <w:rsid w:val="00030F05"/>
    <w:rsid w:val="00031415"/>
    <w:rsid w:val="0004207E"/>
    <w:rsid w:val="000431E7"/>
    <w:rsid w:val="0004418A"/>
    <w:rsid w:val="00044859"/>
    <w:rsid w:val="00044E4C"/>
    <w:rsid w:val="00045920"/>
    <w:rsid w:val="0004601B"/>
    <w:rsid w:val="00046E23"/>
    <w:rsid w:val="00050820"/>
    <w:rsid w:val="000542FC"/>
    <w:rsid w:val="00056526"/>
    <w:rsid w:val="00057366"/>
    <w:rsid w:val="000579E7"/>
    <w:rsid w:val="0006132B"/>
    <w:rsid w:val="000621A2"/>
    <w:rsid w:val="00062A42"/>
    <w:rsid w:val="00063D34"/>
    <w:rsid w:val="00070C9F"/>
    <w:rsid w:val="000714E7"/>
    <w:rsid w:val="00072B03"/>
    <w:rsid w:val="00074AA8"/>
    <w:rsid w:val="00076DC7"/>
    <w:rsid w:val="000771A1"/>
    <w:rsid w:val="0007727B"/>
    <w:rsid w:val="00081533"/>
    <w:rsid w:val="000815FC"/>
    <w:rsid w:val="0008591C"/>
    <w:rsid w:val="00086CCF"/>
    <w:rsid w:val="00087587"/>
    <w:rsid w:val="00091A2A"/>
    <w:rsid w:val="00093419"/>
    <w:rsid w:val="000A0A09"/>
    <w:rsid w:val="000A0CDC"/>
    <w:rsid w:val="000A3B1F"/>
    <w:rsid w:val="000A407D"/>
    <w:rsid w:val="000A5373"/>
    <w:rsid w:val="000A6A39"/>
    <w:rsid w:val="000A6BD0"/>
    <w:rsid w:val="000A7DB3"/>
    <w:rsid w:val="000B1385"/>
    <w:rsid w:val="000B16FE"/>
    <w:rsid w:val="000B50D9"/>
    <w:rsid w:val="000B6749"/>
    <w:rsid w:val="000B7128"/>
    <w:rsid w:val="000C0763"/>
    <w:rsid w:val="000C2EB9"/>
    <w:rsid w:val="000C43CB"/>
    <w:rsid w:val="000C474E"/>
    <w:rsid w:val="000C4AF6"/>
    <w:rsid w:val="000C5CEE"/>
    <w:rsid w:val="000C5DC3"/>
    <w:rsid w:val="000C6324"/>
    <w:rsid w:val="000C6360"/>
    <w:rsid w:val="000C649B"/>
    <w:rsid w:val="000C704E"/>
    <w:rsid w:val="000D4C46"/>
    <w:rsid w:val="000D5329"/>
    <w:rsid w:val="000D750C"/>
    <w:rsid w:val="000D7F4A"/>
    <w:rsid w:val="000E1E1C"/>
    <w:rsid w:val="000E75B7"/>
    <w:rsid w:val="000F3A99"/>
    <w:rsid w:val="00100679"/>
    <w:rsid w:val="001017A0"/>
    <w:rsid w:val="0010204E"/>
    <w:rsid w:val="001023DA"/>
    <w:rsid w:val="00102A65"/>
    <w:rsid w:val="00103785"/>
    <w:rsid w:val="00105EE6"/>
    <w:rsid w:val="00110950"/>
    <w:rsid w:val="00111D99"/>
    <w:rsid w:val="00112423"/>
    <w:rsid w:val="00112FCF"/>
    <w:rsid w:val="001148DF"/>
    <w:rsid w:val="00115F6A"/>
    <w:rsid w:val="00117DED"/>
    <w:rsid w:val="00123288"/>
    <w:rsid w:val="00123302"/>
    <w:rsid w:val="0012393C"/>
    <w:rsid w:val="00125E58"/>
    <w:rsid w:val="00127D6A"/>
    <w:rsid w:val="0013242A"/>
    <w:rsid w:val="00133014"/>
    <w:rsid w:val="00133B5E"/>
    <w:rsid w:val="001344CA"/>
    <w:rsid w:val="00135AB1"/>
    <w:rsid w:val="00136035"/>
    <w:rsid w:val="00136B8E"/>
    <w:rsid w:val="00142FBE"/>
    <w:rsid w:val="00143662"/>
    <w:rsid w:val="001446D6"/>
    <w:rsid w:val="0014474B"/>
    <w:rsid w:val="00147943"/>
    <w:rsid w:val="00152C6E"/>
    <w:rsid w:val="001538A3"/>
    <w:rsid w:val="001570B5"/>
    <w:rsid w:val="00160432"/>
    <w:rsid w:val="001614B9"/>
    <w:rsid w:val="001631D5"/>
    <w:rsid w:val="00165D60"/>
    <w:rsid w:val="00166347"/>
    <w:rsid w:val="00166852"/>
    <w:rsid w:val="00167736"/>
    <w:rsid w:val="001678A8"/>
    <w:rsid w:val="0017079E"/>
    <w:rsid w:val="00171ED2"/>
    <w:rsid w:val="00175F9B"/>
    <w:rsid w:val="0017637D"/>
    <w:rsid w:val="00176A08"/>
    <w:rsid w:val="00177E77"/>
    <w:rsid w:val="0018130D"/>
    <w:rsid w:val="00181CB7"/>
    <w:rsid w:val="0018213E"/>
    <w:rsid w:val="00182999"/>
    <w:rsid w:val="00184511"/>
    <w:rsid w:val="00184C04"/>
    <w:rsid w:val="0019124F"/>
    <w:rsid w:val="00191B60"/>
    <w:rsid w:val="00192F31"/>
    <w:rsid w:val="00195771"/>
    <w:rsid w:val="00196CE5"/>
    <w:rsid w:val="001A293B"/>
    <w:rsid w:val="001A4EE9"/>
    <w:rsid w:val="001B1D67"/>
    <w:rsid w:val="001B5A1B"/>
    <w:rsid w:val="001C075C"/>
    <w:rsid w:val="001C2528"/>
    <w:rsid w:val="001C3F31"/>
    <w:rsid w:val="001C539C"/>
    <w:rsid w:val="001C6079"/>
    <w:rsid w:val="001D1CA1"/>
    <w:rsid w:val="001D2013"/>
    <w:rsid w:val="001D3904"/>
    <w:rsid w:val="001D3A4D"/>
    <w:rsid w:val="001D3F64"/>
    <w:rsid w:val="001D7938"/>
    <w:rsid w:val="001E0575"/>
    <w:rsid w:val="001E14A9"/>
    <w:rsid w:val="001E505B"/>
    <w:rsid w:val="001F0EA5"/>
    <w:rsid w:val="001F1FAF"/>
    <w:rsid w:val="001F408A"/>
    <w:rsid w:val="001F5F78"/>
    <w:rsid w:val="001F63D0"/>
    <w:rsid w:val="00201FE8"/>
    <w:rsid w:val="00201FEB"/>
    <w:rsid w:val="00204937"/>
    <w:rsid w:val="00207EFF"/>
    <w:rsid w:val="00211503"/>
    <w:rsid w:val="00211945"/>
    <w:rsid w:val="002133B9"/>
    <w:rsid w:val="00213BE2"/>
    <w:rsid w:val="002151B8"/>
    <w:rsid w:val="002211C9"/>
    <w:rsid w:val="0022142F"/>
    <w:rsid w:val="00221EB9"/>
    <w:rsid w:val="00222487"/>
    <w:rsid w:val="00222C56"/>
    <w:rsid w:val="00224544"/>
    <w:rsid w:val="00224FED"/>
    <w:rsid w:val="00230296"/>
    <w:rsid w:val="0023185D"/>
    <w:rsid w:val="00232475"/>
    <w:rsid w:val="00232572"/>
    <w:rsid w:val="00233C92"/>
    <w:rsid w:val="00236651"/>
    <w:rsid w:val="00240182"/>
    <w:rsid w:val="00242B2D"/>
    <w:rsid w:val="00246AD9"/>
    <w:rsid w:val="00246F92"/>
    <w:rsid w:val="00246FBB"/>
    <w:rsid w:val="0024714A"/>
    <w:rsid w:val="0025174C"/>
    <w:rsid w:val="00251E35"/>
    <w:rsid w:val="00253CFB"/>
    <w:rsid w:val="002541E5"/>
    <w:rsid w:val="00256778"/>
    <w:rsid w:val="00262508"/>
    <w:rsid w:val="00265684"/>
    <w:rsid w:val="0026659B"/>
    <w:rsid w:val="00267C48"/>
    <w:rsid w:val="002719EE"/>
    <w:rsid w:val="00271DD4"/>
    <w:rsid w:val="00272384"/>
    <w:rsid w:val="00272EF6"/>
    <w:rsid w:val="00273CD7"/>
    <w:rsid w:val="00277BC4"/>
    <w:rsid w:val="002800C1"/>
    <w:rsid w:val="002809DF"/>
    <w:rsid w:val="00281B87"/>
    <w:rsid w:val="00282EA5"/>
    <w:rsid w:val="002868BA"/>
    <w:rsid w:val="00286CB9"/>
    <w:rsid w:val="0028797B"/>
    <w:rsid w:val="00290204"/>
    <w:rsid w:val="002906A9"/>
    <w:rsid w:val="00295219"/>
    <w:rsid w:val="002953D1"/>
    <w:rsid w:val="002955B8"/>
    <w:rsid w:val="002A000E"/>
    <w:rsid w:val="002A1246"/>
    <w:rsid w:val="002A17DC"/>
    <w:rsid w:val="002A6113"/>
    <w:rsid w:val="002B066C"/>
    <w:rsid w:val="002B12C1"/>
    <w:rsid w:val="002C5F6E"/>
    <w:rsid w:val="002C67A9"/>
    <w:rsid w:val="002D2941"/>
    <w:rsid w:val="002D2C4A"/>
    <w:rsid w:val="002D426A"/>
    <w:rsid w:val="002D66C4"/>
    <w:rsid w:val="002D6C81"/>
    <w:rsid w:val="002D75CF"/>
    <w:rsid w:val="002E0EAF"/>
    <w:rsid w:val="002E3AAE"/>
    <w:rsid w:val="002E4C73"/>
    <w:rsid w:val="002E77CA"/>
    <w:rsid w:val="002E79F3"/>
    <w:rsid w:val="002E7AE2"/>
    <w:rsid w:val="002F2BD8"/>
    <w:rsid w:val="002F4B45"/>
    <w:rsid w:val="002F63E9"/>
    <w:rsid w:val="00303BAC"/>
    <w:rsid w:val="00303E9B"/>
    <w:rsid w:val="0030614F"/>
    <w:rsid w:val="0030644E"/>
    <w:rsid w:val="003104DA"/>
    <w:rsid w:val="00313140"/>
    <w:rsid w:val="003133E7"/>
    <w:rsid w:val="00314ABE"/>
    <w:rsid w:val="00314CEC"/>
    <w:rsid w:val="00317365"/>
    <w:rsid w:val="003216B6"/>
    <w:rsid w:val="003219A3"/>
    <w:rsid w:val="00321E10"/>
    <w:rsid w:val="00322C52"/>
    <w:rsid w:val="00326832"/>
    <w:rsid w:val="00326C5F"/>
    <w:rsid w:val="00327E3F"/>
    <w:rsid w:val="00332A29"/>
    <w:rsid w:val="00333087"/>
    <w:rsid w:val="00335420"/>
    <w:rsid w:val="003374B3"/>
    <w:rsid w:val="00337BF6"/>
    <w:rsid w:val="00340B76"/>
    <w:rsid w:val="00344157"/>
    <w:rsid w:val="003453C9"/>
    <w:rsid w:val="003459A7"/>
    <w:rsid w:val="00346644"/>
    <w:rsid w:val="00346E51"/>
    <w:rsid w:val="003529A9"/>
    <w:rsid w:val="00353C2F"/>
    <w:rsid w:val="00355B52"/>
    <w:rsid w:val="00356F1B"/>
    <w:rsid w:val="0035719A"/>
    <w:rsid w:val="003609E3"/>
    <w:rsid w:val="003611E9"/>
    <w:rsid w:val="0036195D"/>
    <w:rsid w:val="003641C5"/>
    <w:rsid w:val="003656BB"/>
    <w:rsid w:val="00365FA8"/>
    <w:rsid w:val="0036655E"/>
    <w:rsid w:val="00366FBE"/>
    <w:rsid w:val="00367D9B"/>
    <w:rsid w:val="00371752"/>
    <w:rsid w:val="00373499"/>
    <w:rsid w:val="0037393C"/>
    <w:rsid w:val="00376B11"/>
    <w:rsid w:val="0037750B"/>
    <w:rsid w:val="00377AFE"/>
    <w:rsid w:val="00377C6A"/>
    <w:rsid w:val="00377CEC"/>
    <w:rsid w:val="003801D2"/>
    <w:rsid w:val="003808C7"/>
    <w:rsid w:val="00380FED"/>
    <w:rsid w:val="00383357"/>
    <w:rsid w:val="00383C5A"/>
    <w:rsid w:val="00384214"/>
    <w:rsid w:val="003847EF"/>
    <w:rsid w:val="00395BEA"/>
    <w:rsid w:val="003A12B7"/>
    <w:rsid w:val="003A16AA"/>
    <w:rsid w:val="003A2B31"/>
    <w:rsid w:val="003A5E0E"/>
    <w:rsid w:val="003A65FB"/>
    <w:rsid w:val="003B00E4"/>
    <w:rsid w:val="003B0863"/>
    <w:rsid w:val="003B31C3"/>
    <w:rsid w:val="003B4086"/>
    <w:rsid w:val="003B48EF"/>
    <w:rsid w:val="003B509A"/>
    <w:rsid w:val="003C00D5"/>
    <w:rsid w:val="003C0DFC"/>
    <w:rsid w:val="003C186D"/>
    <w:rsid w:val="003C2000"/>
    <w:rsid w:val="003D569F"/>
    <w:rsid w:val="003D63F2"/>
    <w:rsid w:val="003E1CE5"/>
    <w:rsid w:val="003E266B"/>
    <w:rsid w:val="003E5817"/>
    <w:rsid w:val="003F0AF1"/>
    <w:rsid w:val="003F3382"/>
    <w:rsid w:val="003F4521"/>
    <w:rsid w:val="00400B50"/>
    <w:rsid w:val="00401414"/>
    <w:rsid w:val="00402384"/>
    <w:rsid w:val="00402B4F"/>
    <w:rsid w:val="004058DB"/>
    <w:rsid w:val="00406226"/>
    <w:rsid w:val="0040736D"/>
    <w:rsid w:val="00410AE5"/>
    <w:rsid w:val="004116A7"/>
    <w:rsid w:val="0041327E"/>
    <w:rsid w:val="004138C5"/>
    <w:rsid w:val="00420534"/>
    <w:rsid w:val="00421A7B"/>
    <w:rsid w:val="004221C2"/>
    <w:rsid w:val="00422AD5"/>
    <w:rsid w:val="00422BC1"/>
    <w:rsid w:val="00434691"/>
    <w:rsid w:val="00436C13"/>
    <w:rsid w:val="00441250"/>
    <w:rsid w:val="0044177E"/>
    <w:rsid w:val="00442906"/>
    <w:rsid w:val="00442E1C"/>
    <w:rsid w:val="00443A00"/>
    <w:rsid w:val="0044474D"/>
    <w:rsid w:val="00445C3A"/>
    <w:rsid w:val="0044601E"/>
    <w:rsid w:val="00447D2E"/>
    <w:rsid w:val="00450C8B"/>
    <w:rsid w:val="00451CBC"/>
    <w:rsid w:val="00453028"/>
    <w:rsid w:val="00455122"/>
    <w:rsid w:val="004564E3"/>
    <w:rsid w:val="00461F43"/>
    <w:rsid w:val="004636AD"/>
    <w:rsid w:val="00463E86"/>
    <w:rsid w:val="004651F7"/>
    <w:rsid w:val="0046786B"/>
    <w:rsid w:val="00467CB8"/>
    <w:rsid w:val="00471DD1"/>
    <w:rsid w:val="004772FC"/>
    <w:rsid w:val="00480B39"/>
    <w:rsid w:val="00485495"/>
    <w:rsid w:val="00486A36"/>
    <w:rsid w:val="00486CC7"/>
    <w:rsid w:val="00486FB0"/>
    <w:rsid w:val="00492DCD"/>
    <w:rsid w:val="00493AA6"/>
    <w:rsid w:val="00495F8A"/>
    <w:rsid w:val="004961F5"/>
    <w:rsid w:val="004A1E83"/>
    <w:rsid w:val="004A286D"/>
    <w:rsid w:val="004A29E2"/>
    <w:rsid w:val="004A31EF"/>
    <w:rsid w:val="004A46E7"/>
    <w:rsid w:val="004A4FB8"/>
    <w:rsid w:val="004A785F"/>
    <w:rsid w:val="004B44E6"/>
    <w:rsid w:val="004B540F"/>
    <w:rsid w:val="004B72F4"/>
    <w:rsid w:val="004B781A"/>
    <w:rsid w:val="004C1150"/>
    <w:rsid w:val="004C154A"/>
    <w:rsid w:val="004C37AD"/>
    <w:rsid w:val="004C3D61"/>
    <w:rsid w:val="004C51DA"/>
    <w:rsid w:val="004C55D6"/>
    <w:rsid w:val="004C7D6A"/>
    <w:rsid w:val="004D1F8A"/>
    <w:rsid w:val="004D1F9D"/>
    <w:rsid w:val="004D348F"/>
    <w:rsid w:val="004D34DA"/>
    <w:rsid w:val="004D4582"/>
    <w:rsid w:val="004D5190"/>
    <w:rsid w:val="004D5CE5"/>
    <w:rsid w:val="004D6356"/>
    <w:rsid w:val="004D73FD"/>
    <w:rsid w:val="004E021F"/>
    <w:rsid w:val="004E4033"/>
    <w:rsid w:val="004E509A"/>
    <w:rsid w:val="004E5527"/>
    <w:rsid w:val="004F1960"/>
    <w:rsid w:val="004F2F79"/>
    <w:rsid w:val="004F4B21"/>
    <w:rsid w:val="004F54E9"/>
    <w:rsid w:val="004F56CD"/>
    <w:rsid w:val="004F5A2A"/>
    <w:rsid w:val="00500A04"/>
    <w:rsid w:val="005023F1"/>
    <w:rsid w:val="00511161"/>
    <w:rsid w:val="00514F84"/>
    <w:rsid w:val="00517766"/>
    <w:rsid w:val="005212CC"/>
    <w:rsid w:val="00522963"/>
    <w:rsid w:val="00523A05"/>
    <w:rsid w:val="005246F2"/>
    <w:rsid w:val="00527FF8"/>
    <w:rsid w:val="00530B95"/>
    <w:rsid w:val="00533172"/>
    <w:rsid w:val="0053503B"/>
    <w:rsid w:val="00535D33"/>
    <w:rsid w:val="0053621E"/>
    <w:rsid w:val="00536942"/>
    <w:rsid w:val="00536D07"/>
    <w:rsid w:val="0053701B"/>
    <w:rsid w:val="00541109"/>
    <w:rsid w:val="0054242F"/>
    <w:rsid w:val="0054333F"/>
    <w:rsid w:val="00550805"/>
    <w:rsid w:val="005517C4"/>
    <w:rsid w:val="00551879"/>
    <w:rsid w:val="00560953"/>
    <w:rsid w:val="0056184D"/>
    <w:rsid w:val="00561DAF"/>
    <w:rsid w:val="00564428"/>
    <w:rsid w:val="00564C74"/>
    <w:rsid w:val="0056580E"/>
    <w:rsid w:val="0056606B"/>
    <w:rsid w:val="00570100"/>
    <w:rsid w:val="00570610"/>
    <w:rsid w:val="005710CE"/>
    <w:rsid w:val="005717C2"/>
    <w:rsid w:val="005759B2"/>
    <w:rsid w:val="00576327"/>
    <w:rsid w:val="00577254"/>
    <w:rsid w:val="0057725F"/>
    <w:rsid w:val="005806CA"/>
    <w:rsid w:val="00581CEC"/>
    <w:rsid w:val="005836B1"/>
    <w:rsid w:val="00583DD0"/>
    <w:rsid w:val="0058531F"/>
    <w:rsid w:val="00585E03"/>
    <w:rsid w:val="0058624C"/>
    <w:rsid w:val="0058751B"/>
    <w:rsid w:val="005913FB"/>
    <w:rsid w:val="00591814"/>
    <w:rsid w:val="00592CA4"/>
    <w:rsid w:val="00594200"/>
    <w:rsid w:val="00596F00"/>
    <w:rsid w:val="005A32B4"/>
    <w:rsid w:val="005A4D3D"/>
    <w:rsid w:val="005A5727"/>
    <w:rsid w:val="005A6598"/>
    <w:rsid w:val="005A74CC"/>
    <w:rsid w:val="005B3C38"/>
    <w:rsid w:val="005B7E6E"/>
    <w:rsid w:val="005C2245"/>
    <w:rsid w:val="005C62C3"/>
    <w:rsid w:val="005D0A0A"/>
    <w:rsid w:val="005D0A65"/>
    <w:rsid w:val="005D1C24"/>
    <w:rsid w:val="005D616D"/>
    <w:rsid w:val="005D6363"/>
    <w:rsid w:val="005D64AE"/>
    <w:rsid w:val="005D6B76"/>
    <w:rsid w:val="005E0625"/>
    <w:rsid w:val="005E16E6"/>
    <w:rsid w:val="005E5686"/>
    <w:rsid w:val="005E5A7B"/>
    <w:rsid w:val="005E5C37"/>
    <w:rsid w:val="005E6454"/>
    <w:rsid w:val="005F0151"/>
    <w:rsid w:val="005F0B88"/>
    <w:rsid w:val="005F1C3D"/>
    <w:rsid w:val="005F216C"/>
    <w:rsid w:val="005F27C6"/>
    <w:rsid w:val="005F3860"/>
    <w:rsid w:val="005F3FE6"/>
    <w:rsid w:val="005F730B"/>
    <w:rsid w:val="005F7424"/>
    <w:rsid w:val="00600B0E"/>
    <w:rsid w:val="00603FEB"/>
    <w:rsid w:val="00606278"/>
    <w:rsid w:val="00607218"/>
    <w:rsid w:val="0061043C"/>
    <w:rsid w:val="0061215F"/>
    <w:rsid w:val="00612699"/>
    <w:rsid w:val="00612C94"/>
    <w:rsid w:val="00613976"/>
    <w:rsid w:val="00613D8C"/>
    <w:rsid w:val="006152AD"/>
    <w:rsid w:val="00615C2C"/>
    <w:rsid w:val="006161F7"/>
    <w:rsid w:val="00617884"/>
    <w:rsid w:val="00620A3A"/>
    <w:rsid w:val="00620A51"/>
    <w:rsid w:val="00621536"/>
    <w:rsid w:val="006229BC"/>
    <w:rsid w:val="0062303A"/>
    <w:rsid w:val="006234D7"/>
    <w:rsid w:val="00623F09"/>
    <w:rsid w:val="00624EF6"/>
    <w:rsid w:val="0062509F"/>
    <w:rsid w:val="006255FB"/>
    <w:rsid w:val="00626C5E"/>
    <w:rsid w:val="00627179"/>
    <w:rsid w:val="00630C67"/>
    <w:rsid w:val="006319FF"/>
    <w:rsid w:val="00631C89"/>
    <w:rsid w:val="006326E8"/>
    <w:rsid w:val="00632D74"/>
    <w:rsid w:val="00632ED9"/>
    <w:rsid w:val="00634C09"/>
    <w:rsid w:val="006353AE"/>
    <w:rsid w:val="0063673B"/>
    <w:rsid w:val="006402E2"/>
    <w:rsid w:val="00642618"/>
    <w:rsid w:val="00642802"/>
    <w:rsid w:val="006433B7"/>
    <w:rsid w:val="00643C44"/>
    <w:rsid w:val="00643ED0"/>
    <w:rsid w:val="00644BB4"/>
    <w:rsid w:val="00646D9E"/>
    <w:rsid w:val="00647525"/>
    <w:rsid w:val="00650A80"/>
    <w:rsid w:val="00652A3A"/>
    <w:rsid w:val="00652AE6"/>
    <w:rsid w:val="00654330"/>
    <w:rsid w:val="0065488E"/>
    <w:rsid w:val="006548F9"/>
    <w:rsid w:val="00655F9B"/>
    <w:rsid w:val="00661009"/>
    <w:rsid w:val="00661814"/>
    <w:rsid w:val="006620FC"/>
    <w:rsid w:val="0066305E"/>
    <w:rsid w:val="006639C9"/>
    <w:rsid w:val="00666000"/>
    <w:rsid w:val="00671914"/>
    <w:rsid w:val="00671CD9"/>
    <w:rsid w:val="00672497"/>
    <w:rsid w:val="00672AF9"/>
    <w:rsid w:val="0067377E"/>
    <w:rsid w:val="0067669F"/>
    <w:rsid w:val="00677351"/>
    <w:rsid w:val="00681510"/>
    <w:rsid w:val="00684D6D"/>
    <w:rsid w:val="00686EA3"/>
    <w:rsid w:val="00687245"/>
    <w:rsid w:val="00690C91"/>
    <w:rsid w:val="0069131A"/>
    <w:rsid w:val="00691335"/>
    <w:rsid w:val="00692C8C"/>
    <w:rsid w:val="00693811"/>
    <w:rsid w:val="00694C95"/>
    <w:rsid w:val="00695A17"/>
    <w:rsid w:val="0069709F"/>
    <w:rsid w:val="00697193"/>
    <w:rsid w:val="006A07B8"/>
    <w:rsid w:val="006A2F9F"/>
    <w:rsid w:val="006A3478"/>
    <w:rsid w:val="006A3B96"/>
    <w:rsid w:val="006A3C89"/>
    <w:rsid w:val="006A5967"/>
    <w:rsid w:val="006A5C67"/>
    <w:rsid w:val="006A6D1B"/>
    <w:rsid w:val="006B4960"/>
    <w:rsid w:val="006B4B4C"/>
    <w:rsid w:val="006B57FB"/>
    <w:rsid w:val="006C06DB"/>
    <w:rsid w:val="006C12C4"/>
    <w:rsid w:val="006C152D"/>
    <w:rsid w:val="006C34AF"/>
    <w:rsid w:val="006C45C6"/>
    <w:rsid w:val="006C51BA"/>
    <w:rsid w:val="006C542E"/>
    <w:rsid w:val="006D1BC5"/>
    <w:rsid w:val="006D1D03"/>
    <w:rsid w:val="006D28EB"/>
    <w:rsid w:val="006D2CFC"/>
    <w:rsid w:val="006D34A9"/>
    <w:rsid w:val="006D46FC"/>
    <w:rsid w:val="006D5906"/>
    <w:rsid w:val="006E39E3"/>
    <w:rsid w:val="006E3DEF"/>
    <w:rsid w:val="006E5FCD"/>
    <w:rsid w:val="006E7821"/>
    <w:rsid w:val="006E7BE2"/>
    <w:rsid w:val="006F06BA"/>
    <w:rsid w:val="006F1B33"/>
    <w:rsid w:val="006F264C"/>
    <w:rsid w:val="006F528E"/>
    <w:rsid w:val="006F552A"/>
    <w:rsid w:val="0070390E"/>
    <w:rsid w:val="00704713"/>
    <w:rsid w:val="007048D7"/>
    <w:rsid w:val="00705385"/>
    <w:rsid w:val="00705894"/>
    <w:rsid w:val="007072E7"/>
    <w:rsid w:val="007100D6"/>
    <w:rsid w:val="00712149"/>
    <w:rsid w:val="00714DA4"/>
    <w:rsid w:val="0071561A"/>
    <w:rsid w:val="00715C0A"/>
    <w:rsid w:val="00717665"/>
    <w:rsid w:val="00717994"/>
    <w:rsid w:val="007211B5"/>
    <w:rsid w:val="00724437"/>
    <w:rsid w:val="0072496E"/>
    <w:rsid w:val="00725447"/>
    <w:rsid w:val="00725509"/>
    <w:rsid w:val="00726500"/>
    <w:rsid w:val="00730E8A"/>
    <w:rsid w:val="007323CB"/>
    <w:rsid w:val="007355AA"/>
    <w:rsid w:val="00741965"/>
    <w:rsid w:val="007433EC"/>
    <w:rsid w:val="00745809"/>
    <w:rsid w:val="00745C3E"/>
    <w:rsid w:val="00746254"/>
    <w:rsid w:val="0075246F"/>
    <w:rsid w:val="007532C5"/>
    <w:rsid w:val="0075363D"/>
    <w:rsid w:val="00753D33"/>
    <w:rsid w:val="007540A6"/>
    <w:rsid w:val="00755502"/>
    <w:rsid w:val="00755EAA"/>
    <w:rsid w:val="007561A4"/>
    <w:rsid w:val="007602BC"/>
    <w:rsid w:val="00761A7B"/>
    <w:rsid w:val="00764F1D"/>
    <w:rsid w:val="00765438"/>
    <w:rsid w:val="007667BE"/>
    <w:rsid w:val="007739BA"/>
    <w:rsid w:val="00774684"/>
    <w:rsid w:val="00775D31"/>
    <w:rsid w:val="00776AEE"/>
    <w:rsid w:val="007776A6"/>
    <w:rsid w:val="00780F03"/>
    <w:rsid w:val="00781622"/>
    <w:rsid w:val="00781A40"/>
    <w:rsid w:val="00782B1F"/>
    <w:rsid w:val="00782B5A"/>
    <w:rsid w:val="00783BEE"/>
    <w:rsid w:val="00787400"/>
    <w:rsid w:val="00790B26"/>
    <w:rsid w:val="0079408B"/>
    <w:rsid w:val="0079521F"/>
    <w:rsid w:val="00796D10"/>
    <w:rsid w:val="007974DF"/>
    <w:rsid w:val="00797804"/>
    <w:rsid w:val="007A1796"/>
    <w:rsid w:val="007A199B"/>
    <w:rsid w:val="007A1D94"/>
    <w:rsid w:val="007A27F5"/>
    <w:rsid w:val="007A580B"/>
    <w:rsid w:val="007A603A"/>
    <w:rsid w:val="007A6F5F"/>
    <w:rsid w:val="007B187A"/>
    <w:rsid w:val="007B2EAD"/>
    <w:rsid w:val="007B4A22"/>
    <w:rsid w:val="007B4E18"/>
    <w:rsid w:val="007B4F1C"/>
    <w:rsid w:val="007B6173"/>
    <w:rsid w:val="007B6263"/>
    <w:rsid w:val="007C049B"/>
    <w:rsid w:val="007C0645"/>
    <w:rsid w:val="007C0B2C"/>
    <w:rsid w:val="007C1A6B"/>
    <w:rsid w:val="007C26AF"/>
    <w:rsid w:val="007C4F6D"/>
    <w:rsid w:val="007C53DE"/>
    <w:rsid w:val="007C6317"/>
    <w:rsid w:val="007C64CE"/>
    <w:rsid w:val="007C68F7"/>
    <w:rsid w:val="007D1A1F"/>
    <w:rsid w:val="007D2913"/>
    <w:rsid w:val="007D5858"/>
    <w:rsid w:val="007E07DE"/>
    <w:rsid w:val="007E1F43"/>
    <w:rsid w:val="007E4453"/>
    <w:rsid w:val="007E6BEB"/>
    <w:rsid w:val="007E6DFE"/>
    <w:rsid w:val="007F2122"/>
    <w:rsid w:val="007F3F7D"/>
    <w:rsid w:val="007F5A9A"/>
    <w:rsid w:val="008006F8"/>
    <w:rsid w:val="008045BE"/>
    <w:rsid w:val="00805AA2"/>
    <w:rsid w:val="008064F3"/>
    <w:rsid w:val="00811FEE"/>
    <w:rsid w:val="00813FA5"/>
    <w:rsid w:val="008148D6"/>
    <w:rsid w:val="00814C90"/>
    <w:rsid w:val="00815BC6"/>
    <w:rsid w:val="00815E11"/>
    <w:rsid w:val="00815F36"/>
    <w:rsid w:val="00816116"/>
    <w:rsid w:val="00816671"/>
    <w:rsid w:val="008214BA"/>
    <w:rsid w:val="00822023"/>
    <w:rsid w:val="00825014"/>
    <w:rsid w:val="00825BB0"/>
    <w:rsid w:val="00825D77"/>
    <w:rsid w:val="008315C6"/>
    <w:rsid w:val="00833B36"/>
    <w:rsid w:val="0083641A"/>
    <w:rsid w:val="0084077D"/>
    <w:rsid w:val="0084214B"/>
    <w:rsid w:val="00842505"/>
    <w:rsid w:val="00844855"/>
    <w:rsid w:val="00844D21"/>
    <w:rsid w:val="008479DC"/>
    <w:rsid w:val="00850411"/>
    <w:rsid w:val="00850C0B"/>
    <w:rsid w:val="00851D0B"/>
    <w:rsid w:val="00852FFB"/>
    <w:rsid w:val="008536CB"/>
    <w:rsid w:val="00853F94"/>
    <w:rsid w:val="00854490"/>
    <w:rsid w:val="00860DBE"/>
    <w:rsid w:val="00862876"/>
    <w:rsid w:val="00865A56"/>
    <w:rsid w:val="008678D7"/>
    <w:rsid w:val="008722B9"/>
    <w:rsid w:val="008762EB"/>
    <w:rsid w:val="00876FA0"/>
    <w:rsid w:val="008772CE"/>
    <w:rsid w:val="00880D50"/>
    <w:rsid w:val="00881D2F"/>
    <w:rsid w:val="008828F4"/>
    <w:rsid w:val="00882DB6"/>
    <w:rsid w:val="0088325B"/>
    <w:rsid w:val="008837B1"/>
    <w:rsid w:val="008854E1"/>
    <w:rsid w:val="00885723"/>
    <w:rsid w:val="008870DE"/>
    <w:rsid w:val="00890E46"/>
    <w:rsid w:val="008970E9"/>
    <w:rsid w:val="008A02F7"/>
    <w:rsid w:val="008A059C"/>
    <w:rsid w:val="008A0A39"/>
    <w:rsid w:val="008A42E5"/>
    <w:rsid w:val="008A5402"/>
    <w:rsid w:val="008A7148"/>
    <w:rsid w:val="008A7D52"/>
    <w:rsid w:val="008B1A1D"/>
    <w:rsid w:val="008B2144"/>
    <w:rsid w:val="008B263C"/>
    <w:rsid w:val="008B58C1"/>
    <w:rsid w:val="008B6131"/>
    <w:rsid w:val="008B64E6"/>
    <w:rsid w:val="008B6F27"/>
    <w:rsid w:val="008C0740"/>
    <w:rsid w:val="008C14C3"/>
    <w:rsid w:val="008C16A4"/>
    <w:rsid w:val="008C4691"/>
    <w:rsid w:val="008C4BFF"/>
    <w:rsid w:val="008C5B8F"/>
    <w:rsid w:val="008C6148"/>
    <w:rsid w:val="008C6696"/>
    <w:rsid w:val="008D022A"/>
    <w:rsid w:val="008D1F4B"/>
    <w:rsid w:val="008D2B80"/>
    <w:rsid w:val="008D314F"/>
    <w:rsid w:val="008D3482"/>
    <w:rsid w:val="008D5932"/>
    <w:rsid w:val="008D719D"/>
    <w:rsid w:val="008D78B6"/>
    <w:rsid w:val="008D7CC0"/>
    <w:rsid w:val="008E1953"/>
    <w:rsid w:val="008E2353"/>
    <w:rsid w:val="008E2440"/>
    <w:rsid w:val="008E25DF"/>
    <w:rsid w:val="008E37EA"/>
    <w:rsid w:val="008E412B"/>
    <w:rsid w:val="008F199A"/>
    <w:rsid w:val="008F23A7"/>
    <w:rsid w:val="008F7B7D"/>
    <w:rsid w:val="00901CA6"/>
    <w:rsid w:val="00901F33"/>
    <w:rsid w:val="00902189"/>
    <w:rsid w:val="00903061"/>
    <w:rsid w:val="00905283"/>
    <w:rsid w:val="00911126"/>
    <w:rsid w:val="00912D86"/>
    <w:rsid w:val="00915101"/>
    <w:rsid w:val="00916229"/>
    <w:rsid w:val="0091636B"/>
    <w:rsid w:val="009166D0"/>
    <w:rsid w:val="00917609"/>
    <w:rsid w:val="00921166"/>
    <w:rsid w:val="00921E64"/>
    <w:rsid w:val="0093076F"/>
    <w:rsid w:val="00933B28"/>
    <w:rsid w:val="0093508C"/>
    <w:rsid w:val="009356F6"/>
    <w:rsid w:val="0093627F"/>
    <w:rsid w:val="00937652"/>
    <w:rsid w:val="00940F9A"/>
    <w:rsid w:val="009411CA"/>
    <w:rsid w:val="00941333"/>
    <w:rsid w:val="0094190B"/>
    <w:rsid w:val="00942FC2"/>
    <w:rsid w:val="00946EF9"/>
    <w:rsid w:val="00947B55"/>
    <w:rsid w:val="009510F1"/>
    <w:rsid w:val="00951677"/>
    <w:rsid w:val="00951F1F"/>
    <w:rsid w:val="0095315F"/>
    <w:rsid w:val="009568DD"/>
    <w:rsid w:val="009574D5"/>
    <w:rsid w:val="0096025C"/>
    <w:rsid w:val="0096068C"/>
    <w:rsid w:val="0096511A"/>
    <w:rsid w:val="00965661"/>
    <w:rsid w:val="0096789A"/>
    <w:rsid w:val="00971187"/>
    <w:rsid w:val="00971681"/>
    <w:rsid w:val="00977A85"/>
    <w:rsid w:val="009802BC"/>
    <w:rsid w:val="00980736"/>
    <w:rsid w:val="009815E7"/>
    <w:rsid w:val="00983316"/>
    <w:rsid w:val="009838DD"/>
    <w:rsid w:val="00985466"/>
    <w:rsid w:val="00986659"/>
    <w:rsid w:val="009868FC"/>
    <w:rsid w:val="00986C1F"/>
    <w:rsid w:val="00986DB8"/>
    <w:rsid w:val="00986ECE"/>
    <w:rsid w:val="009876E5"/>
    <w:rsid w:val="00987F33"/>
    <w:rsid w:val="009936E7"/>
    <w:rsid w:val="00993CD3"/>
    <w:rsid w:val="009964DA"/>
    <w:rsid w:val="009969FE"/>
    <w:rsid w:val="00996BE1"/>
    <w:rsid w:val="009972B3"/>
    <w:rsid w:val="009A03D6"/>
    <w:rsid w:val="009A0AFE"/>
    <w:rsid w:val="009A0C7E"/>
    <w:rsid w:val="009A1527"/>
    <w:rsid w:val="009A1867"/>
    <w:rsid w:val="009A2544"/>
    <w:rsid w:val="009A264B"/>
    <w:rsid w:val="009A77B0"/>
    <w:rsid w:val="009A7E2F"/>
    <w:rsid w:val="009B062E"/>
    <w:rsid w:val="009B21F5"/>
    <w:rsid w:val="009B48E1"/>
    <w:rsid w:val="009B4B45"/>
    <w:rsid w:val="009B5A78"/>
    <w:rsid w:val="009B6E4C"/>
    <w:rsid w:val="009C2077"/>
    <w:rsid w:val="009C43D2"/>
    <w:rsid w:val="009C56C1"/>
    <w:rsid w:val="009C6890"/>
    <w:rsid w:val="009C70AD"/>
    <w:rsid w:val="009C7578"/>
    <w:rsid w:val="009D0C36"/>
    <w:rsid w:val="009D11E6"/>
    <w:rsid w:val="009D28AE"/>
    <w:rsid w:val="009D3FB9"/>
    <w:rsid w:val="009D4BE0"/>
    <w:rsid w:val="009E04D1"/>
    <w:rsid w:val="009E1F4B"/>
    <w:rsid w:val="009F051E"/>
    <w:rsid w:val="009F16AA"/>
    <w:rsid w:val="009F3CC6"/>
    <w:rsid w:val="009F4821"/>
    <w:rsid w:val="009F4D0B"/>
    <w:rsid w:val="009F614B"/>
    <w:rsid w:val="009F7081"/>
    <w:rsid w:val="009F7FA7"/>
    <w:rsid w:val="00A0175C"/>
    <w:rsid w:val="00A01FAD"/>
    <w:rsid w:val="00A02D26"/>
    <w:rsid w:val="00A0709A"/>
    <w:rsid w:val="00A10E0A"/>
    <w:rsid w:val="00A1298D"/>
    <w:rsid w:val="00A12BD9"/>
    <w:rsid w:val="00A16DF5"/>
    <w:rsid w:val="00A20C02"/>
    <w:rsid w:val="00A21550"/>
    <w:rsid w:val="00A21863"/>
    <w:rsid w:val="00A239D0"/>
    <w:rsid w:val="00A24684"/>
    <w:rsid w:val="00A24F2A"/>
    <w:rsid w:val="00A3184B"/>
    <w:rsid w:val="00A32C1A"/>
    <w:rsid w:val="00A332C7"/>
    <w:rsid w:val="00A343E8"/>
    <w:rsid w:val="00A3443D"/>
    <w:rsid w:val="00A37310"/>
    <w:rsid w:val="00A37694"/>
    <w:rsid w:val="00A37BE1"/>
    <w:rsid w:val="00A41F88"/>
    <w:rsid w:val="00A44706"/>
    <w:rsid w:val="00A4642C"/>
    <w:rsid w:val="00A472C6"/>
    <w:rsid w:val="00A47793"/>
    <w:rsid w:val="00A52510"/>
    <w:rsid w:val="00A5399E"/>
    <w:rsid w:val="00A54E1A"/>
    <w:rsid w:val="00A573EF"/>
    <w:rsid w:val="00A57682"/>
    <w:rsid w:val="00A6071E"/>
    <w:rsid w:val="00A60768"/>
    <w:rsid w:val="00A67081"/>
    <w:rsid w:val="00A73B3F"/>
    <w:rsid w:val="00A74903"/>
    <w:rsid w:val="00A7581F"/>
    <w:rsid w:val="00A80B7F"/>
    <w:rsid w:val="00A81233"/>
    <w:rsid w:val="00A82334"/>
    <w:rsid w:val="00A82705"/>
    <w:rsid w:val="00A82BE6"/>
    <w:rsid w:val="00A8365D"/>
    <w:rsid w:val="00A852AC"/>
    <w:rsid w:val="00A85E54"/>
    <w:rsid w:val="00A86557"/>
    <w:rsid w:val="00A90A42"/>
    <w:rsid w:val="00A91B36"/>
    <w:rsid w:val="00A91C49"/>
    <w:rsid w:val="00A94BF3"/>
    <w:rsid w:val="00A953E6"/>
    <w:rsid w:val="00A9672E"/>
    <w:rsid w:val="00AA1C4B"/>
    <w:rsid w:val="00AA33DC"/>
    <w:rsid w:val="00AB0B59"/>
    <w:rsid w:val="00AB262B"/>
    <w:rsid w:val="00AB4418"/>
    <w:rsid w:val="00AB5ED7"/>
    <w:rsid w:val="00AB6CAB"/>
    <w:rsid w:val="00AC1CD9"/>
    <w:rsid w:val="00AC1E09"/>
    <w:rsid w:val="00AC26F4"/>
    <w:rsid w:val="00AC2C2F"/>
    <w:rsid w:val="00AC5638"/>
    <w:rsid w:val="00AC58EA"/>
    <w:rsid w:val="00AC7DA4"/>
    <w:rsid w:val="00AD04DD"/>
    <w:rsid w:val="00AD0E42"/>
    <w:rsid w:val="00AD4E3C"/>
    <w:rsid w:val="00AD731E"/>
    <w:rsid w:val="00AE181F"/>
    <w:rsid w:val="00AE2A15"/>
    <w:rsid w:val="00AE426B"/>
    <w:rsid w:val="00AE4FB0"/>
    <w:rsid w:val="00AE6156"/>
    <w:rsid w:val="00AE6D2A"/>
    <w:rsid w:val="00AF2219"/>
    <w:rsid w:val="00AF30DC"/>
    <w:rsid w:val="00AF4906"/>
    <w:rsid w:val="00AF658C"/>
    <w:rsid w:val="00B03FEE"/>
    <w:rsid w:val="00B05C7F"/>
    <w:rsid w:val="00B06822"/>
    <w:rsid w:val="00B06D7D"/>
    <w:rsid w:val="00B06E60"/>
    <w:rsid w:val="00B16585"/>
    <w:rsid w:val="00B17624"/>
    <w:rsid w:val="00B2065A"/>
    <w:rsid w:val="00B20AE8"/>
    <w:rsid w:val="00B22201"/>
    <w:rsid w:val="00B2242D"/>
    <w:rsid w:val="00B229E5"/>
    <w:rsid w:val="00B24C02"/>
    <w:rsid w:val="00B261B8"/>
    <w:rsid w:val="00B31A39"/>
    <w:rsid w:val="00B334E6"/>
    <w:rsid w:val="00B36E0D"/>
    <w:rsid w:val="00B371F2"/>
    <w:rsid w:val="00B41719"/>
    <w:rsid w:val="00B42122"/>
    <w:rsid w:val="00B42E61"/>
    <w:rsid w:val="00B46CB5"/>
    <w:rsid w:val="00B508A2"/>
    <w:rsid w:val="00B56258"/>
    <w:rsid w:val="00B5630F"/>
    <w:rsid w:val="00B5798E"/>
    <w:rsid w:val="00B60554"/>
    <w:rsid w:val="00B60B0F"/>
    <w:rsid w:val="00B61385"/>
    <w:rsid w:val="00B620EC"/>
    <w:rsid w:val="00B6344A"/>
    <w:rsid w:val="00B6411E"/>
    <w:rsid w:val="00B64FC8"/>
    <w:rsid w:val="00B64FFA"/>
    <w:rsid w:val="00B67EA5"/>
    <w:rsid w:val="00B70725"/>
    <w:rsid w:val="00B70E90"/>
    <w:rsid w:val="00B73092"/>
    <w:rsid w:val="00B73BD9"/>
    <w:rsid w:val="00B74869"/>
    <w:rsid w:val="00B77F47"/>
    <w:rsid w:val="00B80B2A"/>
    <w:rsid w:val="00B81145"/>
    <w:rsid w:val="00B855EE"/>
    <w:rsid w:val="00B873BF"/>
    <w:rsid w:val="00B9123B"/>
    <w:rsid w:val="00B95A01"/>
    <w:rsid w:val="00B967E9"/>
    <w:rsid w:val="00BA1B44"/>
    <w:rsid w:val="00BA3EBD"/>
    <w:rsid w:val="00BA3EC7"/>
    <w:rsid w:val="00BA42B5"/>
    <w:rsid w:val="00BA53F1"/>
    <w:rsid w:val="00BA6F3C"/>
    <w:rsid w:val="00BB1517"/>
    <w:rsid w:val="00BB2211"/>
    <w:rsid w:val="00BB360E"/>
    <w:rsid w:val="00BB3D67"/>
    <w:rsid w:val="00BB5391"/>
    <w:rsid w:val="00BB7637"/>
    <w:rsid w:val="00BC4CAA"/>
    <w:rsid w:val="00BD1875"/>
    <w:rsid w:val="00BE1D03"/>
    <w:rsid w:val="00BE37B0"/>
    <w:rsid w:val="00BE67DD"/>
    <w:rsid w:val="00BE79DC"/>
    <w:rsid w:val="00BE7AB2"/>
    <w:rsid w:val="00BF0831"/>
    <w:rsid w:val="00BF11EA"/>
    <w:rsid w:val="00BF1209"/>
    <w:rsid w:val="00BF175F"/>
    <w:rsid w:val="00BF195C"/>
    <w:rsid w:val="00BF30EE"/>
    <w:rsid w:val="00BF3D9E"/>
    <w:rsid w:val="00BF3E11"/>
    <w:rsid w:val="00BF481B"/>
    <w:rsid w:val="00BF4E57"/>
    <w:rsid w:val="00BF66ED"/>
    <w:rsid w:val="00BF6896"/>
    <w:rsid w:val="00BF76B0"/>
    <w:rsid w:val="00C00CDF"/>
    <w:rsid w:val="00C02B72"/>
    <w:rsid w:val="00C02C5C"/>
    <w:rsid w:val="00C046E1"/>
    <w:rsid w:val="00C05FCD"/>
    <w:rsid w:val="00C07124"/>
    <w:rsid w:val="00C07181"/>
    <w:rsid w:val="00C077A9"/>
    <w:rsid w:val="00C10D2F"/>
    <w:rsid w:val="00C1153B"/>
    <w:rsid w:val="00C12FB6"/>
    <w:rsid w:val="00C13845"/>
    <w:rsid w:val="00C163BC"/>
    <w:rsid w:val="00C168E4"/>
    <w:rsid w:val="00C1697B"/>
    <w:rsid w:val="00C169E4"/>
    <w:rsid w:val="00C1701A"/>
    <w:rsid w:val="00C175EA"/>
    <w:rsid w:val="00C22A52"/>
    <w:rsid w:val="00C23AA9"/>
    <w:rsid w:val="00C24424"/>
    <w:rsid w:val="00C24A50"/>
    <w:rsid w:val="00C25942"/>
    <w:rsid w:val="00C2607D"/>
    <w:rsid w:val="00C30443"/>
    <w:rsid w:val="00C31EEA"/>
    <w:rsid w:val="00C349A8"/>
    <w:rsid w:val="00C34EC5"/>
    <w:rsid w:val="00C362FF"/>
    <w:rsid w:val="00C40F2C"/>
    <w:rsid w:val="00C43D41"/>
    <w:rsid w:val="00C45240"/>
    <w:rsid w:val="00C45652"/>
    <w:rsid w:val="00C46ACA"/>
    <w:rsid w:val="00C47F98"/>
    <w:rsid w:val="00C51722"/>
    <w:rsid w:val="00C518D9"/>
    <w:rsid w:val="00C52BA4"/>
    <w:rsid w:val="00C5383F"/>
    <w:rsid w:val="00C53C87"/>
    <w:rsid w:val="00C53FEF"/>
    <w:rsid w:val="00C57377"/>
    <w:rsid w:val="00C61328"/>
    <w:rsid w:val="00C61590"/>
    <w:rsid w:val="00C63158"/>
    <w:rsid w:val="00C6332C"/>
    <w:rsid w:val="00C6473D"/>
    <w:rsid w:val="00C70CF6"/>
    <w:rsid w:val="00C71970"/>
    <w:rsid w:val="00C72608"/>
    <w:rsid w:val="00C74C58"/>
    <w:rsid w:val="00C75033"/>
    <w:rsid w:val="00C75776"/>
    <w:rsid w:val="00C775DE"/>
    <w:rsid w:val="00C81233"/>
    <w:rsid w:val="00C81D05"/>
    <w:rsid w:val="00C81EFF"/>
    <w:rsid w:val="00C82735"/>
    <w:rsid w:val="00C827E8"/>
    <w:rsid w:val="00C8442D"/>
    <w:rsid w:val="00C85259"/>
    <w:rsid w:val="00C86A46"/>
    <w:rsid w:val="00C879D5"/>
    <w:rsid w:val="00C903E0"/>
    <w:rsid w:val="00C910C4"/>
    <w:rsid w:val="00C9178D"/>
    <w:rsid w:val="00C91FD3"/>
    <w:rsid w:val="00C921C0"/>
    <w:rsid w:val="00C945FF"/>
    <w:rsid w:val="00CA0039"/>
    <w:rsid w:val="00CA13B4"/>
    <w:rsid w:val="00CA4B94"/>
    <w:rsid w:val="00CA6476"/>
    <w:rsid w:val="00CA679C"/>
    <w:rsid w:val="00CA67FF"/>
    <w:rsid w:val="00CA6DB9"/>
    <w:rsid w:val="00CB14EB"/>
    <w:rsid w:val="00CB4A66"/>
    <w:rsid w:val="00CB5A44"/>
    <w:rsid w:val="00CB7146"/>
    <w:rsid w:val="00CC0546"/>
    <w:rsid w:val="00CC48A5"/>
    <w:rsid w:val="00CC4A97"/>
    <w:rsid w:val="00CC7577"/>
    <w:rsid w:val="00CC7A12"/>
    <w:rsid w:val="00CD1446"/>
    <w:rsid w:val="00CD1EA6"/>
    <w:rsid w:val="00CD31D8"/>
    <w:rsid w:val="00CD3C46"/>
    <w:rsid w:val="00CD4535"/>
    <w:rsid w:val="00CD453B"/>
    <w:rsid w:val="00CD456A"/>
    <w:rsid w:val="00CD7B02"/>
    <w:rsid w:val="00CE3423"/>
    <w:rsid w:val="00CE47A2"/>
    <w:rsid w:val="00CE5EE4"/>
    <w:rsid w:val="00CF0281"/>
    <w:rsid w:val="00CF15AD"/>
    <w:rsid w:val="00CF4A78"/>
    <w:rsid w:val="00CF4DC1"/>
    <w:rsid w:val="00CF5421"/>
    <w:rsid w:val="00CF606F"/>
    <w:rsid w:val="00CF6161"/>
    <w:rsid w:val="00CF7945"/>
    <w:rsid w:val="00D04CFE"/>
    <w:rsid w:val="00D05BF0"/>
    <w:rsid w:val="00D05D58"/>
    <w:rsid w:val="00D05E17"/>
    <w:rsid w:val="00D072F1"/>
    <w:rsid w:val="00D07DEB"/>
    <w:rsid w:val="00D11844"/>
    <w:rsid w:val="00D15318"/>
    <w:rsid w:val="00D16184"/>
    <w:rsid w:val="00D16BDB"/>
    <w:rsid w:val="00D1782B"/>
    <w:rsid w:val="00D25293"/>
    <w:rsid w:val="00D25856"/>
    <w:rsid w:val="00D317AC"/>
    <w:rsid w:val="00D31E09"/>
    <w:rsid w:val="00D31FF7"/>
    <w:rsid w:val="00D3793B"/>
    <w:rsid w:val="00D418FC"/>
    <w:rsid w:val="00D41915"/>
    <w:rsid w:val="00D41EA6"/>
    <w:rsid w:val="00D4362D"/>
    <w:rsid w:val="00D44CA7"/>
    <w:rsid w:val="00D47BA4"/>
    <w:rsid w:val="00D50D69"/>
    <w:rsid w:val="00D52846"/>
    <w:rsid w:val="00D53949"/>
    <w:rsid w:val="00D53DF0"/>
    <w:rsid w:val="00D550B2"/>
    <w:rsid w:val="00D6155A"/>
    <w:rsid w:val="00D633DE"/>
    <w:rsid w:val="00D65EF0"/>
    <w:rsid w:val="00D66495"/>
    <w:rsid w:val="00D67424"/>
    <w:rsid w:val="00D678EE"/>
    <w:rsid w:val="00D701A1"/>
    <w:rsid w:val="00D71DB5"/>
    <w:rsid w:val="00D72023"/>
    <w:rsid w:val="00D7319D"/>
    <w:rsid w:val="00D748C2"/>
    <w:rsid w:val="00D773A3"/>
    <w:rsid w:val="00D80B77"/>
    <w:rsid w:val="00D81019"/>
    <w:rsid w:val="00D819EB"/>
    <w:rsid w:val="00D856E1"/>
    <w:rsid w:val="00D86031"/>
    <w:rsid w:val="00D9005D"/>
    <w:rsid w:val="00D911AF"/>
    <w:rsid w:val="00D920E2"/>
    <w:rsid w:val="00D92237"/>
    <w:rsid w:val="00D929D1"/>
    <w:rsid w:val="00D9478A"/>
    <w:rsid w:val="00D9665D"/>
    <w:rsid w:val="00D96E83"/>
    <w:rsid w:val="00D97504"/>
    <w:rsid w:val="00DA1EA8"/>
    <w:rsid w:val="00DA287E"/>
    <w:rsid w:val="00DA363F"/>
    <w:rsid w:val="00DA4DC3"/>
    <w:rsid w:val="00DA5C71"/>
    <w:rsid w:val="00DA6098"/>
    <w:rsid w:val="00DA70D6"/>
    <w:rsid w:val="00DB0F2D"/>
    <w:rsid w:val="00DB2EE1"/>
    <w:rsid w:val="00DB3EBB"/>
    <w:rsid w:val="00DB4CCE"/>
    <w:rsid w:val="00DB7432"/>
    <w:rsid w:val="00DC2D0D"/>
    <w:rsid w:val="00DD1237"/>
    <w:rsid w:val="00DD1F88"/>
    <w:rsid w:val="00DD4107"/>
    <w:rsid w:val="00DD48FA"/>
    <w:rsid w:val="00DD559A"/>
    <w:rsid w:val="00DD5842"/>
    <w:rsid w:val="00DD5B03"/>
    <w:rsid w:val="00DD6CA5"/>
    <w:rsid w:val="00DE006B"/>
    <w:rsid w:val="00DE0A88"/>
    <w:rsid w:val="00DE2375"/>
    <w:rsid w:val="00DE35C2"/>
    <w:rsid w:val="00DE6500"/>
    <w:rsid w:val="00DE6B90"/>
    <w:rsid w:val="00DE74FB"/>
    <w:rsid w:val="00DF10F6"/>
    <w:rsid w:val="00DF1C01"/>
    <w:rsid w:val="00DF42EE"/>
    <w:rsid w:val="00DF55F5"/>
    <w:rsid w:val="00DF5BD0"/>
    <w:rsid w:val="00DF6CAB"/>
    <w:rsid w:val="00DF7D34"/>
    <w:rsid w:val="00E018B4"/>
    <w:rsid w:val="00E02FB5"/>
    <w:rsid w:val="00E041F4"/>
    <w:rsid w:val="00E05BFF"/>
    <w:rsid w:val="00E0707A"/>
    <w:rsid w:val="00E10100"/>
    <w:rsid w:val="00E13C2A"/>
    <w:rsid w:val="00E13D19"/>
    <w:rsid w:val="00E16CBE"/>
    <w:rsid w:val="00E16D69"/>
    <w:rsid w:val="00E1701D"/>
    <w:rsid w:val="00E1788E"/>
    <w:rsid w:val="00E17914"/>
    <w:rsid w:val="00E20C80"/>
    <w:rsid w:val="00E20E4A"/>
    <w:rsid w:val="00E25761"/>
    <w:rsid w:val="00E2639B"/>
    <w:rsid w:val="00E27A06"/>
    <w:rsid w:val="00E31705"/>
    <w:rsid w:val="00E326D2"/>
    <w:rsid w:val="00E3710A"/>
    <w:rsid w:val="00E37C83"/>
    <w:rsid w:val="00E40938"/>
    <w:rsid w:val="00E430CA"/>
    <w:rsid w:val="00E44C80"/>
    <w:rsid w:val="00E45953"/>
    <w:rsid w:val="00E51CCF"/>
    <w:rsid w:val="00E54F8F"/>
    <w:rsid w:val="00E55B7A"/>
    <w:rsid w:val="00E56547"/>
    <w:rsid w:val="00E57CE4"/>
    <w:rsid w:val="00E6109F"/>
    <w:rsid w:val="00E62EE0"/>
    <w:rsid w:val="00E633B9"/>
    <w:rsid w:val="00E6543F"/>
    <w:rsid w:val="00E65B94"/>
    <w:rsid w:val="00E67D9B"/>
    <w:rsid w:val="00E702BD"/>
    <w:rsid w:val="00E7574E"/>
    <w:rsid w:val="00E76289"/>
    <w:rsid w:val="00E811A7"/>
    <w:rsid w:val="00E83215"/>
    <w:rsid w:val="00E8376F"/>
    <w:rsid w:val="00E84784"/>
    <w:rsid w:val="00E85180"/>
    <w:rsid w:val="00E8696A"/>
    <w:rsid w:val="00E878DF"/>
    <w:rsid w:val="00E90C39"/>
    <w:rsid w:val="00E90CDA"/>
    <w:rsid w:val="00E91EC2"/>
    <w:rsid w:val="00E931A1"/>
    <w:rsid w:val="00E96C9F"/>
    <w:rsid w:val="00E97F79"/>
    <w:rsid w:val="00EA07DD"/>
    <w:rsid w:val="00EA119C"/>
    <w:rsid w:val="00EA1202"/>
    <w:rsid w:val="00EA3530"/>
    <w:rsid w:val="00EA3B92"/>
    <w:rsid w:val="00EA3F11"/>
    <w:rsid w:val="00EA62F5"/>
    <w:rsid w:val="00EA6713"/>
    <w:rsid w:val="00EB4CED"/>
    <w:rsid w:val="00EB53C6"/>
    <w:rsid w:val="00EB5AC2"/>
    <w:rsid w:val="00EC123B"/>
    <w:rsid w:val="00EC24F3"/>
    <w:rsid w:val="00EC252C"/>
    <w:rsid w:val="00EC2B42"/>
    <w:rsid w:val="00EC3BCB"/>
    <w:rsid w:val="00EC433C"/>
    <w:rsid w:val="00EC49CE"/>
    <w:rsid w:val="00EC6031"/>
    <w:rsid w:val="00ED0215"/>
    <w:rsid w:val="00ED0E45"/>
    <w:rsid w:val="00ED12E9"/>
    <w:rsid w:val="00ED4C68"/>
    <w:rsid w:val="00ED4EA7"/>
    <w:rsid w:val="00ED65D5"/>
    <w:rsid w:val="00EE4919"/>
    <w:rsid w:val="00EE5443"/>
    <w:rsid w:val="00EE62DA"/>
    <w:rsid w:val="00EE7601"/>
    <w:rsid w:val="00EF038F"/>
    <w:rsid w:val="00EF095D"/>
    <w:rsid w:val="00EF0B86"/>
    <w:rsid w:val="00EF13E4"/>
    <w:rsid w:val="00EF34E3"/>
    <w:rsid w:val="00EF6C48"/>
    <w:rsid w:val="00EF7349"/>
    <w:rsid w:val="00EF7C1C"/>
    <w:rsid w:val="00F00EEA"/>
    <w:rsid w:val="00F01872"/>
    <w:rsid w:val="00F02E9B"/>
    <w:rsid w:val="00F0472B"/>
    <w:rsid w:val="00F04901"/>
    <w:rsid w:val="00F04E04"/>
    <w:rsid w:val="00F050A7"/>
    <w:rsid w:val="00F12963"/>
    <w:rsid w:val="00F155CF"/>
    <w:rsid w:val="00F16CCC"/>
    <w:rsid w:val="00F17694"/>
    <w:rsid w:val="00F17965"/>
    <w:rsid w:val="00F17D7D"/>
    <w:rsid w:val="00F17DE9"/>
    <w:rsid w:val="00F23552"/>
    <w:rsid w:val="00F26101"/>
    <w:rsid w:val="00F268FB"/>
    <w:rsid w:val="00F2797F"/>
    <w:rsid w:val="00F307F5"/>
    <w:rsid w:val="00F313DA"/>
    <w:rsid w:val="00F31ACB"/>
    <w:rsid w:val="00F33CA3"/>
    <w:rsid w:val="00F348A2"/>
    <w:rsid w:val="00F35147"/>
    <w:rsid w:val="00F3599C"/>
    <w:rsid w:val="00F35C12"/>
    <w:rsid w:val="00F362AA"/>
    <w:rsid w:val="00F37AC3"/>
    <w:rsid w:val="00F408C4"/>
    <w:rsid w:val="00F40E92"/>
    <w:rsid w:val="00F45250"/>
    <w:rsid w:val="00F46CAB"/>
    <w:rsid w:val="00F470F9"/>
    <w:rsid w:val="00F50BDE"/>
    <w:rsid w:val="00F52072"/>
    <w:rsid w:val="00F520F4"/>
    <w:rsid w:val="00F52209"/>
    <w:rsid w:val="00F5252F"/>
    <w:rsid w:val="00F525A7"/>
    <w:rsid w:val="00F52BF2"/>
    <w:rsid w:val="00F52CFC"/>
    <w:rsid w:val="00F57D2F"/>
    <w:rsid w:val="00F606F4"/>
    <w:rsid w:val="00F60C1C"/>
    <w:rsid w:val="00F60E3C"/>
    <w:rsid w:val="00F615FB"/>
    <w:rsid w:val="00F62004"/>
    <w:rsid w:val="00F62435"/>
    <w:rsid w:val="00F63674"/>
    <w:rsid w:val="00F636E0"/>
    <w:rsid w:val="00F637F8"/>
    <w:rsid w:val="00F64CFD"/>
    <w:rsid w:val="00F65028"/>
    <w:rsid w:val="00F6585E"/>
    <w:rsid w:val="00F66577"/>
    <w:rsid w:val="00F7045B"/>
    <w:rsid w:val="00F74944"/>
    <w:rsid w:val="00F751E8"/>
    <w:rsid w:val="00F7535D"/>
    <w:rsid w:val="00F7772A"/>
    <w:rsid w:val="00F81328"/>
    <w:rsid w:val="00F81C86"/>
    <w:rsid w:val="00F84E7D"/>
    <w:rsid w:val="00F8504A"/>
    <w:rsid w:val="00F85350"/>
    <w:rsid w:val="00F85B4B"/>
    <w:rsid w:val="00F8696B"/>
    <w:rsid w:val="00F87310"/>
    <w:rsid w:val="00F91477"/>
    <w:rsid w:val="00F92B4B"/>
    <w:rsid w:val="00F94B49"/>
    <w:rsid w:val="00F94C60"/>
    <w:rsid w:val="00F96E99"/>
    <w:rsid w:val="00F96ECE"/>
    <w:rsid w:val="00FA2966"/>
    <w:rsid w:val="00FA41D2"/>
    <w:rsid w:val="00FA5935"/>
    <w:rsid w:val="00FB0FF5"/>
    <w:rsid w:val="00FB3DC1"/>
    <w:rsid w:val="00FB4E24"/>
    <w:rsid w:val="00FB5F65"/>
    <w:rsid w:val="00FC2637"/>
    <w:rsid w:val="00FC383C"/>
    <w:rsid w:val="00FC38C2"/>
    <w:rsid w:val="00FC41D4"/>
    <w:rsid w:val="00FC668D"/>
    <w:rsid w:val="00FC66F3"/>
    <w:rsid w:val="00FC790C"/>
    <w:rsid w:val="00FD15C9"/>
    <w:rsid w:val="00FE0F6D"/>
    <w:rsid w:val="00FE2007"/>
    <w:rsid w:val="00FE2449"/>
    <w:rsid w:val="00FE5D92"/>
    <w:rsid w:val="00FE5ED8"/>
    <w:rsid w:val="00FF10C5"/>
    <w:rsid w:val="00FF137D"/>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A5"/>
  </w:style>
  <w:style w:type="paragraph" w:styleId="6">
    <w:name w:val="heading 6"/>
    <w:basedOn w:val="a"/>
    <w:next w:val="a"/>
    <w:link w:val="60"/>
    <w:qFormat/>
    <w:rsid w:val="0008591C"/>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678EE"/>
  </w:style>
  <w:style w:type="character" w:customStyle="1" w:styleId="nobr">
    <w:name w:val="nobr"/>
    <w:basedOn w:val="a0"/>
    <w:rsid w:val="00D678EE"/>
  </w:style>
  <w:style w:type="paragraph" w:customStyle="1" w:styleId="ConsPlusNonformat">
    <w:name w:val="ConsPlusNonformat"/>
    <w:rsid w:val="00C1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C14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
    <w:name w:val="postbody"/>
    <w:basedOn w:val="a0"/>
    <w:rsid w:val="008C14C3"/>
    <w:rPr>
      <w:rFonts w:cs="Times New Roman"/>
    </w:rPr>
  </w:style>
  <w:style w:type="paragraph" w:styleId="a3">
    <w:name w:val="Body Text"/>
    <w:basedOn w:val="a"/>
    <w:link w:val="a4"/>
    <w:rsid w:val="0036195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6195D"/>
    <w:rPr>
      <w:rFonts w:ascii="Times New Roman" w:eastAsia="Times New Roman" w:hAnsi="Times New Roman" w:cs="Times New Roman"/>
      <w:sz w:val="28"/>
      <w:szCs w:val="20"/>
    </w:rPr>
  </w:style>
  <w:style w:type="paragraph" w:styleId="a5">
    <w:name w:val="Normal (Web)"/>
    <w:basedOn w:val="a"/>
    <w:uiPriority w:val="99"/>
    <w:unhideWhenUsed/>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4B78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B781A"/>
    <w:pPr>
      <w:ind w:left="720"/>
      <w:contextualSpacing/>
    </w:pPr>
  </w:style>
  <w:style w:type="character" w:styleId="a8">
    <w:name w:val="Hyperlink"/>
    <w:basedOn w:val="a0"/>
    <w:uiPriority w:val="99"/>
    <w:semiHidden/>
    <w:unhideWhenUsed/>
    <w:rsid w:val="004B781A"/>
    <w:rPr>
      <w:color w:val="0000FF"/>
      <w:u w:val="single"/>
    </w:rPr>
  </w:style>
  <w:style w:type="character" w:customStyle="1" w:styleId="blk2">
    <w:name w:val="blk2"/>
    <w:basedOn w:val="a0"/>
    <w:rsid w:val="004B781A"/>
  </w:style>
  <w:style w:type="character" w:styleId="a9">
    <w:name w:val="Emphasis"/>
    <w:basedOn w:val="a0"/>
    <w:uiPriority w:val="20"/>
    <w:qFormat/>
    <w:rsid w:val="004B781A"/>
    <w:rPr>
      <w:i/>
      <w:iCs/>
    </w:rPr>
  </w:style>
  <w:style w:type="paragraph" w:customStyle="1" w:styleId="s1">
    <w:name w:val="s_1"/>
    <w:basedOn w:val="a"/>
    <w:rsid w:val="004B78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B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781A"/>
    <w:rPr>
      <w:rFonts w:ascii="Courier New" w:eastAsia="Times New Roman" w:hAnsi="Courier New" w:cs="Courier New"/>
      <w:sz w:val="20"/>
      <w:szCs w:val="20"/>
    </w:rPr>
  </w:style>
  <w:style w:type="character" w:customStyle="1" w:styleId="copytarget">
    <w:name w:val="copy_target"/>
    <w:basedOn w:val="a0"/>
    <w:rsid w:val="007433EC"/>
  </w:style>
  <w:style w:type="character" w:customStyle="1" w:styleId="1">
    <w:name w:val="Основной текст1"/>
    <w:basedOn w:val="a0"/>
    <w:link w:val="2"/>
    <w:rsid w:val="008772C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8772CE"/>
    <w:pPr>
      <w:shd w:val="clear" w:color="auto" w:fill="FFFFFF"/>
      <w:spacing w:after="0" w:line="269" w:lineRule="exact"/>
      <w:ind w:firstLine="700"/>
    </w:pPr>
    <w:rPr>
      <w:rFonts w:ascii="Times New Roman" w:eastAsia="Times New Roman" w:hAnsi="Times New Roman" w:cs="Times New Roman"/>
      <w:sz w:val="26"/>
      <w:szCs w:val="26"/>
    </w:rPr>
  </w:style>
  <w:style w:type="character" w:customStyle="1" w:styleId="cardmaininfopurchaselink2">
    <w:name w:val="cardmaininfo__purchaselink2"/>
    <w:basedOn w:val="a0"/>
    <w:rsid w:val="00ED4EA7"/>
    <w:rPr>
      <w:color w:val="0065DD"/>
    </w:rPr>
  </w:style>
  <w:style w:type="character" w:customStyle="1" w:styleId="cardmaininfocontent2">
    <w:name w:val="cardmaininfo__content2"/>
    <w:basedOn w:val="a0"/>
    <w:rsid w:val="001023DA"/>
    <w:rPr>
      <w:vanish w:val="0"/>
      <w:webHidden w:val="0"/>
      <w:specVanish w:val="0"/>
    </w:rPr>
  </w:style>
  <w:style w:type="character" w:customStyle="1" w:styleId="sectioninfo2">
    <w:name w:val="section__info2"/>
    <w:basedOn w:val="a0"/>
    <w:rsid w:val="00086CCF"/>
    <w:rPr>
      <w:vanish w:val="0"/>
      <w:webHidden w:val="0"/>
      <w:sz w:val="24"/>
      <w:szCs w:val="24"/>
      <w:specVanish w:val="0"/>
    </w:rPr>
  </w:style>
  <w:style w:type="paragraph" w:customStyle="1" w:styleId="ConsPlusTitle">
    <w:name w:val="ConsPlusTitle"/>
    <w:rsid w:val="00724437"/>
    <w:pPr>
      <w:widowControl w:val="0"/>
      <w:autoSpaceDE w:val="0"/>
      <w:autoSpaceDN w:val="0"/>
      <w:spacing w:after="0" w:line="240" w:lineRule="auto"/>
    </w:pPr>
    <w:rPr>
      <w:rFonts w:ascii="Calibri" w:eastAsia="Times New Roman" w:hAnsi="Calibri" w:cs="Calibri"/>
      <w:b/>
      <w:szCs w:val="20"/>
    </w:rPr>
  </w:style>
  <w:style w:type="paragraph" w:customStyle="1" w:styleId="Style1">
    <w:name w:val="Style1"/>
    <w:basedOn w:val="a"/>
    <w:uiPriority w:val="99"/>
    <w:qFormat/>
    <w:rsid w:val="009A2544"/>
    <w:pPr>
      <w:widowControl w:val="0"/>
      <w:suppressAutoHyphens/>
      <w:spacing w:after="0" w:line="398" w:lineRule="exact"/>
      <w:jc w:val="center"/>
    </w:pPr>
    <w:rPr>
      <w:rFonts w:ascii="Times New Roman" w:eastAsia="Times New Roman" w:hAnsi="Times New Roman" w:cs="Times New Roman"/>
      <w:sz w:val="24"/>
      <w:szCs w:val="24"/>
      <w:lang w:eastAsia="ar-SA"/>
    </w:rPr>
  </w:style>
  <w:style w:type="character" w:customStyle="1" w:styleId="aa">
    <w:name w:val="Гипертекстовая ссылка"/>
    <w:basedOn w:val="a0"/>
    <w:uiPriority w:val="99"/>
    <w:rsid w:val="00AD0E42"/>
    <w:rPr>
      <w:color w:val="106BBE"/>
    </w:rPr>
  </w:style>
  <w:style w:type="character" w:customStyle="1" w:styleId="60">
    <w:name w:val="Заголовок 6 Знак"/>
    <w:basedOn w:val="a0"/>
    <w:link w:val="6"/>
    <w:rsid w:val="0008591C"/>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24222906">
      <w:bodyDiv w:val="1"/>
      <w:marLeft w:val="0"/>
      <w:marRight w:val="0"/>
      <w:marTop w:val="0"/>
      <w:marBottom w:val="0"/>
      <w:divBdr>
        <w:top w:val="none" w:sz="0" w:space="0" w:color="auto"/>
        <w:left w:val="none" w:sz="0" w:space="0" w:color="auto"/>
        <w:bottom w:val="none" w:sz="0" w:space="0" w:color="auto"/>
        <w:right w:val="none" w:sz="0" w:space="0" w:color="auto"/>
      </w:divBdr>
      <w:divsChild>
        <w:div w:id="1499156926">
          <w:marLeft w:val="0"/>
          <w:marRight w:val="0"/>
          <w:marTop w:val="0"/>
          <w:marBottom w:val="0"/>
          <w:divBdr>
            <w:top w:val="none" w:sz="0" w:space="0" w:color="auto"/>
            <w:left w:val="none" w:sz="0" w:space="0" w:color="auto"/>
            <w:bottom w:val="none" w:sz="0" w:space="0" w:color="auto"/>
            <w:right w:val="none" w:sz="0" w:space="0" w:color="auto"/>
          </w:divBdr>
        </w:div>
      </w:divsChild>
    </w:div>
    <w:div w:id="532110985">
      <w:bodyDiv w:val="1"/>
      <w:marLeft w:val="0"/>
      <w:marRight w:val="0"/>
      <w:marTop w:val="0"/>
      <w:marBottom w:val="0"/>
      <w:divBdr>
        <w:top w:val="none" w:sz="0" w:space="0" w:color="auto"/>
        <w:left w:val="none" w:sz="0" w:space="0" w:color="auto"/>
        <w:bottom w:val="none" w:sz="0" w:space="0" w:color="auto"/>
        <w:right w:val="none" w:sz="0" w:space="0" w:color="auto"/>
      </w:divBdr>
      <w:divsChild>
        <w:div w:id="118496152">
          <w:marLeft w:val="0"/>
          <w:marRight w:val="0"/>
          <w:marTop w:val="0"/>
          <w:marBottom w:val="0"/>
          <w:divBdr>
            <w:top w:val="none" w:sz="0" w:space="0" w:color="auto"/>
            <w:left w:val="none" w:sz="0" w:space="0" w:color="auto"/>
            <w:bottom w:val="none" w:sz="0" w:space="0" w:color="auto"/>
            <w:right w:val="none" w:sz="0" w:space="0" w:color="auto"/>
          </w:divBdr>
        </w:div>
        <w:div w:id="29302067">
          <w:marLeft w:val="0"/>
          <w:marRight w:val="0"/>
          <w:marTop w:val="0"/>
          <w:marBottom w:val="0"/>
          <w:divBdr>
            <w:top w:val="none" w:sz="0" w:space="0" w:color="auto"/>
            <w:left w:val="none" w:sz="0" w:space="0" w:color="auto"/>
            <w:bottom w:val="none" w:sz="0" w:space="0" w:color="auto"/>
            <w:right w:val="none" w:sz="0" w:space="0" w:color="auto"/>
          </w:divBdr>
          <w:divsChild>
            <w:div w:id="557280273">
              <w:marLeft w:val="3917"/>
              <w:marRight w:val="0"/>
              <w:marTop w:val="0"/>
              <w:marBottom w:val="0"/>
              <w:divBdr>
                <w:top w:val="none" w:sz="0" w:space="0" w:color="auto"/>
                <w:left w:val="none" w:sz="0" w:space="0" w:color="auto"/>
                <w:bottom w:val="none" w:sz="0" w:space="0" w:color="auto"/>
                <w:right w:val="none" w:sz="0" w:space="0" w:color="auto"/>
              </w:divBdr>
              <w:divsChild>
                <w:div w:id="818111149">
                  <w:marLeft w:val="30"/>
                  <w:marRight w:val="30"/>
                  <w:marTop w:val="30"/>
                  <w:marBottom w:val="30"/>
                  <w:divBdr>
                    <w:top w:val="single" w:sz="6" w:space="0" w:color="999999"/>
                    <w:left w:val="single" w:sz="6" w:space="0" w:color="999999"/>
                    <w:bottom w:val="single" w:sz="6" w:space="0" w:color="999999"/>
                    <w:right w:val="single" w:sz="6" w:space="0" w:color="999999"/>
                  </w:divBdr>
                </w:div>
              </w:divsChild>
            </w:div>
          </w:divsChild>
        </w:div>
        <w:div w:id="1235160971">
          <w:marLeft w:val="0"/>
          <w:marRight w:val="0"/>
          <w:marTop w:val="0"/>
          <w:marBottom w:val="0"/>
          <w:divBdr>
            <w:top w:val="none" w:sz="0" w:space="0" w:color="auto"/>
            <w:left w:val="none" w:sz="0" w:space="0" w:color="auto"/>
            <w:bottom w:val="none" w:sz="0" w:space="0" w:color="auto"/>
            <w:right w:val="none" w:sz="0" w:space="0" w:color="auto"/>
          </w:divBdr>
        </w:div>
        <w:div w:id="1206219383">
          <w:marLeft w:val="0"/>
          <w:marRight w:val="0"/>
          <w:marTop w:val="0"/>
          <w:marBottom w:val="0"/>
          <w:divBdr>
            <w:top w:val="none" w:sz="0" w:space="0" w:color="auto"/>
            <w:left w:val="none" w:sz="0" w:space="0" w:color="auto"/>
            <w:bottom w:val="none" w:sz="0" w:space="0" w:color="auto"/>
            <w:right w:val="none" w:sz="0" w:space="0" w:color="auto"/>
          </w:divBdr>
          <w:divsChild>
            <w:div w:id="152332534">
              <w:marLeft w:val="3917"/>
              <w:marRight w:val="0"/>
              <w:marTop w:val="0"/>
              <w:marBottom w:val="0"/>
              <w:divBdr>
                <w:top w:val="none" w:sz="0" w:space="0" w:color="auto"/>
                <w:left w:val="none" w:sz="0" w:space="0" w:color="auto"/>
                <w:bottom w:val="none" w:sz="0" w:space="0" w:color="auto"/>
                <w:right w:val="none" w:sz="0" w:space="0" w:color="auto"/>
              </w:divBdr>
              <w:divsChild>
                <w:div w:id="1163819570">
                  <w:marLeft w:val="30"/>
                  <w:marRight w:val="30"/>
                  <w:marTop w:val="30"/>
                  <w:marBottom w:val="30"/>
                  <w:divBdr>
                    <w:top w:val="single" w:sz="6" w:space="0" w:color="999999"/>
                    <w:left w:val="single" w:sz="6" w:space="0" w:color="999999"/>
                    <w:bottom w:val="single" w:sz="6" w:space="0" w:color="999999"/>
                    <w:right w:val="single" w:sz="6" w:space="0" w:color="999999"/>
                  </w:divBdr>
                </w:div>
              </w:divsChild>
            </w:div>
          </w:divsChild>
        </w:div>
        <w:div w:id="2009088278">
          <w:marLeft w:val="0"/>
          <w:marRight w:val="0"/>
          <w:marTop w:val="0"/>
          <w:marBottom w:val="0"/>
          <w:divBdr>
            <w:top w:val="none" w:sz="0" w:space="0" w:color="auto"/>
            <w:left w:val="none" w:sz="0" w:space="0" w:color="auto"/>
            <w:bottom w:val="none" w:sz="0" w:space="0" w:color="auto"/>
            <w:right w:val="none" w:sz="0" w:space="0" w:color="auto"/>
          </w:divBdr>
        </w:div>
        <w:div w:id="165829111">
          <w:marLeft w:val="0"/>
          <w:marRight w:val="0"/>
          <w:marTop w:val="0"/>
          <w:marBottom w:val="0"/>
          <w:divBdr>
            <w:top w:val="none" w:sz="0" w:space="0" w:color="auto"/>
            <w:left w:val="none" w:sz="0" w:space="0" w:color="auto"/>
            <w:bottom w:val="none" w:sz="0" w:space="0" w:color="auto"/>
            <w:right w:val="none" w:sz="0" w:space="0" w:color="auto"/>
          </w:divBdr>
        </w:div>
        <w:div w:id="115803471">
          <w:marLeft w:val="0"/>
          <w:marRight w:val="0"/>
          <w:marTop w:val="0"/>
          <w:marBottom w:val="0"/>
          <w:divBdr>
            <w:top w:val="none" w:sz="0" w:space="0" w:color="auto"/>
            <w:left w:val="none" w:sz="0" w:space="0" w:color="auto"/>
            <w:bottom w:val="none" w:sz="0" w:space="0" w:color="auto"/>
            <w:right w:val="none" w:sz="0" w:space="0" w:color="auto"/>
          </w:divBdr>
        </w:div>
        <w:div w:id="959458345">
          <w:marLeft w:val="0"/>
          <w:marRight w:val="0"/>
          <w:marTop w:val="0"/>
          <w:marBottom w:val="0"/>
          <w:divBdr>
            <w:top w:val="none" w:sz="0" w:space="0" w:color="auto"/>
            <w:left w:val="none" w:sz="0" w:space="0" w:color="auto"/>
            <w:bottom w:val="none" w:sz="0" w:space="0" w:color="auto"/>
            <w:right w:val="none" w:sz="0" w:space="0" w:color="auto"/>
          </w:divBdr>
        </w:div>
        <w:div w:id="960377108">
          <w:marLeft w:val="0"/>
          <w:marRight w:val="0"/>
          <w:marTop w:val="0"/>
          <w:marBottom w:val="0"/>
          <w:divBdr>
            <w:top w:val="none" w:sz="0" w:space="0" w:color="auto"/>
            <w:left w:val="none" w:sz="0" w:space="0" w:color="auto"/>
            <w:bottom w:val="none" w:sz="0" w:space="0" w:color="auto"/>
            <w:right w:val="none" w:sz="0" w:space="0" w:color="auto"/>
          </w:divBdr>
        </w:div>
        <w:div w:id="1565483086">
          <w:marLeft w:val="0"/>
          <w:marRight w:val="0"/>
          <w:marTop w:val="0"/>
          <w:marBottom w:val="0"/>
          <w:divBdr>
            <w:top w:val="none" w:sz="0" w:space="0" w:color="auto"/>
            <w:left w:val="none" w:sz="0" w:space="0" w:color="auto"/>
            <w:bottom w:val="none" w:sz="0" w:space="0" w:color="auto"/>
            <w:right w:val="none" w:sz="0" w:space="0" w:color="auto"/>
          </w:divBdr>
        </w:div>
        <w:div w:id="1000237281">
          <w:marLeft w:val="0"/>
          <w:marRight w:val="0"/>
          <w:marTop w:val="0"/>
          <w:marBottom w:val="0"/>
          <w:divBdr>
            <w:top w:val="none" w:sz="0" w:space="0" w:color="auto"/>
            <w:left w:val="none" w:sz="0" w:space="0" w:color="auto"/>
            <w:bottom w:val="none" w:sz="0" w:space="0" w:color="auto"/>
            <w:right w:val="none" w:sz="0" w:space="0" w:color="auto"/>
          </w:divBdr>
        </w:div>
      </w:divsChild>
    </w:div>
    <w:div w:id="670911921">
      <w:bodyDiv w:val="1"/>
      <w:marLeft w:val="0"/>
      <w:marRight w:val="0"/>
      <w:marTop w:val="0"/>
      <w:marBottom w:val="0"/>
      <w:divBdr>
        <w:top w:val="none" w:sz="0" w:space="0" w:color="auto"/>
        <w:left w:val="none" w:sz="0" w:space="0" w:color="auto"/>
        <w:bottom w:val="none" w:sz="0" w:space="0" w:color="auto"/>
        <w:right w:val="none" w:sz="0" w:space="0" w:color="auto"/>
      </w:divBdr>
    </w:div>
    <w:div w:id="1241720074">
      <w:bodyDiv w:val="1"/>
      <w:marLeft w:val="0"/>
      <w:marRight w:val="0"/>
      <w:marTop w:val="0"/>
      <w:marBottom w:val="0"/>
      <w:divBdr>
        <w:top w:val="none" w:sz="0" w:space="0" w:color="auto"/>
        <w:left w:val="none" w:sz="0" w:space="0" w:color="auto"/>
        <w:bottom w:val="none" w:sz="0" w:space="0" w:color="auto"/>
        <w:right w:val="none" w:sz="0" w:space="0" w:color="auto"/>
      </w:divBdr>
      <w:divsChild>
        <w:div w:id="20135482">
          <w:marLeft w:val="0"/>
          <w:marRight w:val="0"/>
          <w:marTop w:val="0"/>
          <w:marBottom w:val="0"/>
          <w:divBdr>
            <w:top w:val="none" w:sz="0" w:space="0" w:color="auto"/>
            <w:left w:val="none" w:sz="0" w:space="0" w:color="auto"/>
            <w:bottom w:val="none" w:sz="0" w:space="0" w:color="auto"/>
            <w:right w:val="none" w:sz="0" w:space="0" w:color="auto"/>
          </w:divBdr>
        </w:div>
      </w:divsChild>
    </w:div>
    <w:div w:id="1348404535">
      <w:bodyDiv w:val="1"/>
      <w:marLeft w:val="0"/>
      <w:marRight w:val="0"/>
      <w:marTop w:val="0"/>
      <w:marBottom w:val="0"/>
      <w:divBdr>
        <w:top w:val="none" w:sz="0" w:space="0" w:color="auto"/>
        <w:left w:val="none" w:sz="0" w:space="0" w:color="auto"/>
        <w:bottom w:val="none" w:sz="0" w:space="0" w:color="auto"/>
        <w:right w:val="none" w:sz="0" w:space="0" w:color="auto"/>
      </w:divBdr>
      <w:divsChild>
        <w:div w:id="1452555947">
          <w:marLeft w:val="0"/>
          <w:marRight w:val="0"/>
          <w:marTop w:val="0"/>
          <w:marBottom w:val="0"/>
          <w:divBdr>
            <w:top w:val="none" w:sz="0" w:space="0" w:color="auto"/>
            <w:left w:val="none" w:sz="0" w:space="0" w:color="auto"/>
            <w:bottom w:val="none" w:sz="0" w:space="0" w:color="auto"/>
            <w:right w:val="none" w:sz="0" w:space="0" w:color="auto"/>
          </w:divBdr>
        </w:div>
      </w:divsChild>
    </w:div>
    <w:div w:id="1533301422">
      <w:bodyDiv w:val="1"/>
      <w:marLeft w:val="0"/>
      <w:marRight w:val="0"/>
      <w:marTop w:val="0"/>
      <w:marBottom w:val="0"/>
      <w:divBdr>
        <w:top w:val="none" w:sz="0" w:space="0" w:color="auto"/>
        <w:left w:val="none" w:sz="0" w:space="0" w:color="auto"/>
        <w:bottom w:val="none" w:sz="0" w:space="0" w:color="auto"/>
        <w:right w:val="none" w:sz="0" w:space="0" w:color="auto"/>
      </w:divBdr>
      <w:divsChild>
        <w:div w:id="794906251">
          <w:marLeft w:val="0"/>
          <w:marRight w:val="0"/>
          <w:marTop w:val="0"/>
          <w:marBottom w:val="0"/>
          <w:divBdr>
            <w:top w:val="none" w:sz="0" w:space="0" w:color="auto"/>
            <w:left w:val="none" w:sz="0" w:space="0" w:color="auto"/>
            <w:bottom w:val="none" w:sz="0" w:space="0" w:color="auto"/>
            <w:right w:val="none" w:sz="0" w:space="0" w:color="auto"/>
          </w:divBdr>
          <w:divsChild>
            <w:div w:id="1567304578">
              <w:marLeft w:val="0"/>
              <w:marRight w:val="0"/>
              <w:marTop w:val="0"/>
              <w:marBottom w:val="0"/>
              <w:divBdr>
                <w:top w:val="none" w:sz="0" w:space="0" w:color="auto"/>
                <w:left w:val="none" w:sz="0" w:space="0" w:color="auto"/>
                <w:bottom w:val="none" w:sz="0" w:space="0" w:color="auto"/>
                <w:right w:val="none" w:sz="0" w:space="0" w:color="auto"/>
              </w:divBdr>
              <w:divsChild>
                <w:div w:id="1913270875">
                  <w:marLeft w:val="0"/>
                  <w:marRight w:val="0"/>
                  <w:marTop w:val="0"/>
                  <w:marBottom w:val="0"/>
                  <w:divBdr>
                    <w:top w:val="none" w:sz="0" w:space="0" w:color="auto"/>
                    <w:left w:val="none" w:sz="0" w:space="0" w:color="auto"/>
                    <w:bottom w:val="none" w:sz="0" w:space="0" w:color="auto"/>
                    <w:right w:val="none" w:sz="0" w:space="0" w:color="auto"/>
                  </w:divBdr>
                  <w:divsChild>
                    <w:div w:id="1134443994">
                      <w:marLeft w:val="0"/>
                      <w:marRight w:val="0"/>
                      <w:marTop w:val="0"/>
                      <w:marBottom w:val="0"/>
                      <w:divBdr>
                        <w:top w:val="none" w:sz="0" w:space="0" w:color="auto"/>
                        <w:left w:val="none" w:sz="0" w:space="0" w:color="auto"/>
                        <w:bottom w:val="none" w:sz="0" w:space="0" w:color="auto"/>
                        <w:right w:val="none" w:sz="0" w:space="0" w:color="auto"/>
                      </w:divBdr>
                      <w:divsChild>
                        <w:div w:id="830024359">
                          <w:marLeft w:val="60"/>
                          <w:marRight w:val="60"/>
                          <w:marTop w:val="100"/>
                          <w:marBottom w:val="100"/>
                          <w:divBdr>
                            <w:top w:val="none" w:sz="0" w:space="0" w:color="auto"/>
                            <w:left w:val="none" w:sz="0" w:space="0" w:color="auto"/>
                            <w:bottom w:val="none" w:sz="0" w:space="0" w:color="auto"/>
                            <w:right w:val="none" w:sz="0" w:space="0" w:color="auto"/>
                          </w:divBdr>
                        </w:div>
                        <w:div w:id="1742943633">
                          <w:marLeft w:val="60"/>
                          <w:marRight w:val="60"/>
                          <w:marTop w:val="100"/>
                          <w:marBottom w:val="100"/>
                          <w:divBdr>
                            <w:top w:val="none" w:sz="0" w:space="0" w:color="auto"/>
                            <w:left w:val="none" w:sz="0" w:space="0" w:color="auto"/>
                            <w:bottom w:val="none" w:sz="0" w:space="0" w:color="auto"/>
                            <w:right w:val="none" w:sz="0" w:space="0" w:color="auto"/>
                          </w:divBdr>
                        </w:div>
                        <w:div w:id="406346968">
                          <w:marLeft w:val="60"/>
                          <w:marRight w:val="60"/>
                          <w:marTop w:val="100"/>
                          <w:marBottom w:val="100"/>
                          <w:divBdr>
                            <w:top w:val="none" w:sz="0" w:space="0" w:color="auto"/>
                            <w:left w:val="none" w:sz="0" w:space="0" w:color="auto"/>
                            <w:bottom w:val="none" w:sz="0" w:space="0" w:color="auto"/>
                            <w:right w:val="none" w:sz="0" w:space="0" w:color="auto"/>
                          </w:divBdr>
                        </w:div>
                        <w:div w:id="1926956891">
                          <w:marLeft w:val="0"/>
                          <w:marRight w:val="0"/>
                          <w:marTop w:val="192"/>
                          <w:marBottom w:val="0"/>
                          <w:divBdr>
                            <w:top w:val="none" w:sz="0" w:space="0" w:color="auto"/>
                            <w:left w:val="none" w:sz="0" w:space="0" w:color="auto"/>
                            <w:bottom w:val="none" w:sz="0" w:space="0" w:color="auto"/>
                            <w:right w:val="none" w:sz="0" w:space="0" w:color="auto"/>
                          </w:divBdr>
                        </w:div>
                        <w:div w:id="822239236">
                          <w:marLeft w:val="60"/>
                          <w:marRight w:val="60"/>
                          <w:marTop w:val="100"/>
                          <w:marBottom w:val="100"/>
                          <w:divBdr>
                            <w:top w:val="none" w:sz="0" w:space="0" w:color="auto"/>
                            <w:left w:val="none" w:sz="0" w:space="0" w:color="auto"/>
                            <w:bottom w:val="none" w:sz="0" w:space="0" w:color="auto"/>
                            <w:right w:val="none" w:sz="0" w:space="0" w:color="auto"/>
                          </w:divBdr>
                        </w:div>
                        <w:div w:id="381683914">
                          <w:marLeft w:val="60"/>
                          <w:marRight w:val="60"/>
                          <w:marTop w:val="100"/>
                          <w:marBottom w:val="100"/>
                          <w:divBdr>
                            <w:top w:val="none" w:sz="0" w:space="0" w:color="auto"/>
                            <w:left w:val="none" w:sz="0" w:space="0" w:color="auto"/>
                            <w:bottom w:val="none" w:sz="0" w:space="0" w:color="auto"/>
                            <w:right w:val="none" w:sz="0" w:space="0" w:color="auto"/>
                          </w:divBdr>
                        </w:div>
                        <w:div w:id="1232233526">
                          <w:marLeft w:val="60"/>
                          <w:marRight w:val="60"/>
                          <w:marTop w:val="100"/>
                          <w:marBottom w:val="100"/>
                          <w:divBdr>
                            <w:top w:val="none" w:sz="0" w:space="0" w:color="auto"/>
                            <w:left w:val="none" w:sz="0" w:space="0" w:color="auto"/>
                            <w:bottom w:val="none" w:sz="0" w:space="0" w:color="auto"/>
                            <w:right w:val="none" w:sz="0" w:space="0" w:color="auto"/>
                          </w:divBdr>
                        </w:div>
                        <w:div w:id="96994069">
                          <w:marLeft w:val="60"/>
                          <w:marRight w:val="60"/>
                          <w:marTop w:val="100"/>
                          <w:marBottom w:val="100"/>
                          <w:divBdr>
                            <w:top w:val="none" w:sz="0" w:space="0" w:color="auto"/>
                            <w:left w:val="none" w:sz="0" w:space="0" w:color="auto"/>
                            <w:bottom w:val="none" w:sz="0" w:space="0" w:color="auto"/>
                            <w:right w:val="none" w:sz="0" w:space="0" w:color="auto"/>
                          </w:divBdr>
                        </w:div>
                        <w:div w:id="1018703388">
                          <w:marLeft w:val="60"/>
                          <w:marRight w:val="60"/>
                          <w:marTop w:val="100"/>
                          <w:marBottom w:val="100"/>
                          <w:divBdr>
                            <w:top w:val="none" w:sz="0" w:space="0" w:color="auto"/>
                            <w:left w:val="none" w:sz="0" w:space="0" w:color="auto"/>
                            <w:bottom w:val="none" w:sz="0" w:space="0" w:color="auto"/>
                            <w:right w:val="none" w:sz="0" w:space="0" w:color="auto"/>
                          </w:divBdr>
                        </w:div>
                        <w:div w:id="107704520">
                          <w:marLeft w:val="60"/>
                          <w:marRight w:val="60"/>
                          <w:marTop w:val="100"/>
                          <w:marBottom w:val="100"/>
                          <w:divBdr>
                            <w:top w:val="none" w:sz="0" w:space="0" w:color="auto"/>
                            <w:left w:val="none" w:sz="0" w:space="0" w:color="auto"/>
                            <w:bottom w:val="none" w:sz="0" w:space="0" w:color="auto"/>
                            <w:right w:val="none" w:sz="0" w:space="0" w:color="auto"/>
                          </w:divBdr>
                        </w:div>
                        <w:div w:id="1609046822">
                          <w:marLeft w:val="0"/>
                          <w:marRight w:val="0"/>
                          <w:marTop w:val="192"/>
                          <w:marBottom w:val="0"/>
                          <w:divBdr>
                            <w:top w:val="none" w:sz="0" w:space="0" w:color="auto"/>
                            <w:left w:val="none" w:sz="0" w:space="0" w:color="auto"/>
                            <w:bottom w:val="none" w:sz="0" w:space="0" w:color="auto"/>
                            <w:right w:val="none" w:sz="0" w:space="0" w:color="auto"/>
                          </w:divBdr>
                        </w:div>
                        <w:div w:id="2084911607">
                          <w:marLeft w:val="60"/>
                          <w:marRight w:val="60"/>
                          <w:marTop w:val="100"/>
                          <w:marBottom w:val="100"/>
                          <w:divBdr>
                            <w:top w:val="none" w:sz="0" w:space="0" w:color="auto"/>
                            <w:left w:val="none" w:sz="0" w:space="0" w:color="auto"/>
                            <w:bottom w:val="none" w:sz="0" w:space="0" w:color="auto"/>
                            <w:right w:val="none" w:sz="0" w:space="0" w:color="auto"/>
                          </w:divBdr>
                          <w:divsChild>
                            <w:div w:id="2114127889">
                              <w:marLeft w:val="0"/>
                              <w:marRight w:val="0"/>
                              <w:marTop w:val="192"/>
                              <w:marBottom w:val="0"/>
                              <w:divBdr>
                                <w:top w:val="none" w:sz="0" w:space="0" w:color="auto"/>
                                <w:left w:val="none" w:sz="0" w:space="0" w:color="auto"/>
                                <w:bottom w:val="none" w:sz="0" w:space="0" w:color="auto"/>
                                <w:right w:val="none" w:sz="0" w:space="0" w:color="auto"/>
                              </w:divBdr>
                            </w:div>
                          </w:divsChild>
                        </w:div>
                        <w:div w:id="1679389284">
                          <w:marLeft w:val="60"/>
                          <w:marRight w:val="60"/>
                          <w:marTop w:val="100"/>
                          <w:marBottom w:val="100"/>
                          <w:divBdr>
                            <w:top w:val="none" w:sz="0" w:space="0" w:color="auto"/>
                            <w:left w:val="none" w:sz="0" w:space="0" w:color="auto"/>
                            <w:bottom w:val="none" w:sz="0" w:space="0" w:color="auto"/>
                            <w:right w:val="none" w:sz="0" w:space="0" w:color="auto"/>
                          </w:divBdr>
                        </w:div>
                        <w:div w:id="61409541">
                          <w:marLeft w:val="60"/>
                          <w:marRight w:val="60"/>
                          <w:marTop w:val="100"/>
                          <w:marBottom w:val="100"/>
                          <w:divBdr>
                            <w:top w:val="none" w:sz="0" w:space="0" w:color="auto"/>
                            <w:left w:val="none" w:sz="0" w:space="0" w:color="auto"/>
                            <w:bottom w:val="none" w:sz="0" w:space="0" w:color="auto"/>
                            <w:right w:val="none" w:sz="0" w:space="0" w:color="auto"/>
                          </w:divBdr>
                        </w:div>
                        <w:div w:id="499349883">
                          <w:marLeft w:val="60"/>
                          <w:marRight w:val="60"/>
                          <w:marTop w:val="100"/>
                          <w:marBottom w:val="100"/>
                          <w:divBdr>
                            <w:top w:val="none" w:sz="0" w:space="0" w:color="auto"/>
                            <w:left w:val="none" w:sz="0" w:space="0" w:color="auto"/>
                            <w:bottom w:val="none" w:sz="0" w:space="0" w:color="auto"/>
                            <w:right w:val="none" w:sz="0" w:space="0" w:color="auto"/>
                          </w:divBdr>
                          <w:divsChild>
                            <w:div w:id="33359182">
                              <w:marLeft w:val="0"/>
                              <w:marRight w:val="0"/>
                              <w:marTop w:val="192"/>
                              <w:marBottom w:val="0"/>
                              <w:divBdr>
                                <w:top w:val="none" w:sz="0" w:space="0" w:color="auto"/>
                                <w:left w:val="none" w:sz="0" w:space="0" w:color="auto"/>
                                <w:bottom w:val="none" w:sz="0" w:space="0" w:color="auto"/>
                                <w:right w:val="none" w:sz="0" w:space="0" w:color="auto"/>
                              </w:divBdr>
                            </w:div>
                          </w:divsChild>
                        </w:div>
                        <w:div w:id="294793621">
                          <w:marLeft w:val="60"/>
                          <w:marRight w:val="60"/>
                          <w:marTop w:val="100"/>
                          <w:marBottom w:val="100"/>
                          <w:divBdr>
                            <w:top w:val="none" w:sz="0" w:space="0" w:color="auto"/>
                            <w:left w:val="none" w:sz="0" w:space="0" w:color="auto"/>
                            <w:bottom w:val="none" w:sz="0" w:space="0" w:color="auto"/>
                            <w:right w:val="none" w:sz="0" w:space="0" w:color="auto"/>
                          </w:divBdr>
                        </w:div>
                        <w:div w:id="44107115">
                          <w:marLeft w:val="60"/>
                          <w:marRight w:val="60"/>
                          <w:marTop w:val="100"/>
                          <w:marBottom w:val="100"/>
                          <w:divBdr>
                            <w:top w:val="none" w:sz="0" w:space="0" w:color="auto"/>
                            <w:left w:val="none" w:sz="0" w:space="0" w:color="auto"/>
                            <w:bottom w:val="none" w:sz="0" w:space="0" w:color="auto"/>
                            <w:right w:val="none" w:sz="0" w:space="0" w:color="auto"/>
                          </w:divBdr>
                          <w:divsChild>
                            <w:div w:id="957493298">
                              <w:marLeft w:val="0"/>
                              <w:marRight w:val="0"/>
                              <w:marTop w:val="192"/>
                              <w:marBottom w:val="0"/>
                              <w:divBdr>
                                <w:top w:val="none" w:sz="0" w:space="0" w:color="auto"/>
                                <w:left w:val="none" w:sz="0" w:space="0" w:color="auto"/>
                                <w:bottom w:val="none" w:sz="0" w:space="0" w:color="auto"/>
                                <w:right w:val="none" w:sz="0" w:space="0" w:color="auto"/>
                              </w:divBdr>
                            </w:div>
                          </w:divsChild>
                        </w:div>
                        <w:div w:id="1460949407">
                          <w:marLeft w:val="60"/>
                          <w:marRight w:val="60"/>
                          <w:marTop w:val="100"/>
                          <w:marBottom w:val="100"/>
                          <w:divBdr>
                            <w:top w:val="none" w:sz="0" w:space="0" w:color="auto"/>
                            <w:left w:val="none" w:sz="0" w:space="0" w:color="auto"/>
                            <w:bottom w:val="none" w:sz="0" w:space="0" w:color="auto"/>
                            <w:right w:val="none" w:sz="0" w:space="0" w:color="auto"/>
                          </w:divBdr>
                          <w:divsChild>
                            <w:div w:id="1351224360">
                              <w:marLeft w:val="0"/>
                              <w:marRight w:val="0"/>
                              <w:marTop w:val="192"/>
                              <w:marBottom w:val="0"/>
                              <w:divBdr>
                                <w:top w:val="none" w:sz="0" w:space="0" w:color="auto"/>
                                <w:left w:val="none" w:sz="0" w:space="0" w:color="auto"/>
                                <w:bottom w:val="none" w:sz="0" w:space="0" w:color="auto"/>
                                <w:right w:val="none" w:sz="0" w:space="0" w:color="auto"/>
                              </w:divBdr>
                            </w:div>
                          </w:divsChild>
                        </w:div>
                        <w:div w:id="1467505831">
                          <w:marLeft w:val="60"/>
                          <w:marRight w:val="60"/>
                          <w:marTop w:val="100"/>
                          <w:marBottom w:val="100"/>
                          <w:divBdr>
                            <w:top w:val="none" w:sz="0" w:space="0" w:color="auto"/>
                            <w:left w:val="none" w:sz="0" w:space="0" w:color="auto"/>
                            <w:bottom w:val="none" w:sz="0" w:space="0" w:color="auto"/>
                            <w:right w:val="none" w:sz="0" w:space="0" w:color="auto"/>
                          </w:divBdr>
                        </w:div>
                        <w:div w:id="1810390829">
                          <w:marLeft w:val="60"/>
                          <w:marRight w:val="60"/>
                          <w:marTop w:val="100"/>
                          <w:marBottom w:val="100"/>
                          <w:divBdr>
                            <w:top w:val="none" w:sz="0" w:space="0" w:color="auto"/>
                            <w:left w:val="none" w:sz="0" w:space="0" w:color="auto"/>
                            <w:bottom w:val="none" w:sz="0" w:space="0" w:color="auto"/>
                            <w:right w:val="none" w:sz="0" w:space="0" w:color="auto"/>
                          </w:divBdr>
                          <w:divsChild>
                            <w:div w:id="220294795">
                              <w:marLeft w:val="0"/>
                              <w:marRight w:val="0"/>
                              <w:marTop w:val="192"/>
                              <w:marBottom w:val="0"/>
                              <w:divBdr>
                                <w:top w:val="none" w:sz="0" w:space="0" w:color="auto"/>
                                <w:left w:val="none" w:sz="0" w:space="0" w:color="auto"/>
                                <w:bottom w:val="none" w:sz="0" w:space="0" w:color="auto"/>
                                <w:right w:val="none" w:sz="0" w:space="0" w:color="auto"/>
                              </w:divBdr>
                            </w:div>
                          </w:divsChild>
                        </w:div>
                        <w:div w:id="2010325796">
                          <w:marLeft w:val="60"/>
                          <w:marRight w:val="60"/>
                          <w:marTop w:val="100"/>
                          <w:marBottom w:val="100"/>
                          <w:divBdr>
                            <w:top w:val="none" w:sz="0" w:space="0" w:color="auto"/>
                            <w:left w:val="none" w:sz="0" w:space="0" w:color="auto"/>
                            <w:bottom w:val="none" w:sz="0" w:space="0" w:color="auto"/>
                            <w:right w:val="none" w:sz="0" w:space="0" w:color="auto"/>
                          </w:divBdr>
                        </w:div>
                        <w:div w:id="1471360419">
                          <w:marLeft w:val="60"/>
                          <w:marRight w:val="60"/>
                          <w:marTop w:val="100"/>
                          <w:marBottom w:val="100"/>
                          <w:divBdr>
                            <w:top w:val="none" w:sz="0" w:space="0" w:color="auto"/>
                            <w:left w:val="none" w:sz="0" w:space="0" w:color="auto"/>
                            <w:bottom w:val="none" w:sz="0" w:space="0" w:color="auto"/>
                            <w:right w:val="none" w:sz="0" w:space="0" w:color="auto"/>
                          </w:divBdr>
                          <w:divsChild>
                            <w:div w:id="802961047">
                              <w:marLeft w:val="0"/>
                              <w:marRight w:val="0"/>
                              <w:marTop w:val="192"/>
                              <w:marBottom w:val="0"/>
                              <w:divBdr>
                                <w:top w:val="none" w:sz="0" w:space="0" w:color="auto"/>
                                <w:left w:val="none" w:sz="0" w:space="0" w:color="auto"/>
                                <w:bottom w:val="none" w:sz="0" w:space="0" w:color="auto"/>
                                <w:right w:val="none" w:sz="0" w:space="0" w:color="auto"/>
                              </w:divBdr>
                            </w:div>
                          </w:divsChild>
                        </w:div>
                        <w:div w:id="948048370">
                          <w:marLeft w:val="60"/>
                          <w:marRight w:val="60"/>
                          <w:marTop w:val="100"/>
                          <w:marBottom w:val="100"/>
                          <w:divBdr>
                            <w:top w:val="none" w:sz="0" w:space="0" w:color="auto"/>
                            <w:left w:val="none" w:sz="0" w:space="0" w:color="auto"/>
                            <w:bottom w:val="none" w:sz="0" w:space="0" w:color="auto"/>
                            <w:right w:val="none" w:sz="0" w:space="0" w:color="auto"/>
                          </w:divBdr>
                          <w:divsChild>
                            <w:div w:id="1570924232">
                              <w:marLeft w:val="0"/>
                              <w:marRight w:val="0"/>
                              <w:marTop w:val="192"/>
                              <w:marBottom w:val="0"/>
                              <w:divBdr>
                                <w:top w:val="none" w:sz="0" w:space="0" w:color="auto"/>
                                <w:left w:val="none" w:sz="0" w:space="0" w:color="auto"/>
                                <w:bottom w:val="none" w:sz="0" w:space="0" w:color="auto"/>
                                <w:right w:val="none" w:sz="0" w:space="0" w:color="auto"/>
                              </w:divBdr>
                            </w:div>
                          </w:divsChild>
                        </w:div>
                        <w:div w:id="2105875350">
                          <w:marLeft w:val="60"/>
                          <w:marRight w:val="60"/>
                          <w:marTop w:val="100"/>
                          <w:marBottom w:val="100"/>
                          <w:divBdr>
                            <w:top w:val="none" w:sz="0" w:space="0" w:color="auto"/>
                            <w:left w:val="none" w:sz="0" w:space="0" w:color="auto"/>
                            <w:bottom w:val="none" w:sz="0" w:space="0" w:color="auto"/>
                            <w:right w:val="none" w:sz="0" w:space="0" w:color="auto"/>
                          </w:divBdr>
                        </w:div>
                        <w:div w:id="427776993">
                          <w:marLeft w:val="60"/>
                          <w:marRight w:val="60"/>
                          <w:marTop w:val="100"/>
                          <w:marBottom w:val="100"/>
                          <w:divBdr>
                            <w:top w:val="none" w:sz="0" w:space="0" w:color="auto"/>
                            <w:left w:val="none" w:sz="0" w:space="0" w:color="auto"/>
                            <w:bottom w:val="none" w:sz="0" w:space="0" w:color="auto"/>
                            <w:right w:val="none" w:sz="0" w:space="0" w:color="auto"/>
                          </w:divBdr>
                          <w:divsChild>
                            <w:div w:id="1358003963">
                              <w:marLeft w:val="0"/>
                              <w:marRight w:val="0"/>
                              <w:marTop w:val="192"/>
                              <w:marBottom w:val="0"/>
                              <w:divBdr>
                                <w:top w:val="none" w:sz="0" w:space="0" w:color="auto"/>
                                <w:left w:val="none" w:sz="0" w:space="0" w:color="auto"/>
                                <w:bottom w:val="none" w:sz="0" w:space="0" w:color="auto"/>
                                <w:right w:val="none" w:sz="0" w:space="0" w:color="auto"/>
                              </w:divBdr>
                            </w:div>
                          </w:divsChild>
                        </w:div>
                        <w:div w:id="229773679">
                          <w:marLeft w:val="60"/>
                          <w:marRight w:val="60"/>
                          <w:marTop w:val="100"/>
                          <w:marBottom w:val="100"/>
                          <w:divBdr>
                            <w:top w:val="none" w:sz="0" w:space="0" w:color="auto"/>
                            <w:left w:val="none" w:sz="0" w:space="0" w:color="auto"/>
                            <w:bottom w:val="none" w:sz="0" w:space="0" w:color="auto"/>
                            <w:right w:val="none" w:sz="0" w:space="0" w:color="auto"/>
                          </w:divBdr>
                          <w:divsChild>
                            <w:div w:id="1985574517">
                              <w:marLeft w:val="0"/>
                              <w:marRight w:val="0"/>
                              <w:marTop w:val="192"/>
                              <w:marBottom w:val="0"/>
                              <w:divBdr>
                                <w:top w:val="none" w:sz="0" w:space="0" w:color="auto"/>
                                <w:left w:val="none" w:sz="0" w:space="0" w:color="auto"/>
                                <w:bottom w:val="none" w:sz="0" w:space="0" w:color="auto"/>
                                <w:right w:val="none" w:sz="0" w:space="0" w:color="auto"/>
                              </w:divBdr>
                            </w:div>
                          </w:divsChild>
                        </w:div>
                        <w:div w:id="1441989616">
                          <w:marLeft w:val="60"/>
                          <w:marRight w:val="60"/>
                          <w:marTop w:val="100"/>
                          <w:marBottom w:val="100"/>
                          <w:divBdr>
                            <w:top w:val="none" w:sz="0" w:space="0" w:color="auto"/>
                            <w:left w:val="none" w:sz="0" w:space="0" w:color="auto"/>
                            <w:bottom w:val="none" w:sz="0" w:space="0" w:color="auto"/>
                            <w:right w:val="none" w:sz="0" w:space="0" w:color="auto"/>
                          </w:divBdr>
                        </w:div>
                        <w:div w:id="457141278">
                          <w:marLeft w:val="60"/>
                          <w:marRight w:val="60"/>
                          <w:marTop w:val="100"/>
                          <w:marBottom w:val="100"/>
                          <w:divBdr>
                            <w:top w:val="none" w:sz="0" w:space="0" w:color="auto"/>
                            <w:left w:val="none" w:sz="0" w:space="0" w:color="auto"/>
                            <w:bottom w:val="none" w:sz="0" w:space="0" w:color="auto"/>
                            <w:right w:val="none" w:sz="0" w:space="0" w:color="auto"/>
                          </w:divBdr>
                        </w:div>
                        <w:div w:id="1881362471">
                          <w:marLeft w:val="60"/>
                          <w:marRight w:val="60"/>
                          <w:marTop w:val="100"/>
                          <w:marBottom w:val="100"/>
                          <w:divBdr>
                            <w:top w:val="none" w:sz="0" w:space="0" w:color="auto"/>
                            <w:left w:val="none" w:sz="0" w:space="0" w:color="auto"/>
                            <w:bottom w:val="none" w:sz="0" w:space="0" w:color="auto"/>
                            <w:right w:val="none" w:sz="0" w:space="0" w:color="auto"/>
                          </w:divBdr>
                          <w:divsChild>
                            <w:div w:id="1590042215">
                              <w:marLeft w:val="0"/>
                              <w:marRight w:val="0"/>
                              <w:marTop w:val="192"/>
                              <w:marBottom w:val="0"/>
                              <w:divBdr>
                                <w:top w:val="none" w:sz="0" w:space="0" w:color="auto"/>
                                <w:left w:val="none" w:sz="0" w:space="0" w:color="auto"/>
                                <w:bottom w:val="none" w:sz="0" w:space="0" w:color="auto"/>
                                <w:right w:val="none" w:sz="0" w:space="0" w:color="auto"/>
                              </w:divBdr>
                            </w:div>
                          </w:divsChild>
                        </w:div>
                        <w:div w:id="234631492">
                          <w:marLeft w:val="60"/>
                          <w:marRight w:val="60"/>
                          <w:marTop w:val="100"/>
                          <w:marBottom w:val="100"/>
                          <w:divBdr>
                            <w:top w:val="none" w:sz="0" w:space="0" w:color="auto"/>
                            <w:left w:val="none" w:sz="0" w:space="0" w:color="auto"/>
                            <w:bottom w:val="none" w:sz="0" w:space="0" w:color="auto"/>
                            <w:right w:val="none" w:sz="0" w:space="0" w:color="auto"/>
                          </w:divBdr>
                        </w:div>
                        <w:div w:id="1986347105">
                          <w:marLeft w:val="60"/>
                          <w:marRight w:val="60"/>
                          <w:marTop w:val="100"/>
                          <w:marBottom w:val="100"/>
                          <w:divBdr>
                            <w:top w:val="none" w:sz="0" w:space="0" w:color="auto"/>
                            <w:left w:val="none" w:sz="0" w:space="0" w:color="auto"/>
                            <w:bottom w:val="none" w:sz="0" w:space="0" w:color="auto"/>
                            <w:right w:val="none" w:sz="0" w:space="0" w:color="auto"/>
                          </w:divBdr>
                          <w:divsChild>
                            <w:div w:id="650137378">
                              <w:marLeft w:val="0"/>
                              <w:marRight w:val="0"/>
                              <w:marTop w:val="192"/>
                              <w:marBottom w:val="0"/>
                              <w:divBdr>
                                <w:top w:val="none" w:sz="0" w:space="0" w:color="auto"/>
                                <w:left w:val="none" w:sz="0" w:space="0" w:color="auto"/>
                                <w:bottom w:val="none" w:sz="0" w:space="0" w:color="auto"/>
                                <w:right w:val="none" w:sz="0" w:space="0" w:color="auto"/>
                              </w:divBdr>
                            </w:div>
                          </w:divsChild>
                        </w:div>
                        <w:div w:id="1675915882">
                          <w:marLeft w:val="60"/>
                          <w:marRight w:val="60"/>
                          <w:marTop w:val="100"/>
                          <w:marBottom w:val="100"/>
                          <w:divBdr>
                            <w:top w:val="none" w:sz="0" w:space="0" w:color="auto"/>
                            <w:left w:val="none" w:sz="0" w:space="0" w:color="auto"/>
                            <w:bottom w:val="none" w:sz="0" w:space="0" w:color="auto"/>
                            <w:right w:val="none" w:sz="0" w:space="0" w:color="auto"/>
                          </w:divBdr>
                        </w:div>
                        <w:div w:id="1902011836">
                          <w:marLeft w:val="60"/>
                          <w:marRight w:val="60"/>
                          <w:marTop w:val="100"/>
                          <w:marBottom w:val="100"/>
                          <w:divBdr>
                            <w:top w:val="none" w:sz="0" w:space="0" w:color="auto"/>
                            <w:left w:val="none" w:sz="0" w:space="0" w:color="auto"/>
                            <w:bottom w:val="none" w:sz="0" w:space="0" w:color="auto"/>
                            <w:right w:val="none" w:sz="0" w:space="0" w:color="auto"/>
                          </w:divBdr>
                        </w:div>
                        <w:div w:id="264272539">
                          <w:marLeft w:val="60"/>
                          <w:marRight w:val="60"/>
                          <w:marTop w:val="100"/>
                          <w:marBottom w:val="100"/>
                          <w:divBdr>
                            <w:top w:val="none" w:sz="0" w:space="0" w:color="auto"/>
                            <w:left w:val="none" w:sz="0" w:space="0" w:color="auto"/>
                            <w:bottom w:val="none" w:sz="0" w:space="0" w:color="auto"/>
                            <w:right w:val="none" w:sz="0" w:space="0" w:color="auto"/>
                          </w:divBdr>
                        </w:div>
                        <w:div w:id="775559866">
                          <w:marLeft w:val="60"/>
                          <w:marRight w:val="60"/>
                          <w:marTop w:val="100"/>
                          <w:marBottom w:val="100"/>
                          <w:divBdr>
                            <w:top w:val="none" w:sz="0" w:space="0" w:color="auto"/>
                            <w:left w:val="none" w:sz="0" w:space="0" w:color="auto"/>
                            <w:bottom w:val="none" w:sz="0" w:space="0" w:color="auto"/>
                            <w:right w:val="none" w:sz="0" w:space="0" w:color="auto"/>
                          </w:divBdr>
                        </w:div>
                        <w:div w:id="1633363034">
                          <w:marLeft w:val="60"/>
                          <w:marRight w:val="60"/>
                          <w:marTop w:val="100"/>
                          <w:marBottom w:val="100"/>
                          <w:divBdr>
                            <w:top w:val="none" w:sz="0" w:space="0" w:color="auto"/>
                            <w:left w:val="none" w:sz="0" w:space="0" w:color="auto"/>
                            <w:bottom w:val="none" w:sz="0" w:space="0" w:color="auto"/>
                            <w:right w:val="none" w:sz="0" w:space="0" w:color="auto"/>
                          </w:divBdr>
                        </w:div>
                        <w:div w:id="679044248">
                          <w:marLeft w:val="60"/>
                          <w:marRight w:val="60"/>
                          <w:marTop w:val="100"/>
                          <w:marBottom w:val="100"/>
                          <w:divBdr>
                            <w:top w:val="none" w:sz="0" w:space="0" w:color="auto"/>
                            <w:left w:val="none" w:sz="0" w:space="0" w:color="auto"/>
                            <w:bottom w:val="none" w:sz="0" w:space="0" w:color="auto"/>
                            <w:right w:val="none" w:sz="0" w:space="0" w:color="auto"/>
                          </w:divBdr>
                          <w:divsChild>
                            <w:div w:id="832260679">
                              <w:marLeft w:val="0"/>
                              <w:marRight w:val="0"/>
                              <w:marTop w:val="192"/>
                              <w:marBottom w:val="0"/>
                              <w:divBdr>
                                <w:top w:val="none" w:sz="0" w:space="0" w:color="auto"/>
                                <w:left w:val="none" w:sz="0" w:space="0" w:color="auto"/>
                                <w:bottom w:val="none" w:sz="0" w:space="0" w:color="auto"/>
                                <w:right w:val="none" w:sz="0" w:space="0" w:color="auto"/>
                              </w:divBdr>
                            </w:div>
                          </w:divsChild>
                        </w:div>
                        <w:div w:id="1198734429">
                          <w:marLeft w:val="60"/>
                          <w:marRight w:val="60"/>
                          <w:marTop w:val="100"/>
                          <w:marBottom w:val="100"/>
                          <w:divBdr>
                            <w:top w:val="none" w:sz="0" w:space="0" w:color="auto"/>
                            <w:left w:val="none" w:sz="0" w:space="0" w:color="auto"/>
                            <w:bottom w:val="none" w:sz="0" w:space="0" w:color="auto"/>
                            <w:right w:val="none" w:sz="0" w:space="0" w:color="auto"/>
                          </w:divBdr>
                        </w:div>
                        <w:div w:id="1692758498">
                          <w:marLeft w:val="60"/>
                          <w:marRight w:val="60"/>
                          <w:marTop w:val="100"/>
                          <w:marBottom w:val="100"/>
                          <w:divBdr>
                            <w:top w:val="none" w:sz="0" w:space="0" w:color="auto"/>
                            <w:left w:val="none" w:sz="0" w:space="0" w:color="auto"/>
                            <w:bottom w:val="none" w:sz="0" w:space="0" w:color="auto"/>
                            <w:right w:val="none" w:sz="0" w:space="0" w:color="auto"/>
                          </w:divBdr>
                        </w:div>
                        <w:div w:id="1377780791">
                          <w:marLeft w:val="60"/>
                          <w:marRight w:val="60"/>
                          <w:marTop w:val="100"/>
                          <w:marBottom w:val="100"/>
                          <w:divBdr>
                            <w:top w:val="none" w:sz="0" w:space="0" w:color="auto"/>
                            <w:left w:val="none" w:sz="0" w:space="0" w:color="auto"/>
                            <w:bottom w:val="none" w:sz="0" w:space="0" w:color="auto"/>
                            <w:right w:val="none" w:sz="0" w:space="0" w:color="auto"/>
                          </w:divBdr>
                          <w:divsChild>
                            <w:div w:id="198082311">
                              <w:marLeft w:val="0"/>
                              <w:marRight w:val="0"/>
                              <w:marTop w:val="192"/>
                              <w:marBottom w:val="0"/>
                              <w:divBdr>
                                <w:top w:val="none" w:sz="0" w:space="0" w:color="auto"/>
                                <w:left w:val="none" w:sz="0" w:space="0" w:color="auto"/>
                                <w:bottom w:val="none" w:sz="0" w:space="0" w:color="auto"/>
                                <w:right w:val="none" w:sz="0" w:space="0" w:color="auto"/>
                              </w:divBdr>
                            </w:div>
                          </w:divsChild>
                        </w:div>
                        <w:div w:id="308947890">
                          <w:marLeft w:val="60"/>
                          <w:marRight w:val="60"/>
                          <w:marTop w:val="100"/>
                          <w:marBottom w:val="100"/>
                          <w:divBdr>
                            <w:top w:val="none" w:sz="0" w:space="0" w:color="auto"/>
                            <w:left w:val="none" w:sz="0" w:space="0" w:color="auto"/>
                            <w:bottom w:val="none" w:sz="0" w:space="0" w:color="auto"/>
                            <w:right w:val="none" w:sz="0" w:space="0" w:color="auto"/>
                          </w:divBdr>
                        </w:div>
                        <w:div w:id="1845784968">
                          <w:marLeft w:val="60"/>
                          <w:marRight w:val="60"/>
                          <w:marTop w:val="100"/>
                          <w:marBottom w:val="100"/>
                          <w:divBdr>
                            <w:top w:val="none" w:sz="0" w:space="0" w:color="auto"/>
                            <w:left w:val="none" w:sz="0" w:space="0" w:color="auto"/>
                            <w:bottom w:val="none" w:sz="0" w:space="0" w:color="auto"/>
                            <w:right w:val="none" w:sz="0" w:space="0" w:color="auto"/>
                          </w:divBdr>
                        </w:div>
                        <w:div w:id="1063530403">
                          <w:marLeft w:val="60"/>
                          <w:marRight w:val="60"/>
                          <w:marTop w:val="100"/>
                          <w:marBottom w:val="100"/>
                          <w:divBdr>
                            <w:top w:val="none" w:sz="0" w:space="0" w:color="auto"/>
                            <w:left w:val="none" w:sz="0" w:space="0" w:color="auto"/>
                            <w:bottom w:val="none" w:sz="0" w:space="0" w:color="auto"/>
                            <w:right w:val="none" w:sz="0" w:space="0" w:color="auto"/>
                          </w:divBdr>
                          <w:divsChild>
                            <w:div w:id="98839063">
                              <w:marLeft w:val="0"/>
                              <w:marRight w:val="0"/>
                              <w:marTop w:val="192"/>
                              <w:marBottom w:val="0"/>
                              <w:divBdr>
                                <w:top w:val="none" w:sz="0" w:space="0" w:color="auto"/>
                                <w:left w:val="none" w:sz="0" w:space="0" w:color="auto"/>
                                <w:bottom w:val="none" w:sz="0" w:space="0" w:color="auto"/>
                                <w:right w:val="none" w:sz="0" w:space="0" w:color="auto"/>
                              </w:divBdr>
                            </w:div>
                          </w:divsChild>
                        </w:div>
                        <w:div w:id="407580181">
                          <w:marLeft w:val="60"/>
                          <w:marRight w:val="60"/>
                          <w:marTop w:val="100"/>
                          <w:marBottom w:val="100"/>
                          <w:divBdr>
                            <w:top w:val="none" w:sz="0" w:space="0" w:color="auto"/>
                            <w:left w:val="none" w:sz="0" w:space="0" w:color="auto"/>
                            <w:bottom w:val="none" w:sz="0" w:space="0" w:color="auto"/>
                            <w:right w:val="none" w:sz="0" w:space="0" w:color="auto"/>
                          </w:divBdr>
                        </w:div>
                        <w:div w:id="2035810386">
                          <w:marLeft w:val="60"/>
                          <w:marRight w:val="60"/>
                          <w:marTop w:val="100"/>
                          <w:marBottom w:val="100"/>
                          <w:divBdr>
                            <w:top w:val="none" w:sz="0" w:space="0" w:color="auto"/>
                            <w:left w:val="none" w:sz="0" w:space="0" w:color="auto"/>
                            <w:bottom w:val="none" w:sz="0" w:space="0" w:color="auto"/>
                            <w:right w:val="none" w:sz="0" w:space="0" w:color="auto"/>
                          </w:divBdr>
                          <w:divsChild>
                            <w:div w:id="1753120710">
                              <w:marLeft w:val="0"/>
                              <w:marRight w:val="0"/>
                              <w:marTop w:val="192"/>
                              <w:marBottom w:val="0"/>
                              <w:divBdr>
                                <w:top w:val="none" w:sz="0" w:space="0" w:color="auto"/>
                                <w:left w:val="none" w:sz="0" w:space="0" w:color="auto"/>
                                <w:bottom w:val="none" w:sz="0" w:space="0" w:color="auto"/>
                                <w:right w:val="none" w:sz="0" w:space="0" w:color="auto"/>
                              </w:divBdr>
                            </w:div>
                          </w:divsChild>
                        </w:div>
                        <w:div w:id="1534341052">
                          <w:marLeft w:val="60"/>
                          <w:marRight w:val="60"/>
                          <w:marTop w:val="100"/>
                          <w:marBottom w:val="100"/>
                          <w:divBdr>
                            <w:top w:val="none" w:sz="0" w:space="0" w:color="auto"/>
                            <w:left w:val="none" w:sz="0" w:space="0" w:color="auto"/>
                            <w:bottom w:val="none" w:sz="0" w:space="0" w:color="auto"/>
                            <w:right w:val="none" w:sz="0" w:space="0" w:color="auto"/>
                          </w:divBdr>
                        </w:div>
                        <w:div w:id="2115008181">
                          <w:marLeft w:val="60"/>
                          <w:marRight w:val="60"/>
                          <w:marTop w:val="100"/>
                          <w:marBottom w:val="100"/>
                          <w:divBdr>
                            <w:top w:val="none" w:sz="0" w:space="0" w:color="auto"/>
                            <w:left w:val="none" w:sz="0" w:space="0" w:color="auto"/>
                            <w:bottom w:val="none" w:sz="0" w:space="0" w:color="auto"/>
                            <w:right w:val="none" w:sz="0" w:space="0" w:color="auto"/>
                          </w:divBdr>
                          <w:divsChild>
                            <w:div w:id="1245800495">
                              <w:marLeft w:val="0"/>
                              <w:marRight w:val="0"/>
                              <w:marTop w:val="192"/>
                              <w:marBottom w:val="0"/>
                              <w:divBdr>
                                <w:top w:val="none" w:sz="0" w:space="0" w:color="auto"/>
                                <w:left w:val="none" w:sz="0" w:space="0" w:color="auto"/>
                                <w:bottom w:val="none" w:sz="0" w:space="0" w:color="auto"/>
                                <w:right w:val="none" w:sz="0" w:space="0" w:color="auto"/>
                              </w:divBdr>
                            </w:div>
                          </w:divsChild>
                        </w:div>
                        <w:div w:id="1842231460">
                          <w:marLeft w:val="60"/>
                          <w:marRight w:val="60"/>
                          <w:marTop w:val="100"/>
                          <w:marBottom w:val="100"/>
                          <w:divBdr>
                            <w:top w:val="none" w:sz="0" w:space="0" w:color="auto"/>
                            <w:left w:val="none" w:sz="0" w:space="0" w:color="auto"/>
                            <w:bottom w:val="none" w:sz="0" w:space="0" w:color="auto"/>
                            <w:right w:val="none" w:sz="0" w:space="0" w:color="auto"/>
                          </w:divBdr>
                          <w:divsChild>
                            <w:div w:id="994918884">
                              <w:marLeft w:val="0"/>
                              <w:marRight w:val="0"/>
                              <w:marTop w:val="192"/>
                              <w:marBottom w:val="0"/>
                              <w:divBdr>
                                <w:top w:val="none" w:sz="0" w:space="0" w:color="auto"/>
                                <w:left w:val="none" w:sz="0" w:space="0" w:color="auto"/>
                                <w:bottom w:val="none" w:sz="0" w:space="0" w:color="auto"/>
                                <w:right w:val="none" w:sz="0" w:space="0" w:color="auto"/>
                              </w:divBdr>
                            </w:div>
                          </w:divsChild>
                        </w:div>
                        <w:div w:id="1235622268">
                          <w:marLeft w:val="60"/>
                          <w:marRight w:val="60"/>
                          <w:marTop w:val="100"/>
                          <w:marBottom w:val="100"/>
                          <w:divBdr>
                            <w:top w:val="none" w:sz="0" w:space="0" w:color="auto"/>
                            <w:left w:val="none" w:sz="0" w:space="0" w:color="auto"/>
                            <w:bottom w:val="none" w:sz="0" w:space="0" w:color="auto"/>
                            <w:right w:val="none" w:sz="0" w:space="0" w:color="auto"/>
                          </w:divBdr>
                          <w:divsChild>
                            <w:div w:id="388186926">
                              <w:marLeft w:val="0"/>
                              <w:marRight w:val="0"/>
                              <w:marTop w:val="192"/>
                              <w:marBottom w:val="0"/>
                              <w:divBdr>
                                <w:top w:val="none" w:sz="0" w:space="0" w:color="auto"/>
                                <w:left w:val="none" w:sz="0" w:space="0" w:color="auto"/>
                                <w:bottom w:val="none" w:sz="0" w:space="0" w:color="auto"/>
                                <w:right w:val="none" w:sz="0" w:space="0" w:color="auto"/>
                              </w:divBdr>
                            </w:div>
                          </w:divsChild>
                        </w:div>
                        <w:div w:id="1254823182">
                          <w:marLeft w:val="60"/>
                          <w:marRight w:val="60"/>
                          <w:marTop w:val="100"/>
                          <w:marBottom w:val="100"/>
                          <w:divBdr>
                            <w:top w:val="none" w:sz="0" w:space="0" w:color="auto"/>
                            <w:left w:val="none" w:sz="0" w:space="0" w:color="auto"/>
                            <w:bottom w:val="none" w:sz="0" w:space="0" w:color="auto"/>
                            <w:right w:val="none" w:sz="0" w:space="0" w:color="auto"/>
                          </w:divBdr>
                        </w:div>
                        <w:div w:id="1023244578">
                          <w:marLeft w:val="60"/>
                          <w:marRight w:val="60"/>
                          <w:marTop w:val="100"/>
                          <w:marBottom w:val="100"/>
                          <w:divBdr>
                            <w:top w:val="none" w:sz="0" w:space="0" w:color="auto"/>
                            <w:left w:val="none" w:sz="0" w:space="0" w:color="auto"/>
                            <w:bottom w:val="none" w:sz="0" w:space="0" w:color="auto"/>
                            <w:right w:val="none" w:sz="0" w:space="0" w:color="auto"/>
                          </w:divBdr>
                        </w:div>
                        <w:div w:id="1262421451">
                          <w:marLeft w:val="60"/>
                          <w:marRight w:val="60"/>
                          <w:marTop w:val="100"/>
                          <w:marBottom w:val="100"/>
                          <w:divBdr>
                            <w:top w:val="none" w:sz="0" w:space="0" w:color="auto"/>
                            <w:left w:val="none" w:sz="0" w:space="0" w:color="auto"/>
                            <w:bottom w:val="none" w:sz="0" w:space="0" w:color="auto"/>
                            <w:right w:val="none" w:sz="0" w:space="0" w:color="auto"/>
                          </w:divBdr>
                        </w:div>
                        <w:div w:id="1368027780">
                          <w:marLeft w:val="60"/>
                          <w:marRight w:val="60"/>
                          <w:marTop w:val="100"/>
                          <w:marBottom w:val="100"/>
                          <w:divBdr>
                            <w:top w:val="none" w:sz="0" w:space="0" w:color="auto"/>
                            <w:left w:val="none" w:sz="0" w:space="0" w:color="auto"/>
                            <w:bottom w:val="none" w:sz="0" w:space="0" w:color="auto"/>
                            <w:right w:val="none" w:sz="0" w:space="0" w:color="auto"/>
                          </w:divBdr>
                        </w:div>
                        <w:div w:id="1818257433">
                          <w:marLeft w:val="60"/>
                          <w:marRight w:val="60"/>
                          <w:marTop w:val="100"/>
                          <w:marBottom w:val="100"/>
                          <w:divBdr>
                            <w:top w:val="none" w:sz="0" w:space="0" w:color="auto"/>
                            <w:left w:val="none" w:sz="0" w:space="0" w:color="auto"/>
                            <w:bottom w:val="none" w:sz="0" w:space="0" w:color="auto"/>
                            <w:right w:val="none" w:sz="0" w:space="0" w:color="auto"/>
                          </w:divBdr>
                        </w:div>
                        <w:div w:id="1018460542">
                          <w:marLeft w:val="60"/>
                          <w:marRight w:val="60"/>
                          <w:marTop w:val="100"/>
                          <w:marBottom w:val="100"/>
                          <w:divBdr>
                            <w:top w:val="none" w:sz="0" w:space="0" w:color="auto"/>
                            <w:left w:val="none" w:sz="0" w:space="0" w:color="auto"/>
                            <w:bottom w:val="none" w:sz="0" w:space="0" w:color="auto"/>
                            <w:right w:val="none" w:sz="0" w:space="0" w:color="auto"/>
                          </w:divBdr>
                        </w:div>
                        <w:div w:id="2080587624">
                          <w:marLeft w:val="60"/>
                          <w:marRight w:val="60"/>
                          <w:marTop w:val="100"/>
                          <w:marBottom w:val="100"/>
                          <w:divBdr>
                            <w:top w:val="none" w:sz="0" w:space="0" w:color="auto"/>
                            <w:left w:val="none" w:sz="0" w:space="0" w:color="auto"/>
                            <w:bottom w:val="none" w:sz="0" w:space="0" w:color="auto"/>
                            <w:right w:val="none" w:sz="0" w:space="0" w:color="auto"/>
                          </w:divBdr>
                        </w:div>
                        <w:div w:id="519852708">
                          <w:marLeft w:val="60"/>
                          <w:marRight w:val="60"/>
                          <w:marTop w:val="100"/>
                          <w:marBottom w:val="100"/>
                          <w:divBdr>
                            <w:top w:val="none" w:sz="0" w:space="0" w:color="auto"/>
                            <w:left w:val="none" w:sz="0" w:space="0" w:color="auto"/>
                            <w:bottom w:val="none" w:sz="0" w:space="0" w:color="auto"/>
                            <w:right w:val="none" w:sz="0" w:space="0" w:color="auto"/>
                          </w:divBdr>
                        </w:div>
                        <w:div w:id="414866002">
                          <w:marLeft w:val="60"/>
                          <w:marRight w:val="60"/>
                          <w:marTop w:val="100"/>
                          <w:marBottom w:val="100"/>
                          <w:divBdr>
                            <w:top w:val="none" w:sz="0" w:space="0" w:color="auto"/>
                            <w:left w:val="none" w:sz="0" w:space="0" w:color="auto"/>
                            <w:bottom w:val="none" w:sz="0" w:space="0" w:color="auto"/>
                            <w:right w:val="none" w:sz="0" w:space="0" w:color="auto"/>
                          </w:divBdr>
                          <w:divsChild>
                            <w:div w:id="2033064832">
                              <w:marLeft w:val="0"/>
                              <w:marRight w:val="0"/>
                              <w:marTop w:val="192"/>
                              <w:marBottom w:val="0"/>
                              <w:divBdr>
                                <w:top w:val="none" w:sz="0" w:space="0" w:color="auto"/>
                                <w:left w:val="none" w:sz="0" w:space="0" w:color="auto"/>
                                <w:bottom w:val="none" w:sz="0" w:space="0" w:color="auto"/>
                                <w:right w:val="none" w:sz="0" w:space="0" w:color="auto"/>
                              </w:divBdr>
                            </w:div>
                          </w:divsChild>
                        </w:div>
                        <w:div w:id="484202733">
                          <w:marLeft w:val="60"/>
                          <w:marRight w:val="60"/>
                          <w:marTop w:val="100"/>
                          <w:marBottom w:val="100"/>
                          <w:divBdr>
                            <w:top w:val="none" w:sz="0" w:space="0" w:color="auto"/>
                            <w:left w:val="none" w:sz="0" w:space="0" w:color="auto"/>
                            <w:bottom w:val="none" w:sz="0" w:space="0" w:color="auto"/>
                            <w:right w:val="none" w:sz="0" w:space="0" w:color="auto"/>
                          </w:divBdr>
                        </w:div>
                        <w:div w:id="669214261">
                          <w:marLeft w:val="60"/>
                          <w:marRight w:val="60"/>
                          <w:marTop w:val="100"/>
                          <w:marBottom w:val="100"/>
                          <w:divBdr>
                            <w:top w:val="none" w:sz="0" w:space="0" w:color="auto"/>
                            <w:left w:val="none" w:sz="0" w:space="0" w:color="auto"/>
                            <w:bottom w:val="none" w:sz="0" w:space="0" w:color="auto"/>
                            <w:right w:val="none" w:sz="0" w:space="0" w:color="auto"/>
                          </w:divBdr>
                        </w:div>
                        <w:div w:id="653606699">
                          <w:marLeft w:val="60"/>
                          <w:marRight w:val="60"/>
                          <w:marTop w:val="100"/>
                          <w:marBottom w:val="100"/>
                          <w:divBdr>
                            <w:top w:val="none" w:sz="0" w:space="0" w:color="auto"/>
                            <w:left w:val="none" w:sz="0" w:space="0" w:color="auto"/>
                            <w:bottom w:val="none" w:sz="0" w:space="0" w:color="auto"/>
                            <w:right w:val="none" w:sz="0" w:space="0" w:color="auto"/>
                          </w:divBdr>
                          <w:divsChild>
                            <w:div w:id="426511665">
                              <w:marLeft w:val="0"/>
                              <w:marRight w:val="0"/>
                              <w:marTop w:val="192"/>
                              <w:marBottom w:val="0"/>
                              <w:divBdr>
                                <w:top w:val="none" w:sz="0" w:space="0" w:color="auto"/>
                                <w:left w:val="none" w:sz="0" w:space="0" w:color="auto"/>
                                <w:bottom w:val="none" w:sz="0" w:space="0" w:color="auto"/>
                                <w:right w:val="none" w:sz="0" w:space="0" w:color="auto"/>
                              </w:divBdr>
                            </w:div>
                          </w:divsChild>
                        </w:div>
                        <w:div w:id="1799638180">
                          <w:marLeft w:val="60"/>
                          <w:marRight w:val="60"/>
                          <w:marTop w:val="100"/>
                          <w:marBottom w:val="100"/>
                          <w:divBdr>
                            <w:top w:val="none" w:sz="0" w:space="0" w:color="auto"/>
                            <w:left w:val="none" w:sz="0" w:space="0" w:color="auto"/>
                            <w:bottom w:val="none" w:sz="0" w:space="0" w:color="auto"/>
                            <w:right w:val="none" w:sz="0" w:space="0" w:color="auto"/>
                          </w:divBdr>
                        </w:div>
                        <w:div w:id="980619443">
                          <w:marLeft w:val="60"/>
                          <w:marRight w:val="60"/>
                          <w:marTop w:val="100"/>
                          <w:marBottom w:val="100"/>
                          <w:divBdr>
                            <w:top w:val="none" w:sz="0" w:space="0" w:color="auto"/>
                            <w:left w:val="none" w:sz="0" w:space="0" w:color="auto"/>
                            <w:bottom w:val="none" w:sz="0" w:space="0" w:color="auto"/>
                            <w:right w:val="none" w:sz="0" w:space="0" w:color="auto"/>
                          </w:divBdr>
                          <w:divsChild>
                            <w:div w:id="1098216938">
                              <w:marLeft w:val="0"/>
                              <w:marRight w:val="0"/>
                              <w:marTop w:val="192"/>
                              <w:marBottom w:val="0"/>
                              <w:divBdr>
                                <w:top w:val="none" w:sz="0" w:space="0" w:color="auto"/>
                                <w:left w:val="none" w:sz="0" w:space="0" w:color="auto"/>
                                <w:bottom w:val="none" w:sz="0" w:space="0" w:color="auto"/>
                                <w:right w:val="none" w:sz="0" w:space="0" w:color="auto"/>
                              </w:divBdr>
                            </w:div>
                          </w:divsChild>
                        </w:div>
                        <w:div w:id="627904801">
                          <w:marLeft w:val="60"/>
                          <w:marRight w:val="60"/>
                          <w:marTop w:val="100"/>
                          <w:marBottom w:val="100"/>
                          <w:divBdr>
                            <w:top w:val="none" w:sz="0" w:space="0" w:color="auto"/>
                            <w:left w:val="none" w:sz="0" w:space="0" w:color="auto"/>
                            <w:bottom w:val="none" w:sz="0" w:space="0" w:color="auto"/>
                            <w:right w:val="none" w:sz="0" w:space="0" w:color="auto"/>
                          </w:divBdr>
                        </w:div>
                        <w:div w:id="721490663">
                          <w:marLeft w:val="60"/>
                          <w:marRight w:val="60"/>
                          <w:marTop w:val="100"/>
                          <w:marBottom w:val="100"/>
                          <w:divBdr>
                            <w:top w:val="none" w:sz="0" w:space="0" w:color="auto"/>
                            <w:left w:val="none" w:sz="0" w:space="0" w:color="auto"/>
                            <w:bottom w:val="none" w:sz="0" w:space="0" w:color="auto"/>
                            <w:right w:val="none" w:sz="0" w:space="0" w:color="auto"/>
                          </w:divBdr>
                        </w:div>
                        <w:div w:id="656617328">
                          <w:marLeft w:val="60"/>
                          <w:marRight w:val="60"/>
                          <w:marTop w:val="100"/>
                          <w:marBottom w:val="100"/>
                          <w:divBdr>
                            <w:top w:val="none" w:sz="0" w:space="0" w:color="auto"/>
                            <w:left w:val="none" w:sz="0" w:space="0" w:color="auto"/>
                            <w:bottom w:val="none" w:sz="0" w:space="0" w:color="auto"/>
                            <w:right w:val="none" w:sz="0" w:space="0" w:color="auto"/>
                          </w:divBdr>
                          <w:divsChild>
                            <w:div w:id="1009211726">
                              <w:marLeft w:val="0"/>
                              <w:marRight w:val="0"/>
                              <w:marTop w:val="192"/>
                              <w:marBottom w:val="0"/>
                              <w:divBdr>
                                <w:top w:val="none" w:sz="0" w:space="0" w:color="auto"/>
                                <w:left w:val="none" w:sz="0" w:space="0" w:color="auto"/>
                                <w:bottom w:val="none" w:sz="0" w:space="0" w:color="auto"/>
                                <w:right w:val="none" w:sz="0" w:space="0" w:color="auto"/>
                              </w:divBdr>
                            </w:div>
                          </w:divsChild>
                        </w:div>
                        <w:div w:id="484081198">
                          <w:marLeft w:val="60"/>
                          <w:marRight w:val="60"/>
                          <w:marTop w:val="100"/>
                          <w:marBottom w:val="100"/>
                          <w:divBdr>
                            <w:top w:val="none" w:sz="0" w:space="0" w:color="auto"/>
                            <w:left w:val="none" w:sz="0" w:space="0" w:color="auto"/>
                            <w:bottom w:val="none" w:sz="0" w:space="0" w:color="auto"/>
                            <w:right w:val="none" w:sz="0" w:space="0" w:color="auto"/>
                          </w:divBdr>
                          <w:divsChild>
                            <w:div w:id="1862157651">
                              <w:marLeft w:val="0"/>
                              <w:marRight w:val="0"/>
                              <w:marTop w:val="192"/>
                              <w:marBottom w:val="0"/>
                              <w:divBdr>
                                <w:top w:val="none" w:sz="0" w:space="0" w:color="auto"/>
                                <w:left w:val="none" w:sz="0" w:space="0" w:color="auto"/>
                                <w:bottom w:val="none" w:sz="0" w:space="0" w:color="auto"/>
                                <w:right w:val="none" w:sz="0" w:space="0" w:color="auto"/>
                              </w:divBdr>
                            </w:div>
                          </w:divsChild>
                        </w:div>
                        <w:div w:id="1531186872">
                          <w:marLeft w:val="60"/>
                          <w:marRight w:val="60"/>
                          <w:marTop w:val="100"/>
                          <w:marBottom w:val="100"/>
                          <w:divBdr>
                            <w:top w:val="none" w:sz="0" w:space="0" w:color="auto"/>
                            <w:left w:val="none" w:sz="0" w:space="0" w:color="auto"/>
                            <w:bottom w:val="none" w:sz="0" w:space="0" w:color="auto"/>
                            <w:right w:val="none" w:sz="0" w:space="0" w:color="auto"/>
                          </w:divBdr>
                        </w:div>
                        <w:div w:id="759831576">
                          <w:marLeft w:val="60"/>
                          <w:marRight w:val="60"/>
                          <w:marTop w:val="100"/>
                          <w:marBottom w:val="100"/>
                          <w:divBdr>
                            <w:top w:val="none" w:sz="0" w:space="0" w:color="auto"/>
                            <w:left w:val="none" w:sz="0" w:space="0" w:color="auto"/>
                            <w:bottom w:val="none" w:sz="0" w:space="0" w:color="auto"/>
                            <w:right w:val="none" w:sz="0" w:space="0" w:color="auto"/>
                          </w:divBdr>
                          <w:divsChild>
                            <w:div w:id="766464494">
                              <w:marLeft w:val="0"/>
                              <w:marRight w:val="0"/>
                              <w:marTop w:val="192"/>
                              <w:marBottom w:val="0"/>
                              <w:divBdr>
                                <w:top w:val="none" w:sz="0" w:space="0" w:color="auto"/>
                                <w:left w:val="none" w:sz="0" w:space="0" w:color="auto"/>
                                <w:bottom w:val="none" w:sz="0" w:space="0" w:color="auto"/>
                                <w:right w:val="none" w:sz="0" w:space="0" w:color="auto"/>
                              </w:divBdr>
                            </w:div>
                          </w:divsChild>
                        </w:div>
                        <w:div w:id="1684933591">
                          <w:marLeft w:val="60"/>
                          <w:marRight w:val="60"/>
                          <w:marTop w:val="100"/>
                          <w:marBottom w:val="100"/>
                          <w:divBdr>
                            <w:top w:val="none" w:sz="0" w:space="0" w:color="auto"/>
                            <w:left w:val="none" w:sz="0" w:space="0" w:color="auto"/>
                            <w:bottom w:val="none" w:sz="0" w:space="0" w:color="auto"/>
                            <w:right w:val="none" w:sz="0" w:space="0" w:color="auto"/>
                          </w:divBdr>
                        </w:div>
                        <w:div w:id="991252910">
                          <w:marLeft w:val="60"/>
                          <w:marRight w:val="60"/>
                          <w:marTop w:val="100"/>
                          <w:marBottom w:val="100"/>
                          <w:divBdr>
                            <w:top w:val="none" w:sz="0" w:space="0" w:color="auto"/>
                            <w:left w:val="none" w:sz="0" w:space="0" w:color="auto"/>
                            <w:bottom w:val="none" w:sz="0" w:space="0" w:color="auto"/>
                            <w:right w:val="none" w:sz="0" w:space="0" w:color="auto"/>
                          </w:divBdr>
                        </w:div>
                        <w:div w:id="240214818">
                          <w:marLeft w:val="60"/>
                          <w:marRight w:val="60"/>
                          <w:marTop w:val="100"/>
                          <w:marBottom w:val="100"/>
                          <w:divBdr>
                            <w:top w:val="none" w:sz="0" w:space="0" w:color="auto"/>
                            <w:left w:val="none" w:sz="0" w:space="0" w:color="auto"/>
                            <w:bottom w:val="none" w:sz="0" w:space="0" w:color="auto"/>
                            <w:right w:val="none" w:sz="0" w:space="0" w:color="auto"/>
                          </w:divBdr>
                        </w:div>
                        <w:div w:id="567811920">
                          <w:marLeft w:val="60"/>
                          <w:marRight w:val="60"/>
                          <w:marTop w:val="100"/>
                          <w:marBottom w:val="100"/>
                          <w:divBdr>
                            <w:top w:val="none" w:sz="0" w:space="0" w:color="auto"/>
                            <w:left w:val="none" w:sz="0" w:space="0" w:color="auto"/>
                            <w:bottom w:val="none" w:sz="0" w:space="0" w:color="auto"/>
                            <w:right w:val="none" w:sz="0" w:space="0" w:color="auto"/>
                          </w:divBdr>
                        </w:div>
                        <w:div w:id="1566070009">
                          <w:marLeft w:val="60"/>
                          <w:marRight w:val="60"/>
                          <w:marTop w:val="100"/>
                          <w:marBottom w:val="100"/>
                          <w:divBdr>
                            <w:top w:val="none" w:sz="0" w:space="0" w:color="auto"/>
                            <w:left w:val="none" w:sz="0" w:space="0" w:color="auto"/>
                            <w:bottom w:val="none" w:sz="0" w:space="0" w:color="auto"/>
                            <w:right w:val="none" w:sz="0" w:space="0" w:color="auto"/>
                          </w:divBdr>
                        </w:div>
                        <w:div w:id="59403789">
                          <w:marLeft w:val="60"/>
                          <w:marRight w:val="60"/>
                          <w:marTop w:val="100"/>
                          <w:marBottom w:val="100"/>
                          <w:divBdr>
                            <w:top w:val="none" w:sz="0" w:space="0" w:color="auto"/>
                            <w:left w:val="none" w:sz="0" w:space="0" w:color="auto"/>
                            <w:bottom w:val="none" w:sz="0" w:space="0" w:color="auto"/>
                            <w:right w:val="none" w:sz="0" w:space="0" w:color="auto"/>
                          </w:divBdr>
                        </w:div>
                        <w:div w:id="754859603">
                          <w:marLeft w:val="60"/>
                          <w:marRight w:val="60"/>
                          <w:marTop w:val="100"/>
                          <w:marBottom w:val="100"/>
                          <w:divBdr>
                            <w:top w:val="none" w:sz="0" w:space="0" w:color="auto"/>
                            <w:left w:val="none" w:sz="0" w:space="0" w:color="auto"/>
                            <w:bottom w:val="none" w:sz="0" w:space="0" w:color="auto"/>
                            <w:right w:val="none" w:sz="0" w:space="0" w:color="auto"/>
                          </w:divBdr>
                          <w:divsChild>
                            <w:div w:id="198469477">
                              <w:marLeft w:val="0"/>
                              <w:marRight w:val="0"/>
                              <w:marTop w:val="192"/>
                              <w:marBottom w:val="0"/>
                              <w:divBdr>
                                <w:top w:val="none" w:sz="0" w:space="0" w:color="auto"/>
                                <w:left w:val="none" w:sz="0" w:space="0" w:color="auto"/>
                                <w:bottom w:val="none" w:sz="0" w:space="0" w:color="auto"/>
                                <w:right w:val="none" w:sz="0" w:space="0" w:color="auto"/>
                              </w:divBdr>
                            </w:div>
                          </w:divsChild>
                        </w:div>
                        <w:div w:id="494616281">
                          <w:marLeft w:val="60"/>
                          <w:marRight w:val="60"/>
                          <w:marTop w:val="100"/>
                          <w:marBottom w:val="100"/>
                          <w:divBdr>
                            <w:top w:val="none" w:sz="0" w:space="0" w:color="auto"/>
                            <w:left w:val="none" w:sz="0" w:space="0" w:color="auto"/>
                            <w:bottom w:val="none" w:sz="0" w:space="0" w:color="auto"/>
                            <w:right w:val="none" w:sz="0" w:space="0" w:color="auto"/>
                          </w:divBdr>
                        </w:div>
                        <w:div w:id="764156216">
                          <w:marLeft w:val="60"/>
                          <w:marRight w:val="60"/>
                          <w:marTop w:val="100"/>
                          <w:marBottom w:val="100"/>
                          <w:divBdr>
                            <w:top w:val="none" w:sz="0" w:space="0" w:color="auto"/>
                            <w:left w:val="none" w:sz="0" w:space="0" w:color="auto"/>
                            <w:bottom w:val="none" w:sz="0" w:space="0" w:color="auto"/>
                            <w:right w:val="none" w:sz="0" w:space="0" w:color="auto"/>
                          </w:divBdr>
                        </w:div>
                        <w:div w:id="1732193429">
                          <w:marLeft w:val="60"/>
                          <w:marRight w:val="60"/>
                          <w:marTop w:val="100"/>
                          <w:marBottom w:val="100"/>
                          <w:divBdr>
                            <w:top w:val="none" w:sz="0" w:space="0" w:color="auto"/>
                            <w:left w:val="none" w:sz="0" w:space="0" w:color="auto"/>
                            <w:bottom w:val="none" w:sz="0" w:space="0" w:color="auto"/>
                            <w:right w:val="none" w:sz="0" w:space="0" w:color="auto"/>
                          </w:divBdr>
                          <w:divsChild>
                            <w:div w:id="2123765884">
                              <w:marLeft w:val="0"/>
                              <w:marRight w:val="0"/>
                              <w:marTop w:val="192"/>
                              <w:marBottom w:val="0"/>
                              <w:divBdr>
                                <w:top w:val="none" w:sz="0" w:space="0" w:color="auto"/>
                                <w:left w:val="none" w:sz="0" w:space="0" w:color="auto"/>
                                <w:bottom w:val="none" w:sz="0" w:space="0" w:color="auto"/>
                                <w:right w:val="none" w:sz="0" w:space="0" w:color="auto"/>
                              </w:divBdr>
                            </w:div>
                          </w:divsChild>
                        </w:div>
                        <w:div w:id="1776443253">
                          <w:marLeft w:val="60"/>
                          <w:marRight w:val="60"/>
                          <w:marTop w:val="100"/>
                          <w:marBottom w:val="100"/>
                          <w:divBdr>
                            <w:top w:val="none" w:sz="0" w:space="0" w:color="auto"/>
                            <w:left w:val="none" w:sz="0" w:space="0" w:color="auto"/>
                            <w:bottom w:val="none" w:sz="0" w:space="0" w:color="auto"/>
                            <w:right w:val="none" w:sz="0" w:space="0" w:color="auto"/>
                          </w:divBdr>
                        </w:div>
                        <w:div w:id="618024754">
                          <w:marLeft w:val="60"/>
                          <w:marRight w:val="60"/>
                          <w:marTop w:val="100"/>
                          <w:marBottom w:val="100"/>
                          <w:divBdr>
                            <w:top w:val="none" w:sz="0" w:space="0" w:color="auto"/>
                            <w:left w:val="none" w:sz="0" w:space="0" w:color="auto"/>
                            <w:bottom w:val="none" w:sz="0" w:space="0" w:color="auto"/>
                            <w:right w:val="none" w:sz="0" w:space="0" w:color="auto"/>
                          </w:divBdr>
                        </w:div>
                        <w:div w:id="935866930">
                          <w:marLeft w:val="60"/>
                          <w:marRight w:val="60"/>
                          <w:marTop w:val="100"/>
                          <w:marBottom w:val="100"/>
                          <w:divBdr>
                            <w:top w:val="none" w:sz="0" w:space="0" w:color="auto"/>
                            <w:left w:val="none" w:sz="0" w:space="0" w:color="auto"/>
                            <w:bottom w:val="none" w:sz="0" w:space="0" w:color="auto"/>
                            <w:right w:val="none" w:sz="0" w:space="0" w:color="auto"/>
                          </w:divBdr>
                          <w:divsChild>
                            <w:div w:id="1537884780">
                              <w:marLeft w:val="0"/>
                              <w:marRight w:val="0"/>
                              <w:marTop w:val="192"/>
                              <w:marBottom w:val="0"/>
                              <w:divBdr>
                                <w:top w:val="none" w:sz="0" w:space="0" w:color="auto"/>
                                <w:left w:val="none" w:sz="0" w:space="0" w:color="auto"/>
                                <w:bottom w:val="none" w:sz="0" w:space="0" w:color="auto"/>
                                <w:right w:val="none" w:sz="0" w:space="0" w:color="auto"/>
                              </w:divBdr>
                            </w:div>
                          </w:divsChild>
                        </w:div>
                        <w:div w:id="759064369">
                          <w:marLeft w:val="60"/>
                          <w:marRight w:val="60"/>
                          <w:marTop w:val="100"/>
                          <w:marBottom w:val="100"/>
                          <w:divBdr>
                            <w:top w:val="none" w:sz="0" w:space="0" w:color="auto"/>
                            <w:left w:val="none" w:sz="0" w:space="0" w:color="auto"/>
                            <w:bottom w:val="none" w:sz="0" w:space="0" w:color="auto"/>
                            <w:right w:val="none" w:sz="0" w:space="0" w:color="auto"/>
                          </w:divBdr>
                        </w:div>
                        <w:div w:id="2063016405">
                          <w:marLeft w:val="60"/>
                          <w:marRight w:val="60"/>
                          <w:marTop w:val="100"/>
                          <w:marBottom w:val="100"/>
                          <w:divBdr>
                            <w:top w:val="none" w:sz="0" w:space="0" w:color="auto"/>
                            <w:left w:val="none" w:sz="0" w:space="0" w:color="auto"/>
                            <w:bottom w:val="none" w:sz="0" w:space="0" w:color="auto"/>
                            <w:right w:val="none" w:sz="0" w:space="0" w:color="auto"/>
                          </w:divBdr>
                        </w:div>
                        <w:div w:id="1923684478">
                          <w:marLeft w:val="60"/>
                          <w:marRight w:val="60"/>
                          <w:marTop w:val="100"/>
                          <w:marBottom w:val="100"/>
                          <w:divBdr>
                            <w:top w:val="none" w:sz="0" w:space="0" w:color="auto"/>
                            <w:left w:val="none" w:sz="0" w:space="0" w:color="auto"/>
                            <w:bottom w:val="none" w:sz="0" w:space="0" w:color="auto"/>
                            <w:right w:val="none" w:sz="0" w:space="0" w:color="auto"/>
                          </w:divBdr>
                        </w:div>
                        <w:div w:id="840697896">
                          <w:marLeft w:val="60"/>
                          <w:marRight w:val="60"/>
                          <w:marTop w:val="100"/>
                          <w:marBottom w:val="100"/>
                          <w:divBdr>
                            <w:top w:val="none" w:sz="0" w:space="0" w:color="auto"/>
                            <w:left w:val="none" w:sz="0" w:space="0" w:color="auto"/>
                            <w:bottom w:val="none" w:sz="0" w:space="0" w:color="auto"/>
                            <w:right w:val="none" w:sz="0" w:space="0" w:color="auto"/>
                          </w:divBdr>
                        </w:div>
                        <w:div w:id="1799295829">
                          <w:marLeft w:val="60"/>
                          <w:marRight w:val="60"/>
                          <w:marTop w:val="100"/>
                          <w:marBottom w:val="100"/>
                          <w:divBdr>
                            <w:top w:val="none" w:sz="0" w:space="0" w:color="auto"/>
                            <w:left w:val="none" w:sz="0" w:space="0" w:color="auto"/>
                            <w:bottom w:val="none" w:sz="0" w:space="0" w:color="auto"/>
                            <w:right w:val="none" w:sz="0" w:space="0" w:color="auto"/>
                          </w:divBdr>
                        </w:div>
                        <w:div w:id="918517913">
                          <w:marLeft w:val="60"/>
                          <w:marRight w:val="60"/>
                          <w:marTop w:val="100"/>
                          <w:marBottom w:val="100"/>
                          <w:divBdr>
                            <w:top w:val="none" w:sz="0" w:space="0" w:color="auto"/>
                            <w:left w:val="none" w:sz="0" w:space="0" w:color="auto"/>
                            <w:bottom w:val="none" w:sz="0" w:space="0" w:color="auto"/>
                            <w:right w:val="none" w:sz="0" w:space="0" w:color="auto"/>
                          </w:divBdr>
                        </w:div>
                        <w:div w:id="62726678">
                          <w:marLeft w:val="60"/>
                          <w:marRight w:val="60"/>
                          <w:marTop w:val="100"/>
                          <w:marBottom w:val="100"/>
                          <w:divBdr>
                            <w:top w:val="none" w:sz="0" w:space="0" w:color="auto"/>
                            <w:left w:val="none" w:sz="0" w:space="0" w:color="auto"/>
                            <w:bottom w:val="none" w:sz="0" w:space="0" w:color="auto"/>
                            <w:right w:val="none" w:sz="0" w:space="0" w:color="auto"/>
                          </w:divBdr>
                          <w:divsChild>
                            <w:div w:id="950429693">
                              <w:marLeft w:val="0"/>
                              <w:marRight w:val="0"/>
                              <w:marTop w:val="192"/>
                              <w:marBottom w:val="0"/>
                              <w:divBdr>
                                <w:top w:val="none" w:sz="0" w:space="0" w:color="auto"/>
                                <w:left w:val="none" w:sz="0" w:space="0" w:color="auto"/>
                                <w:bottom w:val="none" w:sz="0" w:space="0" w:color="auto"/>
                                <w:right w:val="none" w:sz="0" w:space="0" w:color="auto"/>
                              </w:divBdr>
                            </w:div>
                          </w:divsChild>
                        </w:div>
                        <w:div w:id="1060322778">
                          <w:marLeft w:val="60"/>
                          <w:marRight w:val="60"/>
                          <w:marTop w:val="100"/>
                          <w:marBottom w:val="100"/>
                          <w:divBdr>
                            <w:top w:val="none" w:sz="0" w:space="0" w:color="auto"/>
                            <w:left w:val="none" w:sz="0" w:space="0" w:color="auto"/>
                            <w:bottom w:val="none" w:sz="0" w:space="0" w:color="auto"/>
                            <w:right w:val="none" w:sz="0" w:space="0" w:color="auto"/>
                          </w:divBdr>
                        </w:div>
                        <w:div w:id="162475141">
                          <w:marLeft w:val="60"/>
                          <w:marRight w:val="60"/>
                          <w:marTop w:val="100"/>
                          <w:marBottom w:val="100"/>
                          <w:divBdr>
                            <w:top w:val="none" w:sz="0" w:space="0" w:color="auto"/>
                            <w:left w:val="none" w:sz="0" w:space="0" w:color="auto"/>
                            <w:bottom w:val="none" w:sz="0" w:space="0" w:color="auto"/>
                            <w:right w:val="none" w:sz="0" w:space="0" w:color="auto"/>
                          </w:divBdr>
                          <w:divsChild>
                            <w:div w:id="1982540299">
                              <w:marLeft w:val="0"/>
                              <w:marRight w:val="0"/>
                              <w:marTop w:val="192"/>
                              <w:marBottom w:val="0"/>
                              <w:divBdr>
                                <w:top w:val="none" w:sz="0" w:space="0" w:color="auto"/>
                                <w:left w:val="none" w:sz="0" w:space="0" w:color="auto"/>
                                <w:bottom w:val="none" w:sz="0" w:space="0" w:color="auto"/>
                                <w:right w:val="none" w:sz="0" w:space="0" w:color="auto"/>
                              </w:divBdr>
                            </w:div>
                          </w:divsChild>
                        </w:div>
                        <w:div w:id="2106685011">
                          <w:marLeft w:val="60"/>
                          <w:marRight w:val="60"/>
                          <w:marTop w:val="100"/>
                          <w:marBottom w:val="100"/>
                          <w:divBdr>
                            <w:top w:val="none" w:sz="0" w:space="0" w:color="auto"/>
                            <w:left w:val="none" w:sz="0" w:space="0" w:color="auto"/>
                            <w:bottom w:val="none" w:sz="0" w:space="0" w:color="auto"/>
                            <w:right w:val="none" w:sz="0" w:space="0" w:color="auto"/>
                          </w:divBdr>
                        </w:div>
                        <w:div w:id="1877037014">
                          <w:marLeft w:val="60"/>
                          <w:marRight w:val="60"/>
                          <w:marTop w:val="100"/>
                          <w:marBottom w:val="100"/>
                          <w:divBdr>
                            <w:top w:val="none" w:sz="0" w:space="0" w:color="auto"/>
                            <w:left w:val="none" w:sz="0" w:space="0" w:color="auto"/>
                            <w:bottom w:val="none" w:sz="0" w:space="0" w:color="auto"/>
                            <w:right w:val="none" w:sz="0" w:space="0" w:color="auto"/>
                          </w:divBdr>
                        </w:div>
                        <w:div w:id="1604148970">
                          <w:marLeft w:val="60"/>
                          <w:marRight w:val="60"/>
                          <w:marTop w:val="100"/>
                          <w:marBottom w:val="100"/>
                          <w:divBdr>
                            <w:top w:val="none" w:sz="0" w:space="0" w:color="auto"/>
                            <w:left w:val="none" w:sz="0" w:space="0" w:color="auto"/>
                            <w:bottom w:val="none" w:sz="0" w:space="0" w:color="auto"/>
                            <w:right w:val="none" w:sz="0" w:space="0" w:color="auto"/>
                          </w:divBdr>
                        </w:div>
                        <w:div w:id="1638560863">
                          <w:marLeft w:val="60"/>
                          <w:marRight w:val="60"/>
                          <w:marTop w:val="100"/>
                          <w:marBottom w:val="100"/>
                          <w:divBdr>
                            <w:top w:val="none" w:sz="0" w:space="0" w:color="auto"/>
                            <w:left w:val="none" w:sz="0" w:space="0" w:color="auto"/>
                            <w:bottom w:val="none" w:sz="0" w:space="0" w:color="auto"/>
                            <w:right w:val="none" w:sz="0" w:space="0" w:color="auto"/>
                          </w:divBdr>
                        </w:div>
                        <w:div w:id="219366327">
                          <w:marLeft w:val="60"/>
                          <w:marRight w:val="60"/>
                          <w:marTop w:val="100"/>
                          <w:marBottom w:val="100"/>
                          <w:divBdr>
                            <w:top w:val="none" w:sz="0" w:space="0" w:color="auto"/>
                            <w:left w:val="none" w:sz="0" w:space="0" w:color="auto"/>
                            <w:bottom w:val="none" w:sz="0" w:space="0" w:color="auto"/>
                            <w:right w:val="none" w:sz="0" w:space="0" w:color="auto"/>
                          </w:divBdr>
                        </w:div>
                        <w:div w:id="1876847265">
                          <w:marLeft w:val="60"/>
                          <w:marRight w:val="60"/>
                          <w:marTop w:val="100"/>
                          <w:marBottom w:val="100"/>
                          <w:divBdr>
                            <w:top w:val="none" w:sz="0" w:space="0" w:color="auto"/>
                            <w:left w:val="none" w:sz="0" w:space="0" w:color="auto"/>
                            <w:bottom w:val="none" w:sz="0" w:space="0" w:color="auto"/>
                            <w:right w:val="none" w:sz="0" w:space="0" w:color="auto"/>
                          </w:divBdr>
                        </w:div>
                        <w:div w:id="1517844736">
                          <w:marLeft w:val="60"/>
                          <w:marRight w:val="60"/>
                          <w:marTop w:val="100"/>
                          <w:marBottom w:val="100"/>
                          <w:divBdr>
                            <w:top w:val="none" w:sz="0" w:space="0" w:color="auto"/>
                            <w:left w:val="none" w:sz="0" w:space="0" w:color="auto"/>
                            <w:bottom w:val="none" w:sz="0" w:space="0" w:color="auto"/>
                            <w:right w:val="none" w:sz="0" w:space="0" w:color="auto"/>
                          </w:divBdr>
                        </w:div>
                        <w:div w:id="247423416">
                          <w:marLeft w:val="60"/>
                          <w:marRight w:val="60"/>
                          <w:marTop w:val="100"/>
                          <w:marBottom w:val="100"/>
                          <w:divBdr>
                            <w:top w:val="none" w:sz="0" w:space="0" w:color="auto"/>
                            <w:left w:val="none" w:sz="0" w:space="0" w:color="auto"/>
                            <w:bottom w:val="none" w:sz="0" w:space="0" w:color="auto"/>
                            <w:right w:val="none" w:sz="0" w:space="0" w:color="auto"/>
                          </w:divBdr>
                        </w:div>
                        <w:div w:id="1997999092">
                          <w:marLeft w:val="60"/>
                          <w:marRight w:val="60"/>
                          <w:marTop w:val="100"/>
                          <w:marBottom w:val="100"/>
                          <w:divBdr>
                            <w:top w:val="none" w:sz="0" w:space="0" w:color="auto"/>
                            <w:left w:val="none" w:sz="0" w:space="0" w:color="auto"/>
                            <w:bottom w:val="none" w:sz="0" w:space="0" w:color="auto"/>
                            <w:right w:val="none" w:sz="0" w:space="0" w:color="auto"/>
                          </w:divBdr>
                        </w:div>
                        <w:div w:id="163785095">
                          <w:marLeft w:val="60"/>
                          <w:marRight w:val="60"/>
                          <w:marTop w:val="100"/>
                          <w:marBottom w:val="100"/>
                          <w:divBdr>
                            <w:top w:val="none" w:sz="0" w:space="0" w:color="auto"/>
                            <w:left w:val="none" w:sz="0" w:space="0" w:color="auto"/>
                            <w:bottom w:val="none" w:sz="0" w:space="0" w:color="auto"/>
                            <w:right w:val="none" w:sz="0" w:space="0" w:color="auto"/>
                          </w:divBdr>
                        </w:div>
                        <w:div w:id="833715602">
                          <w:marLeft w:val="60"/>
                          <w:marRight w:val="60"/>
                          <w:marTop w:val="100"/>
                          <w:marBottom w:val="100"/>
                          <w:divBdr>
                            <w:top w:val="none" w:sz="0" w:space="0" w:color="auto"/>
                            <w:left w:val="none" w:sz="0" w:space="0" w:color="auto"/>
                            <w:bottom w:val="none" w:sz="0" w:space="0" w:color="auto"/>
                            <w:right w:val="none" w:sz="0" w:space="0" w:color="auto"/>
                          </w:divBdr>
                        </w:div>
                        <w:div w:id="126974956">
                          <w:marLeft w:val="60"/>
                          <w:marRight w:val="60"/>
                          <w:marTop w:val="100"/>
                          <w:marBottom w:val="100"/>
                          <w:divBdr>
                            <w:top w:val="none" w:sz="0" w:space="0" w:color="auto"/>
                            <w:left w:val="none" w:sz="0" w:space="0" w:color="auto"/>
                            <w:bottom w:val="none" w:sz="0" w:space="0" w:color="auto"/>
                            <w:right w:val="none" w:sz="0" w:space="0" w:color="auto"/>
                          </w:divBdr>
                        </w:div>
                        <w:div w:id="1608543872">
                          <w:marLeft w:val="60"/>
                          <w:marRight w:val="60"/>
                          <w:marTop w:val="100"/>
                          <w:marBottom w:val="100"/>
                          <w:divBdr>
                            <w:top w:val="none" w:sz="0" w:space="0" w:color="auto"/>
                            <w:left w:val="none" w:sz="0" w:space="0" w:color="auto"/>
                            <w:bottom w:val="none" w:sz="0" w:space="0" w:color="auto"/>
                            <w:right w:val="none" w:sz="0" w:space="0" w:color="auto"/>
                          </w:divBdr>
                          <w:divsChild>
                            <w:div w:id="670645224">
                              <w:marLeft w:val="0"/>
                              <w:marRight w:val="0"/>
                              <w:marTop w:val="192"/>
                              <w:marBottom w:val="0"/>
                              <w:divBdr>
                                <w:top w:val="none" w:sz="0" w:space="0" w:color="auto"/>
                                <w:left w:val="none" w:sz="0" w:space="0" w:color="auto"/>
                                <w:bottom w:val="none" w:sz="0" w:space="0" w:color="auto"/>
                                <w:right w:val="none" w:sz="0" w:space="0" w:color="auto"/>
                              </w:divBdr>
                            </w:div>
                          </w:divsChild>
                        </w:div>
                        <w:div w:id="1359045968">
                          <w:marLeft w:val="60"/>
                          <w:marRight w:val="60"/>
                          <w:marTop w:val="100"/>
                          <w:marBottom w:val="100"/>
                          <w:divBdr>
                            <w:top w:val="none" w:sz="0" w:space="0" w:color="auto"/>
                            <w:left w:val="none" w:sz="0" w:space="0" w:color="auto"/>
                            <w:bottom w:val="none" w:sz="0" w:space="0" w:color="auto"/>
                            <w:right w:val="none" w:sz="0" w:space="0" w:color="auto"/>
                          </w:divBdr>
                        </w:div>
                        <w:div w:id="1356224253">
                          <w:marLeft w:val="60"/>
                          <w:marRight w:val="60"/>
                          <w:marTop w:val="100"/>
                          <w:marBottom w:val="100"/>
                          <w:divBdr>
                            <w:top w:val="none" w:sz="0" w:space="0" w:color="auto"/>
                            <w:left w:val="none" w:sz="0" w:space="0" w:color="auto"/>
                            <w:bottom w:val="none" w:sz="0" w:space="0" w:color="auto"/>
                            <w:right w:val="none" w:sz="0" w:space="0" w:color="auto"/>
                          </w:divBdr>
                          <w:divsChild>
                            <w:div w:id="1400903473">
                              <w:marLeft w:val="0"/>
                              <w:marRight w:val="0"/>
                              <w:marTop w:val="192"/>
                              <w:marBottom w:val="0"/>
                              <w:divBdr>
                                <w:top w:val="none" w:sz="0" w:space="0" w:color="auto"/>
                                <w:left w:val="none" w:sz="0" w:space="0" w:color="auto"/>
                                <w:bottom w:val="none" w:sz="0" w:space="0" w:color="auto"/>
                                <w:right w:val="none" w:sz="0" w:space="0" w:color="auto"/>
                              </w:divBdr>
                            </w:div>
                          </w:divsChild>
                        </w:div>
                        <w:div w:id="1219171903">
                          <w:marLeft w:val="0"/>
                          <w:marRight w:val="0"/>
                          <w:marTop w:val="192"/>
                          <w:marBottom w:val="0"/>
                          <w:divBdr>
                            <w:top w:val="none" w:sz="0" w:space="0" w:color="auto"/>
                            <w:left w:val="none" w:sz="0" w:space="0" w:color="auto"/>
                            <w:bottom w:val="none" w:sz="0" w:space="0" w:color="auto"/>
                            <w:right w:val="none" w:sz="0" w:space="0" w:color="auto"/>
                          </w:divBdr>
                        </w:div>
                        <w:div w:id="318459983">
                          <w:marLeft w:val="60"/>
                          <w:marRight w:val="60"/>
                          <w:marTop w:val="100"/>
                          <w:marBottom w:val="100"/>
                          <w:divBdr>
                            <w:top w:val="none" w:sz="0" w:space="0" w:color="auto"/>
                            <w:left w:val="none" w:sz="0" w:space="0" w:color="auto"/>
                            <w:bottom w:val="none" w:sz="0" w:space="0" w:color="auto"/>
                            <w:right w:val="none" w:sz="0" w:space="0" w:color="auto"/>
                          </w:divBdr>
                          <w:divsChild>
                            <w:div w:id="12809705">
                              <w:marLeft w:val="0"/>
                              <w:marRight w:val="0"/>
                              <w:marTop w:val="192"/>
                              <w:marBottom w:val="0"/>
                              <w:divBdr>
                                <w:top w:val="none" w:sz="0" w:space="0" w:color="auto"/>
                                <w:left w:val="none" w:sz="0" w:space="0" w:color="auto"/>
                                <w:bottom w:val="none" w:sz="0" w:space="0" w:color="auto"/>
                                <w:right w:val="none" w:sz="0" w:space="0" w:color="auto"/>
                              </w:divBdr>
                            </w:div>
                          </w:divsChild>
                        </w:div>
                        <w:div w:id="283196552">
                          <w:marLeft w:val="60"/>
                          <w:marRight w:val="60"/>
                          <w:marTop w:val="100"/>
                          <w:marBottom w:val="100"/>
                          <w:divBdr>
                            <w:top w:val="none" w:sz="0" w:space="0" w:color="auto"/>
                            <w:left w:val="none" w:sz="0" w:space="0" w:color="auto"/>
                            <w:bottom w:val="none" w:sz="0" w:space="0" w:color="auto"/>
                            <w:right w:val="none" w:sz="0" w:space="0" w:color="auto"/>
                          </w:divBdr>
                        </w:div>
                        <w:div w:id="1086803926">
                          <w:marLeft w:val="60"/>
                          <w:marRight w:val="60"/>
                          <w:marTop w:val="100"/>
                          <w:marBottom w:val="100"/>
                          <w:divBdr>
                            <w:top w:val="none" w:sz="0" w:space="0" w:color="auto"/>
                            <w:left w:val="none" w:sz="0" w:space="0" w:color="auto"/>
                            <w:bottom w:val="none" w:sz="0" w:space="0" w:color="auto"/>
                            <w:right w:val="none" w:sz="0" w:space="0" w:color="auto"/>
                          </w:divBdr>
                        </w:div>
                        <w:div w:id="1763337470">
                          <w:marLeft w:val="60"/>
                          <w:marRight w:val="60"/>
                          <w:marTop w:val="100"/>
                          <w:marBottom w:val="100"/>
                          <w:divBdr>
                            <w:top w:val="none" w:sz="0" w:space="0" w:color="auto"/>
                            <w:left w:val="none" w:sz="0" w:space="0" w:color="auto"/>
                            <w:bottom w:val="none" w:sz="0" w:space="0" w:color="auto"/>
                            <w:right w:val="none" w:sz="0" w:space="0" w:color="auto"/>
                          </w:divBdr>
                        </w:div>
                        <w:div w:id="203759252">
                          <w:marLeft w:val="60"/>
                          <w:marRight w:val="60"/>
                          <w:marTop w:val="100"/>
                          <w:marBottom w:val="100"/>
                          <w:divBdr>
                            <w:top w:val="none" w:sz="0" w:space="0" w:color="auto"/>
                            <w:left w:val="none" w:sz="0" w:space="0" w:color="auto"/>
                            <w:bottom w:val="none" w:sz="0" w:space="0" w:color="auto"/>
                            <w:right w:val="none" w:sz="0" w:space="0" w:color="auto"/>
                          </w:divBdr>
                        </w:div>
                        <w:div w:id="790325156">
                          <w:marLeft w:val="60"/>
                          <w:marRight w:val="60"/>
                          <w:marTop w:val="100"/>
                          <w:marBottom w:val="100"/>
                          <w:divBdr>
                            <w:top w:val="none" w:sz="0" w:space="0" w:color="auto"/>
                            <w:left w:val="none" w:sz="0" w:space="0" w:color="auto"/>
                            <w:bottom w:val="none" w:sz="0" w:space="0" w:color="auto"/>
                            <w:right w:val="none" w:sz="0" w:space="0" w:color="auto"/>
                          </w:divBdr>
                        </w:div>
                        <w:div w:id="400711360">
                          <w:marLeft w:val="60"/>
                          <w:marRight w:val="60"/>
                          <w:marTop w:val="100"/>
                          <w:marBottom w:val="100"/>
                          <w:divBdr>
                            <w:top w:val="none" w:sz="0" w:space="0" w:color="auto"/>
                            <w:left w:val="none" w:sz="0" w:space="0" w:color="auto"/>
                            <w:bottom w:val="none" w:sz="0" w:space="0" w:color="auto"/>
                            <w:right w:val="none" w:sz="0" w:space="0" w:color="auto"/>
                          </w:divBdr>
                        </w:div>
                        <w:div w:id="1312103916">
                          <w:marLeft w:val="60"/>
                          <w:marRight w:val="60"/>
                          <w:marTop w:val="100"/>
                          <w:marBottom w:val="100"/>
                          <w:divBdr>
                            <w:top w:val="none" w:sz="0" w:space="0" w:color="auto"/>
                            <w:left w:val="none" w:sz="0" w:space="0" w:color="auto"/>
                            <w:bottom w:val="none" w:sz="0" w:space="0" w:color="auto"/>
                            <w:right w:val="none" w:sz="0" w:space="0" w:color="auto"/>
                          </w:divBdr>
                          <w:divsChild>
                            <w:div w:id="455761512">
                              <w:marLeft w:val="0"/>
                              <w:marRight w:val="0"/>
                              <w:marTop w:val="192"/>
                              <w:marBottom w:val="0"/>
                              <w:divBdr>
                                <w:top w:val="none" w:sz="0" w:space="0" w:color="auto"/>
                                <w:left w:val="none" w:sz="0" w:space="0" w:color="auto"/>
                                <w:bottom w:val="none" w:sz="0" w:space="0" w:color="auto"/>
                                <w:right w:val="none" w:sz="0" w:space="0" w:color="auto"/>
                              </w:divBdr>
                            </w:div>
                          </w:divsChild>
                        </w:div>
                        <w:div w:id="1729065616">
                          <w:marLeft w:val="60"/>
                          <w:marRight w:val="60"/>
                          <w:marTop w:val="100"/>
                          <w:marBottom w:val="100"/>
                          <w:divBdr>
                            <w:top w:val="none" w:sz="0" w:space="0" w:color="auto"/>
                            <w:left w:val="none" w:sz="0" w:space="0" w:color="auto"/>
                            <w:bottom w:val="none" w:sz="0" w:space="0" w:color="auto"/>
                            <w:right w:val="none" w:sz="0" w:space="0" w:color="auto"/>
                          </w:divBdr>
                        </w:div>
                        <w:div w:id="406463498">
                          <w:marLeft w:val="60"/>
                          <w:marRight w:val="60"/>
                          <w:marTop w:val="100"/>
                          <w:marBottom w:val="100"/>
                          <w:divBdr>
                            <w:top w:val="none" w:sz="0" w:space="0" w:color="auto"/>
                            <w:left w:val="none" w:sz="0" w:space="0" w:color="auto"/>
                            <w:bottom w:val="none" w:sz="0" w:space="0" w:color="auto"/>
                            <w:right w:val="none" w:sz="0" w:space="0" w:color="auto"/>
                          </w:divBdr>
                        </w:div>
                        <w:div w:id="343363212">
                          <w:marLeft w:val="0"/>
                          <w:marRight w:val="0"/>
                          <w:marTop w:val="192"/>
                          <w:marBottom w:val="0"/>
                          <w:divBdr>
                            <w:top w:val="none" w:sz="0" w:space="0" w:color="auto"/>
                            <w:left w:val="none" w:sz="0" w:space="0" w:color="auto"/>
                            <w:bottom w:val="none" w:sz="0" w:space="0" w:color="auto"/>
                            <w:right w:val="none" w:sz="0" w:space="0" w:color="auto"/>
                          </w:divBdr>
                        </w:div>
                        <w:div w:id="1769689210">
                          <w:marLeft w:val="60"/>
                          <w:marRight w:val="60"/>
                          <w:marTop w:val="100"/>
                          <w:marBottom w:val="100"/>
                          <w:divBdr>
                            <w:top w:val="none" w:sz="0" w:space="0" w:color="auto"/>
                            <w:left w:val="none" w:sz="0" w:space="0" w:color="auto"/>
                            <w:bottom w:val="none" w:sz="0" w:space="0" w:color="auto"/>
                            <w:right w:val="none" w:sz="0" w:space="0" w:color="auto"/>
                          </w:divBdr>
                        </w:div>
                        <w:div w:id="1960532334">
                          <w:marLeft w:val="60"/>
                          <w:marRight w:val="60"/>
                          <w:marTop w:val="100"/>
                          <w:marBottom w:val="100"/>
                          <w:divBdr>
                            <w:top w:val="none" w:sz="0" w:space="0" w:color="auto"/>
                            <w:left w:val="none" w:sz="0" w:space="0" w:color="auto"/>
                            <w:bottom w:val="none" w:sz="0" w:space="0" w:color="auto"/>
                            <w:right w:val="none" w:sz="0" w:space="0" w:color="auto"/>
                          </w:divBdr>
                        </w:div>
                        <w:div w:id="40061872">
                          <w:marLeft w:val="60"/>
                          <w:marRight w:val="60"/>
                          <w:marTop w:val="100"/>
                          <w:marBottom w:val="100"/>
                          <w:divBdr>
                            <w:top w:val="none" w:sz="0" w:space="0" w:color="auto"/>
                            <w:left w:val="none" w:sz="0" w:space="0" w:color="auto"/>
                            <w:bottom w:val="none" w:sz="0" w:space="0" w:color="auto"/>
                            <w:right w:val="none" w:sz="0" w:space="0" w:color="auto"/>
                          </w:divBdr>
                        </w:div>
                        <w:div w:id="1224948951">
                          <w:marLeft w:val="60"/>
                          <w:marRight w:val="60"/>
                          <w:marTop w:val="100"/>
                          <w:marBottom w:val="100"/>
                          <w:divBdr>
                            <w:top w:val="none" w:sz="0" w:space="0" w:color="auto"/>
                            <w:left w:val="none" w:sz="0" w:space="0" w:color="auto"/>
                            <w:bottom w:val="none" w:sz="0" w:space="0" w:color="auto"/>
                            <w:right w:val="none" w:sz="0" w:space="0" w:color="auto"/>
                          </w:divBdr>
                        </w:div>
                        <w:div w:id="618343181">
                          <w:marLeft w:val="60"/>
                          <w:marRight w:val="60"/>
                          <w:marTop w:val="100"/>
                          <w:marBottom w:val="100"/>
                          <w:divBdr>
                            <w:top w:val="none" w:sz="0" w:space="0" w:color="auto"/>
                            <w:left w:val="none" w:sz="0" w:space="0" w:color="auto"/>
                            <w:bottom w:val="none" w:sz="0" w:space="0" w:color="auto"/>
                            <w:right w:val="none" w:sz="0" w:space="0" w:color="auto"/>
                          </w:divBdr>
                        </w:div>
                        <w:div w:id="655450813">
                          <w:marLeft w:val="60"/>
                          <w:marRight w:val="60"/>
                          <w:marTop w:val="100"/>
                          <w:marBottom w:val="100"/>
                          <w:divBdr>
                            <w:top w:val="none" w:sz="0" w:space="0" w:color="auto"/>
                            <w:left w:val="none" w:sz="0" w:space="0" w:color="auto"/>
                            <w:bottom w:val="none" w:sz="0" w:space="0" w:color="auto"/>
                            <w:right w:val="none" w:sz="0" w:space="0" w:color="auto"/>
                          </w:divBdr>
                        </w:div>
                        <w:div w:id="563181034">
                          <w:marLeft w:val="60"/>
                          <w:marRight w:val="60"/>
                          <w:marTop w:val="100"/>
                          <w:marBottom w:val="100"/>
                          <w:divBdr>
                            <w:top w:val="none" w:sz="0" w:space="0" w:color="auto"/>
                            <w:left w:val="none" w:sz="0" w:space="0" w:color="auto"/>
                            <w:bottom w:val="none" w:sz="0" w:space="0" w:color="auto"/>
                            <w:right w:val="none" w:sz="0" w:space="0" w:color="auto"/>
                          </w:divBdr>
                        </w:div>
                        <w:div w:id="1104571593">
                          <w:marLeft w:val="60"/>
                          <w:marRight w:val="60"/>
                          <w:marTop w:val="100"/>
                          <w:marBottom w:val="100"/>
                          <w:divBdr>
                            <w:top w:val="none" w:sz="0" w:space="0" w:color="auto"/>
                            <w:left w:val="none" w:sz="0" w:space="0" w:color="auto"/>
                            <w:bottom w:val="none" w:sz="0" w:space="0" w:color="auto"/>
                            <w:right w:val="none" w:sz="0" w:space="0" w:color="auto"/>
                          </w:divBdr>
                        </w:div>
                        <w:div w:id="2041974542">
                          <w:marLeft w:val="60"/>
                          <w:marRight w:val="60"/>
                          <w:marTop w:val="100"/>
                          <w:marBottom w:val="100"/>
                          <w:divBdr>
                            <w:top w:val="none" w:sz="0" w:space="0" w:color="auto"/>
                            <w:left w:val="none" w:sz="0" w:space="0" w:color="auto"/>
                            <w:bottom w:val="none" w:sz="0" w:space="0" w:color="auto"/>
                            <w:right w:val="none" w:sz="0" w:space="0" w:color="auto"/>
                          </w:divBdr>
                        </w:div>
                        <w:div w:id="367919625">
                          <w:marLeft w:val="60"/>
                          <w:marRight w:val="60"/>
                          <w:marTop w:val="100"/>
                          <w:marBottom w:val="100"/>
                          <w:divBdr>
                            <w:top w:val="none" w:sz="0" w:space="0" w:color="auto"/>
                            <w:left w:val="none" w:sz="0" w:space="0" w:color="auto"/>
                            <w:bottom w:val="none" w:sz="0" w:space="0" w:color="auto"/>
                            <w:right w:val="none" w:sz="0" w:space="0" w:color="auto"/>
                          </w:divBdr>
                        </w:div>
                        <w:div w:id="702438083">
                          <w:marLeft w:val="60"/>
                          <w:marRight w:val="60"/>
                          <w:marTop w:val="100"/>
                          <w:marBottom w:val="100"/>
                          <w:divBdr>
                            <w:top w:val="none" w:sz="0" w:space="0" w:color="auto"/>
                            <w:left w:val="none" w:sz="0" w:space="0" w:color="auto"/>
                            <w:bottom w:val="none" w:sz="0" w:space="0" w:color="auto"/>
                            <w:right w:val="none" w:sz="0" w:space="0" w:color="auto"/>
                          </w:divBdr>
                        </w:div>
                        <w:div w:id="423763701">
                          <w:marLeft w:val="60"/>
                          <w:marRight w:val="60"/>
                          <w:marTop w:val="100"/>
                          <w:marBottom w:val="100"/>
                          <w:divBdr>
                            <w:top w:val="none" w:sz="0" w:space="0" w:color="auto"/>
                            <w:left w:val="none" w:sz="0" w:space="0" w:color="auto"/>
                            <w:bottom w:val="none" w:sz="0" w:space="0" w:color="auto"/>
                            <w:right w:val="none" w:sz="0" w:space="0" w:color="auto"/>
                          </w:divBdr>
                        </w:div>
                        <w:div w:id="465120990">
                          <w:marLeft w:val="60"/>
                          <w:marRight w:val="60"/>
                          <w:marTop w:val="100"/>
                          <w:marBottom w:val="100"/>
                          <w:divBdr>
                            <w:top w:val="none" w:sz="0" w:space="0" w:color="auto"/>
                            <w:left w:val="none" w:sz="0" w:space="0" w:color="auto"/>
                            <w:bottom w:val="none" w:sz="0" w:space="0" w:color="auto"/>
                            <w:right w:val="none" w:sz="0" w:space="0" w:color="auto"/>
                          </w:divBdr>
                        </w:div>
                        <w:div w:id="434591785">
                          <w:marLeft w:val="60"/>
                          <w:marRight w:val="60"/>
                          <w:marTop w:val="100"/>
                          <w:marBottom w:val="100"/>
                          <w:divBdr>
                            <w:top w:val="none" w:sz="0" w:space="0" w:color="auto"/>
                            <w:left w:val="none" w:sz="0" w:space="0" w:color="auto"/>
                            <w:bottom w:val="none" w:sz="0" w:space="0" w:color="auto"/>
                            <w:right w:val="none" w:sz="0" w:space="0" w:color="auto"/>
                          </w:divBdr>
                        </w:div>
                        <w:div w:id="1008361920">
                          <w:marLeft w:val="60"/>
                          <w:marRight w:val="60"/>
                          <w:marTop w:val="100"/>
                          <w:marBottom w:val="100"/>
                          <w:divBdr>
                            <w:top w:val="none" w:sz="0" w:space="0" w:color="auto"/>
                            <w:left w:val="none" w:sz="0" w:space="0" w:color="auto"/>
                            <w:bottom w:val="none" w:sz="0" w:space="0" w:color="auto"/>
                            <w:right w:val="none" w:sz="0" w:space="0" w:color="auto"/>
                          </w:divBdr>
                        </w:div>
                        <w:div w:id="546718427">
                          <w:marLeft w:val="60"/>
                          <w:marRight w:val="60"/>
                          <w:marTop w:val="100"/>
                          <w:marBottom w:val="100"/>
                          <w:divBdr>
                            <w:top w:val="none" w:sz="0" w:space="0" w:color="auto"/>
                            <w:left w:val="none" w:sz="0" w:space="0" w:color="auto"/>
                            <w:bottom w:val="none" w:sz="0" w:space="0" w:color="auto"/>
                            <w:right w:val="none" w:sz="0" w:space="0" w:color="auto"/>
                          </w:divBdr>
                        </w:div>
                        <w:div w:id="1724209984">
                          <w:marLeft w:val="60"/>
                          <w:marRight w:val="60"/>
                          <w:marTop w:val="100"/>
                          <w:marBottom w:val="100"/>
                          <w:divBdr>
                            <w:top w:val="none" w:sz="0" w:space="0" w:color="auto"/>
                            <w:left w:val="none" w:sz="0" w:space="0" w:color="auto"/>
                            <w:bottom w:val="none" w:sz="0" w:space="0" w:color="auto"/>
                            <w:right w:val="none" w:sz="0" w:space="0" w:color="auto"/>
                          </w:divBdr>
                        </w:div>
                        <w:div w:id="1233203013">
                          <w:marLeft w:val="60"/>
                          <w:marRight w:val="60"/>
                          <w:marTop w:val="100"/>
                          <w:marBottom w:val="100"/>
                          <w:divBdr>
                            <w:top w:val="none" w:sz="0" w:space="0" w:color="auto"/>
                            <w:left w:val="none" w:sz="0" w:space="0" w:color="auto"/>
                            <w:bottom w:val="none" w:sz="0" w:space="0" w:color="auto"/>
                            <w:right w:val="none" w:sz="0" w:space="0" w:color="auto"/>
                          </w:divBdr>
                        </w:div>
                        <w:div w:id="1925870197">
                          <w:marLeft w:val="60"/>
                          <w:marRight w:val="60"/>
                          <w:marTop w:val="100"/>
                          <w:marBottom w:val="100"/>
                          <w:divBdr>
                            <w:top w:val="none" w:sz="0" w:space="0" w:color="auto"/>
                            <w:left w:val="none" w:sz="0" w:space="0" w:color="auto"/>
                            <w:bottom w:val="none" w:sz="0" w:space="0" w:color="auto"/>
                            <w:right w:val="none" w:sz="0" w:space="0" w:color="auto"/>
                          </w:divBdr>
                        </w:div>
                        <w:div w:id="264196739">
                          <w:marLeft w:val="0"/>
                          <w:marRight w:val="0"/>
                          <w:marTop w:val="192"/>
                          <w:marBottom w:val="0"/>
                          <w:divBdr>
                            <w:top w:val="none" w:sz="0" w:space="0" w:color="auto"/>
                            <w:left w:val="none" w:sz="0" w:space="0" w:color="auto"/>
                            <w:bottom w:val="none" w:sz="0" w:space="0" w:color="auto"/>
                            <w:right w:val="none" w:sz="0" w:space="0" w:color="auto"/>
                          </w:divBdr>
                        </w:div>
                        <w:div w:id="1280337122">
                          <w:marLeft w:val="60"/>
                          <w:marRight w:val="60"/>
                          <w:marTop w:val="100"/>
                          <w:marBottom w:val="100"/>
                          <w:divBdr>
                            <w:top w:val="none" w:sz="0" w:space="0" w:color="auto"/>
                            <w:left w:val="none" w:sz="0" w:space="0" w:color="auto"/>
                            <w:bottom w:val="none" w:sz="0" w:space="0" w:color="auto"/>
                            <w:right w:val="none" w:sz="0" w:space="0" w:color="auto"/>
                          </w:divBdr>
                          <w:divsChild>
                            <w:div w:id="215513218">
                              <w:marLeft w:val="0"/>
                              <w:marRight w:val="0"/>
                              <w:marTop w:val="192"/>
                              <w:marBottom w:val="0"/>
                              <w:divBdr>
                                <w:top w:val="none" w:sz="0" w:space="0" w:color="auto"/>
                                <w:left w:val="none" w:sz="0" w:space="0" w:color="auto"/>
                                <w:bottom w:val="none" w:sz="0" w:space="0" w:color="auto"/>
                                <w:right w:val="none" w:sz="0" w:space="0" w:color="auto"/>
                              </w:divBdr>
                            </w:div>
                          </w:divsChild>
                        </w:div>
                        <w:div w:id="1690596498">
                          <w:marLeft w:val="60"/>
                          <w:marRight w:val="60"/>
                          <w:marTop w:val="100"/>
                          <w:marBottom w:val="100"/>
                          <w:divBdr>
                            <w:top w:val="none" w:sz="0" w:space="0" w:color="auto"/>
                            <w:left w:val="none" w:sz="0" w:space="0" w:color="auto"/>
                            <w:bottom w:val="none" w:sz="0" w:space="0" w:color="auto"/>
                            <w:right w:val="none" w:sz="0" w:space="0" w:color="auto"/>
                          </w:divBdr>
                        </w:div>
                        <w:div w:id="777915128">
                          <w:marLeft w:val="60"/>
                          <w:marRight w:val="60"/>
                          <w:marTop w:val="100"/>
                          <w:marBottom w:val="100"/>
                          <w:divBdr>
                            <w:top w:val="none" w:sz="0" w:space="0" w:color="auto"/>
                            <w:left w:val="none" w:sz="0" w:space="0" w:color="auto"/>
                            <w:bottom w:val="none" w:sz="0" w:space="0" w:color="auto"/>
                            <w:right w:val="none" w:sz="0" w:space="0" w:color="auto"/>
                          </w:divBdr>
                        </w:div>
                        <w:div w:id="1322269207">
                          <w:marLeft w:val="60"/>
                          <w:marRight w:val="60"/>
                          <w:marTop w:val="100"/>
                          <w:marBottom w:val="100"/>
                          <w:divBdr>
                            <w:top w:val="none" w:sz="0" w:space="0" w:color="auto"/>
                            <w:left w:val="none" w:sz="0" w:space="0" w:color="auto"/>
                            <w:bottom w:val="none" w:sz="0" w:space="0" w:color="auto"/>
                            <w:right w:val="none" w:sz="0" w:space="0" w:color="auto"/>
                          </w:divBdr>
                        </w:div>
                        <w:div w:id="614752266">
                          <w:marLeft w:val="60"/>
                          <w:marRight w:val="60"/>
                          <w:marTop w:val="100"/>
                          <w:marBottom w:val="100"/>
                          <w:divBdr>
                            <w:top w:val="none" w:sz="0" w:space="0" w:color="auto"/>
                            <w:left w:val="none" w:sz="0" w:space="0" w:color="auto"/>
                            <w:bottom w:val="none" w:sz="0" w:space="0" w:color="auto"/>
                            <w:right w:val="none" w:sz="0" w:space="0" w:color="auto"/>
                          </w:divBdr>
                        </w:div>
                        <w:div w:id="383989658">
                          <w:marLeft w:val="60"/>
                          <w:marRight w:val="60"/>
                          <w:marTop w:val="100"/>
                          <w:marBottom w:val="100"/>
                          <w:divBdr>
                            <w:top w:val="none" w:sz="0" w:space="0" w:color="auto"/>
                            <w:left w:val="none" w:sz="0" w:space="0" w:color="auto"/>
                            <w:bottom w:val="none" w:sz="0" w:space="0" w:color="auto"/>
                            <w:right w:val="none" w:sz="0" w:space="0" w:color="auto"/>
                          </w:divBdr>
                          <w:divsChild>
                            <w:div w:id="1949463137">
                              <w:marLeft w:val="0"/>
                              <w:marRight w:val="0"/>
                              <w:marTop w:val="192"/>
                              <w:marBottom w:val="0"/>
                              <w:divBdr>
                                <w:top w:val="none" w:sz="0" w:space="0" w:color="auto"/>
                                <w:left w:val="none" w:sz="0" w:space="0" w:color="auto"/>
                                <w:bottom w:val="none" w:sz="0" w:space="0" w:color="auto"/>
                                <w:right w:val="none" w:sz="0" w:space="0" w:color="auto"/>
                              </w:divBdr>
                            </w:div>
                          </w:divsChild>
                        </w:div>
                        <w:div w:id="880751866">
                          <w:marLeft w:val="60"/>
                          <w:marRight w:val="60"/>
                          <w:marTop w:val="100"/>
                          <w:marBottom w:val="100"/>
                          <w:divBdr>
                            <w:top w:val="none" w:sz="0" w:space="0" w:color="auto"/>
                            <w:left w:val="none" w:sz="0" w:space="0" w:color="auto"/>
                            <w:bottom w:val="none" w:sz="0" w:space="0" w:color="auto"/>
                            <w:right w:val="none" w:sz="0" w:space="0" w:color="auto"/>
                          </w:divBdr>
                        </w:div>
                        <w:div w:id="1946843960">
                          <w:marLeft w:val="60"/>
                          <w:marRight w:val="60"/>
                          <w:marTop w:val="100"/>
                          <w:marBottom w:val="100"/>
                          <w:divBdr>
                            <w:top w:val="none" w:sz="0" w:space="0" w:color="auto"/>
                            <w:left w:val="none" w:sz="0" w:space="0" w:color="auto"/>
                            <w:bottom w:val="none" w:sz="0" w:space="0" w:color="auto"/>
                            <w:right w:val="none" w:sz="0" w:space="0" w:color="auto"/>
                          </w:divBdr>
                        </w:div>
                        <w:div w:id="782305454">
                          <w:marLeft w:val="0"/>
                          <w:marRight w:val="0"/>
                          <w:marTop w:val="192"/>
                          <w:marBottom w:val="0"/>
                          <w:divBdr>
                            <w:top w:val="none" w:sz="0" w:space="0" w:color="auto"/>
                            <w:left w:val="none" w:sz="0" w:space="0" w:color="auto"/>
                            <w:bottom w:val="none" w:sz="0" w:space="0" w:color="auto"/>
                            <w:right w:val="none" w:sz="0" w:space="0" w:color="auto"/>
                          </w:divBdr>
                        </w:div>
                        <w:div w:id="2046178302">
                          <w:marLeft w:val="0"/>
                          <w:marRight w:val="0"/>
                          <w:marTop w:val="192"/>
                          <w:marBottom w:val="0"/>
                          <w:divBdr>
                            <w:top w:val="none" w:sz="0" w:space="0" w:color="auto"/>
                            <w:left w:val="none" w:sz="0" w:space="0" w:color="auto"/>
                            <w:bottom w:val="none" w:sz="0" w:space="0" w:color="auto"/>
                            <w:right w:val="none" w:sz="0" w:space="0" w:color="auto"/>
                          </w:divBdr>
                        </w:div>
                        <w:div w:id="618225781">
                          <w:marLeft w:val="0"/>
                          <w:marRight w:val="0"/>
                          <w:marTop w:val="192"/>
                          <w:marBottom w:val="0"/>
                          <w:divBdr>
                            <w:top w:val="none" w:sz="0" w:space="0" w:color="auto"/>
                            <w:left w:val="none" w:sz="0" w:space="0" w:color="auto"/>
                            <w:bottom w:val="none" w:sz="0" w:space="0" w:color="auto"/>
                            <w:right w:val="none" w:sz="0" w:space="0" w:color="auto"/>
                          </w:divBdr>
                        </w:div>
                        <w:div w:id="247078930">
                          <w:marLeft w:val="0"/>
                          <w:marRight w:val="0"/>
                          <w:marTop w:val="192"/>
                          <w:marBottom w:val="0"/>
                          <w:divBdr>
                            <w:top w:val="none" w:sz="0" w:space="0" w:color="auto"/>
                            <w:left w:val="none" w:sz="0" w:space="0" w:color="auto"/>
                            <w:bottom w:val="none" w:sz="0" w:space="0" w:color="auto"/>
                            <w:right w:val="none" w:sz="0" w:space="0" w:color="auto"/>
                          </w:divBdr>
                        </w:div>
                        <w:div w:id="1401750477">
                          <w:marLeft w:val="0"/>
                          <w:marRight w:val="0"/>
                          <w:marTop w:val="192"/>
                          <w:marBottom w:val="0"/>
                          <w:divBdr>
                            <w:top w:val="none" w:sz="0" w:space="0" w:color="auto"/>
                            <w:left w:val="none" w:sz="0" w:space="0" w:color="auto"/>
                            <w:bottom w:val="none" w:sz="0" w:space="0" w:color="auto"/>
                            <w:right w:val="none" w:sz="0" w:space="0" w:color="auto"/>
                          </w:divBdr>
                        </w:div>
                        <w:div w:id="1229995635">
                          <w:marLeft w:val="0"/>
                          <w:marRight w:val="0"/>
                          <w:marTop w:val="192"/>
                          <w:marBottom w:val="0"/>
                          <w:divBdr>
                            <w:top w:val="none" w:sz="0" w:space="0" w:color="auto"/>
                            <w:left w:val="none" w:sz="0" w:space="0" w:color="auto"/>
                            <w:bottom w:val="none" w:sz="0" w:space="0" w:color="auto"/>
                            <w:right w:val="none" w:sz="0" w:space="0" w:color="auto"/>
                          </w:divBdr>
                        </w:div>
                        <w:div w:id="1412700466">
                          <w:marLeft w:val="0"/>
                          <w:marRight w:val="0"/>
                          <w:marTop w:val="192"/>
                          <w:marBottom w:val="0"/>
                          <w:divBdr>
                            <w:top w:val="none" w:sz="0" w:space="0" w:color="auto"/>
                            <w:left w:val="none" w:sz="0" w:space="0" w:color="auto"/>
                            <w:bottom w:val="none" w:sz="0" w:space="0" w:color="auto"/>
                            <w:right w:val="none" w:sz="0" w:space="0" w:color="auto"/>
                          </w:divBdr>
                        </w:div>
                        <w:div w:id="443619670">
                          <w:marLeft w:val="0"/>
                          <w:marRight w:val="0"/>
                          <w:marTop w:val="192"/>
                          <w:marBottom w:val="0"/>
                          <w:divBdr>
                            <w:top w:val="none" w:sz="0" w:space="0" w:color="auto"/>
                            <w:left w:val="none" w:sz="0" w:space="0" w:color="auto"/>
                            <w:bottom w:val="none" w:sz="0" w:space="0" w:color="auto"/>
                            <w:right w:val="none" w:sz="0" w:space="0" w:color="auto"/>
                          </w:divBdr>
                        </w:div>
                        <w:div w:id="346756431">
                          <w:marLeft w:val="0"/>
                          <w:marRight w:val="0"/>
                          <w:marTop w:val="192"/>
                          <w:marBottom w:val="0"/>
                          <w:divBdr>
                            <w:top w:val="none" w:sz="0" w:space="0" w:color="auto"/>
                            <w:left w:val="none" w:sz="0" w:space="0" w:color="auto"/>
                            <w:bottom w:val="none" w:sz="0" w:space="0" w:color="auto"/>
                            <w:right w:val="none" w:sz="0" w:space="0" w:color="auto"/>
                          </w:divBdr>
                        </w:div>
                        <w:div w:id="35662604">
                          <w:marLeft w:val="0"/>
                          <w:marRight w:val="0"/>
                          <w:marTop w:val="192"/>
                          <w:marBottom w:val="0"/>
                          <w:divBdr>
                            <w:top w:val="none" w:sz="0" w:space="0" w:color="auto"/>
                            <w:left w:val="none" w:sz="0" w:space="0" w:color="auto"/>
                            <w:bottom w:val="none" w:sz="0" w:space="0" w:color="auto"/>
                            <w:right w:val="none" w:sz="0" w:space="0" w:color="auto"/>
                          </w:divBdr>
                        </w:div>
                        <w:div w:id="257060270">
                          <w:marLeft w:val="0"/>
                          <w:marRight w:val="0"/>
                          <w:marTop w:val="192"/>
                          <w:marBottom w:val="0"/>
                          <w:divBdr>
                            <w:top w:val="none" w:sz="0" w:space="0" w:color="auto"/>
                            <w:left w:val="none" w:sz="0" w:space="0" w:color="auto"/>
                            <w:bottom w:val="none" w:sz="0" w:space="0" w:color="auto"/>
                            <w:right w:val="none" w:sz="0" w:space="0" w:color="auto"/>
                          </w:divBdr>
                        </w:div>
                        <w:div w:id="1661930961">
                          <w:marLeft w:val="0"/>
                          <w:marRight w:val="0"/>
                          <w:marTop w:val="192"/>
                          <w:marBottom w:val="0"/>
                          <w:divBdr>
                            <w:top w:val="none" w:sz="0" w:space="0" w:color="auto"/>
                            <w:left w:val="none" w:sz="0" w:space="0" w:color="auto"/>
                            <w:bottom w:val="none" w:sz="0" w:space="0" w:color="auto"/>
                            <w:right w:val="none" w:sz="0" w:space="0" w:color="auto"/>
                          </w:divBdr>
                        </w:div>
                        <w:div w:id="374306904">
                          <w:marLeft w:val="0"/>
                          <w:marRight w:val="0"/>
                          <w:marTop w:val="192"/>
                          <w:marBottom w:val="0"/>
                          <w:divBdr>
                            <w:top w:val="none" w:sz="0" w:space="0" w:color="auto"/>
                            <w:left w:val="none" w:sz="0" w:space="0" w:color="auto"/>
                            <w:bottom w:val="none" w:sz="0" w:space="0" w:color="auto"/>
                            <w:right w:val="none" w:sz="0" w:space="0" w:color="auto"/>
                          </w:divBdr>
                        </w:div>
                        <w:div w:id="40447586">
                          <w:marLeft w:val="0"/>
                          <w:marRight w:val="0"/>
                          <w:marTop w:val="192"/>
                          <w:marBottom w:val="0"/>
                          <w:divBdr>
                            <w:top w:val="none" w:sz="0" w:space="0" w:color="auto"/>
                            <w:left w:val="none" w:sz="0" w:space="0" w:color="auto"/>
                            <w:bottom w:val="none" w:sz="0" w:space="0" w:color="auto"/>
                            <w:right w:val="none" w:sz="0" w:space="0" w:color="auto"/>
                          </w:divBdr>
                        </w:div>
                        <w:div w:id="1885749865">
                          <w:marLeft w:val="0"/>
                          <w:marRight w:val="0"/>
                          <w:marTop w:val="192"/>
                          <w:marBottom w:val="0"/>
                          <w:divBdr>
                            <w:top w:val="none" w:sz="0" w:space="0" w:color="auto"/>
                            <w:left w:val="none" w:sz="0" w:space="0" w:color="auto"/>
                            <w:bottom w:val="none" w:sz="0" w:space="0" w:color="auto"/>
                            <w:right w:val="none" w:sz="0" w:space="0" w:color="auto"/>
                          </w:divBdr>
                        </w:div>
                        <w:div w:id="1111825041">
                          <w:marLeft w:val="0"/>
                          <w:marRight w:val="0"/>
                          <w:marTop w:val="192"/>
                          <w:marBottom w:val="0"/>
                          <w:divBdr>
                            <w:top w:val="none" w:sz="0" w:space="0" w:color="auto"/>
                            <w:left w:val="none" w:sz="0" w:space="0" w:color="auto"/>
                            <w:bottom w:val="none" w:sz="0" w:space="0" w:color="auto"/>
                            <w:right w:val="none" w:sz="0" w:space="0" w:color="auto"/>
                          </w:divBdr>
                        </w:div>
                        <w:div w:id="9145145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9413">
      <w:bodyDiv w:val="1"/>
      <w:marLeft w:val="0"/>
      <w:marRight w:val="0"/>
      <w:marTop w:val="0"/>
      <w:marBottom w:val="0"/>
      <w:divBdr>
        <w:top w:val="none" w:sz="0" w:space="0" w:color="auto"/>
        <w:left w:val="none" w:sz="0" w:space="0" w:color="auto"/>
        <w:bottom w:val="none" w:sz="0" w:space="0" w:color="auto"/>
        <w:right w:val="none" w:sz="0" w:space="0" w:color="auto"/>
      </w:divBdr>
      <w:divsChild>
        <w:div w:id="726418920">
          <w:marLeft w:val="0"/>
          <w:marRight w:val="0"/>
          <w:marTop w:val="0"/>
          <w:marBottom w:val="0"/>
          <w:divBdr>
            <w:top w:val="none" w:sz="0" w:space="0" w:color="auto"/>
            <w:left w:val="none" w:sz="0" w:space="0" w:color="auto"/>
            <w:bottom w:val="none" w:sz="0" w:space="0" w:color="auto"/>
            <w:right w:val="none" w:sz="0" w:space="0" w:color="auto"/>
          </w:divBdr>
        </w:div>
      </w:divsChild>
    </w:div>
    <w:div w:id="19608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529/903b69520ef2e57db0d8d2eff3a52a95ad7c85c2/" TargetMode="External"/><Relationship Id="rId13" Type="http://schemas.openxmlformats.org/officeDocument/2006/relationships/hyperlink" Target="http://www.consultant.ru/document/cons_doc_LAW_373712/" TargetMode="External"/><Relationship Id="rId18" Type="http://schemas.openxmlformats.org/officeDocument/2006/relationships/hyperlink" Target="http://www.consultant.ru/document/cons_doc_LAW_415003/a0c8f1918e072c8ab1da1fd00e9f23ea683eb64d/" TargetMode="External"/><Relationship Id="rId26" Type="http://schemas.openxmlformats.org/officeDocument/2006/relationships/hyperlink" Target="http://www.consultant.ru/document/cons_doc_LAW_415003/a0c8f1918e072c8ab1da1fd00e9f23ea683eb64d/" TargetMode="External"/><Relationship Id="rId3" Type="http://schemas.openxmlformats.org/officeDocument/2006/relationships/styles" Target="styles.xml"/><Relationship Id="rId21" Type="http://schemas.openxmlformats.org/officeDocument/2006/relationships/hyperlink" Target="https://zakupki.gov.ru/epz/order/notice/ea20/view/documents.html?regNumber=0320300038822000001" TargetMode="External"/><Relationship Id="rId34" Type="http://schemas.openxmlformats.org/officeDocument/2006/relationships/hyperlink" Target="http://www.consultant.ru/document/cons_doc_LAW_373715/" TargetMode="External"/><Relationship Id="rId7" Type="http://schemas.openxmlformats.org/officeDocument/2006/relationships/hyperlink" Target="http://www.consultant.ru/document/cons_doc_LAW_373712/" TargetMode="External"/><Relationship Id="rId12" Type="http://schemas.openxmlformats.org/officeDocument/2006/relationships/hyperlink" Target="http://www.consultant.ru/document/cons_doc_LAW_373712/" TargetMode="External"/><Relationship Id="rId17" Type="http://schemas.openxmlformats.org/officeDocument/2006/relationships/hyperlink" Target="http://www.consultant.ru/document/cons_doc_LAW_385529/903b69520ef2e57db0d8d2eff3a52a95ad7c85c2/" TargetMode="External"/><Relationship Id="rId25" Type="http://schemas.openxmlformats.org/officeDocument/2006/relationships/hyperlink" Target="http://www.consultant.ru/document/cons_doc_LAW_373712/" TargetMode="External"/><Relationship Id="rId33" Type="http://schemas.openxmlformats.org/officeDocument/2006/relationships/hyperlink" Target="http://www.consultant.ru/document/cons_doc_LAW_373712/" TargetMode="External"/><Relationship Id="rId2" Type="http://schemas.openxmlformats.org/officeDocument/2006/relationships/numbering" Target="numbering.xml"/><Relationship Id="rId16" Type="http://schemas.openxmlformats.org/officeDocument/2006/relationships/hyperlink" Target="http://www.consultant.ru/document/cons_doc_LAW_385529/903b69520ef2e57db0d8d2eff3a52a95ad7c85c2/" TargetMode="External"/><Relationship Id="rId20" Type="http://schemas.openxmlformats.org/officeDocument/2006/relationships/hyperlink" Target="https://www.consultant.ru/document/cons_doc_LAW_448215/e7bf3fbecc42f2b992c4a2fc6e93c54d4b4979b1/" TargetMode="External"/><Relationship Id="rId29" Type="http://schemas.openxmlformats.org/officeDocument/2006/relationships/hyperlink" Target="http://www.consultant.ru/document/cons_doc_LAW_385529/903b69520ef2e57db0d8d2eff3a52a95ad7c85c2/" TargetMode="External"/><Relationship Id="rId1" Type="http://schemas.openxmlformats.org/officeDocument/2006/relationships/customXml" Target="../customXml/item1.xml"/><Relationship Id="rId6" Type="http://schemas.openxmlformats.org/officeDocument/2006/relationships/hyperlink" Target="http://www.consultant.ru/document/cons_doc_LAW_373712/" TargetMode="External"/><Relationship Id="rId11" Type="http://schemas.openxmlformats.org/officeDocument/2006/relationships/hyperlink" Target="http://www.consultant.ru/document/cons_doc_LAW_385529/903b69520ef2e57db0d8d2eff3a52a95ad7c85c2/" TargetMode="External"/><Relationship Id="rId24" Type="http://schemas.openxmlformats.org/officeDocument/2006/relationships/hyperlink" Target="http://www.consultant.ru/document/cons_doc_LAW_373712/" TargetMode="External"/><Relationship Id="rId32" Type="http://schemas.openxmlformats.org/officeDocument/2006/relationships/hyperlink" Target="http://www.consultant.ru/document/cons_doc_LAW_385529/903b69520ef2e57db0d8d2eff3a52a95ad7c85c2/" TargetMode="External"/><Relationship Id="rId5" Type="http://schemas.openxmlformats.org/officeDocument/2006/relationships/webSettings" Target="webSettings.xml"/><Relationship Id="rId15" Type="http://schemas.openxmlformats.org/officeDocument/2006/relationships/hyperlink" Target="http://www.consultant.ru/document/cons_doc_LAW_385529/903b69520ef2e57db0d8d2eff3a52a95ad7c85c2/" TargetMode="External"/><Relationship Id="rId23" Type="http://schemas.openxmlformats.org/officeDocument/2006/relationships/hyperlink" Target="https://internet.garant.ru/document/redirect/76800893/947" TargetMode="External"/><Relationship Id="rId28" Type="http://schemas.openxmlformats.org/officeDocument/2006/relationships/hyperlink" Target="http://www.consultant.ru/document/cons_doc_LAW_373712/" TargetMode="External"/><Relationship Id="rId36" Type="http://schemas.openxmlformats.org/officeDocument/2006/relationships/theme" Target="theme/theme1.xml"/><Relationship Id="rId10" Type="http://schemas.openxmlformats.org/officeDocument/2006/relationships/hyperlink" Target="http://www.consultant.ru/document/cons_doc_LAW_373715/" TargetMode="External"/><Relationship Id="rId19" Type="http://schemas.openxmlformats.org/officeDocument/2006/relationships/hyperlink" Target="http://www.consultant.ru/document/cons_doc_LAW_415003/a0c8f1918e072c8ab1da1fd00e9f23ea683eb64d/" TargetMode="External"/><Relationship Id="rId31" Type="http://schemas.openxmlformats.org/officeDocument/2006/relationships/hyperlink" Target="http://www.consultant.ru/document/cons_doc_LAW_373712/" TargetMode="External"/><Relationship Id="rId4" Type="http://schemas.openxmlformats.org/officeDocument/2006/relationships/settings" Target="settings.xml"/><Relationship Id="rId9" Type="http://schemas.openxmlformats.org/officeDocument/2006/relationships/hyperlink" Target="http://www.consultant.ru/document/cons_doc_LAW_385529/903b69520ef2e57db0d8d2eff3a52a95ad7c85c2/" TargetMode="External"/><Relationship Id="rId14" Type="http://schemas.openxmlformats.org/officeDocument/2006/relationships/hyperlink" Target="http://www.consultant.ru/document/cons_doc_LAW_385529/903b69520ef2e57db0d8d2eff3a52a95ad7c85c2/" TargetMode="External"/><Relationship Id="rId22" Type="http://schemas.openxmlformats.org/officeDocument/2006/relationships/hyperlink" Target="https://www.consultant.ru/document/cons_doc_LAW_448215/17c58c1903f7b6212924ba9ce701489655e9a8e0/" TargetMode="External"/><Relationship Id="rId27" Type="http://schemas.openxmlformats.org/officeDocument/2006/relationships/hyperlink" Target="https://internet.garant.ru/document/redirect/76800893/947" TargetMode="External"/><Relationship Id="rId30" Type="http://schemas.openxmlformats.org/officeDocument/2006/relationships/hyperlink" Target="http://www.consultant.ru/document/cons_doc_LAW_37371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8A06-EC57-48A3-9AEA-6E0AF0F7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11647</TotalTime>
  <Pages>30</Pages>
  <Words>11697</Words>
  <Characters>66676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pk-21</dc:creator>
  <cp:keywords/>
  <dc:description/>
  <cp:lastModifiedBy>pk-21</cp:lastModifiedBy>
  <cp:revision>1348</cp:revision>
  <cp:lastPrinted>2023-06-22T00:42:00Z</cp:lastPrinted>
  <dcterms:created xsi:type="dcterms:W3CDTF">2021-06-15T01:35:00Z</dcterms:created>
  <dcterms:modified xsi:type="dcterms:W3CDTF">2023-08-24T00:38:00Z</dcterms:modified>
</cp:coreProperties>
</file>