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jc w:val="center"/>
        <w:rPr/>
      </w:pPr>
      <w:r>
        <w:rPr>
          <w:rFonts w:eastAsia="Times New Roman" w:cs="Arial" w:ascii="Arial" w:hAnsi="Arial"/>
          <w:b/>
          <w:sz w:val="26"/>
          <w:szCs w:val="26"/>
        </w:rPr>
        <w:t>Отчет по  проверке</w:t>
      </w:r>
      <w:r>
        <w:rPr>
          <w:rFonts w:cs="Arial" w:ascii="Arial" w:hAnsi="Arial"/>
          <w:b/>
          <w:sz w:val="26"/>
          <w:szCs w:val="26"/>
        </w:rPr>
        <w:t xml:space="preserve">  </w:t>
      </w: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</w:rPr>
        <w:t>Муниципально</w:t>
      </w: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</w:rPr>
        <w:t>го</w:t>
      </w: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</w:rPr>
        <w:t xml:space="preserve"> бюджетно</w:t>
      </w: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</w:rPr>
        <w:t>го</w:t>
      </w: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</w:rPr>
        <w:t xml:space="preserve"> учреждени</w:t>
      </w: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</w:rPr>
        <w:t>я</w:t>
      </w: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</w:rPr>
        <w:t xml:space="preserve"> дополнительного образования «Детская школа искусств» Лазовского муниципального района</w:t>
      </w:r>
    </w:p>
    <w:p>
      <w:pPr>
        <w:pStyle w:val="Normal"/>
        <w:rPr>
          <w:rFonts w:ascii="Arial" w:hAnsi="Arial" w:eastAsia="Times New Roman" w:cs="Arial"/>
          <w:sz w:val="26"/>
          <w:szCs w:val="26"/>
        </w:rPr>
      </w:pPr>
      <w:r>
        <w:rPr>
          <w:rFonts w:eastAsia="Times New Roman" w:cs="Arial" w:ascii="Arial" w:hAnsi="Arial"/>
          <w:sz w:val="26"/>
          <w:szCs w:val="26"/>
        </w:rPr>
      </w:r>
    </w:p>
    <w:p>
      <w:pPr>
        <w:pStyle w:val="Normal"/>
        <w:rPr/>
      </w:pPr>
      <w:r>
        <w:rPr>
          <w:rFonts w:eastAsia="Times New Roman" w:cs="Arial" w:ascii="Arial" w:hAnsi="Arial"/>
          <w:color w:val="000000"/>
          <w:sz w:val="26"/>
          <w:szCs w:val="26"/>
        </w:rPr>
        <w:t xml:space="preserve">с. Лазо                                                                                    </w:t>
      </w:r>
      <w:r>
        <w:rPr>
          <w:rFonts w:eastAsia="Times New Roman" w:cs="Arial" w:ascii="Arial" w:hAnsi="Arial"/>
          <w:color w:val="000000"/>
          <w:sz w:val="26"/>
          <w:szCs w:val="26"/>
        </w:rPr>
        <w:t>03  марта</w:t>
      </w:r>
      <w:r>
        <w:rPr>
          <w:rFonts w:eastAsia="Times New Roman" w:cs="Arial" w:ascii="Arial" w:hAnsi="Arial"/>
          <w:color w:val="000000"/>
          <w:sz w:val="26"/>
          <w:szCs w:val="26"/>
        </w:rPr>
        <w:t xml:space="preserve"> 202</w:t>
      </w:r>
      <w:r>
        <w:rPr>
          <w:rFonts w:eastAsia="Times New Roman" w:cs="Arial" w:ascii="Arial" w:hAnsi="Arial"/>
          <w:color w:val="000000"/>
          <w:sz w:val="26"/>
          <w:szCs w:val="26"/>
        </w:rPr>
        <w:t>2</w:t>
      </w:r>
      <w:r>
        <w:rPr>
          <w:rFonts w:eastAsia="Times New Roman" w:cs="Arial" w:ascii="Arial" w:hAnsi="Arial"/>
          <w:color w:val="000000"/>
          <w:sz w:val="26"/>
          <w:szCs w:val="26"/>
        </w:rPr>
        <w:t>г.</w:t>
      </w:r>
    </w:p>
    <w:p>
      <w:pPr>
        <w:pStyle w:val="Style18"/>
        <w:jc w:val="both"/>
        <w:rPr/>
      </w:pPr>
      <w:r>
        <w:rPr>
          <w:rFonts w:eastAsia="Times New Roman" w:cs="Arial"/>
          <w:color w:val="000000"/>
        </w:rPr>
        <w:t xml:space="preserve">   </w:t>
      </w:r>
      <w:r>
        <w:rPr>
          <w:rFonts w:eastAsia="Times New Roman" w:cs="Arial" w:ascii="Times New Roman" w:hAnsi="Times New Roman"/>
          <w:color w:val="000000"/>
          <w:sz w:val="26"/>
          <w:szCs w:val="26"/>
        </w:rPr>
        <w:t xml:space="preserve"> </w:t>
      </w:r>
      <w:r>
        <w:rPr>
          <w:rFonts w:eastAsia="Times New Roman" w:cs="Arial" w:ascii="Times New Roman" w:hAnsi="Times New Roman"/>
          <w:color w:val="000000"/>
          <w:sz w:val="26"/>
          <w:szCs w:val="26"/>
        </w:rPr>
        <w:t xml:space="preserve">Мною, председателем  </w:t>
      </w:r>
      <w:r>
        <w:rPr>
          <w:rFonts w:eastAsia="Times New Roman" w:cs="Arial" w:ascii="Times New Roman" w:hAnsi="Times New Roman"/>
          <w:color w:val="000000"/>
          <w:sz w:val="26"/>
          <w:szCs w:val="26"/>
        </w:rPr>
        <w:t>Контрольно-счётн</w:t>
      </w:r>
      <w:r>
        <w:rPr>
          <w:rFonts w:eastAsia="Times New Roman" w:cs="Arial" w:ascii="Times New Roman" w:hAnsi="Times New Roman"/>
          <w:color w:val="000000"/>
          <w:sz w:val="26"/>
          <w:szCs w:val="26"/>
        </w:rPr>
        <w:t xml:space="preserve">ой </w:t>
      </w:r>
      <w:r>
        <w:rPr>
          <w:rFonts w:eastAsia="Times New Roman" w:cs="Arial" w:ascii="Times New Roman" w:hAnsi="Times New Roman"/>
          <w:color w:val="000000"/>
          <w:sz w:val="26"/>
          <w:szCs w:val="26"/>
        </w:rPr>
        <w:t xml:space="preserve"> палат</w:t>
      </w:r>
      <w:r>
        <w:rPr>
          <w:rFonts w:eastAsia="Times New Roman" w:cs="Arial" w:ascii="Times New Roman" w:hAnsi="Times New Roman"/>
          <w:color w:val="000000"/>
          <w:sz w:val="26"/>
          <w:szCs w:val="26"/>
        </w:rPr>
        <w:t>ы</w:t>
      </w:r>
      <w:r>
        <w:rPr>
          <w:rFonts w:eastAsia="Times New Roman" w:cs="Arial" w:ascii="Times New Roman" w:hAnsi="Times New Roman"/>
          <w:color w:val="000000"/>
          <w:sz w:val="26"/>
          <w:szCs w:val="26"/>
        </w:rPr>
        <w:t xml:space="preserve"> Лазовского МО</w:t>
      </w:r>
      <w:r>
        <w:rPr>
          <w:rFonts w:eastAsia="Times New Roman" w:cs="Arial" w:ascii="Times New Roman" w:hAnsi="Times New Roman"/>
          <w:color w:val="000000"/>
          <w:sz w:val="26"/>
          <w:szCs w:val="26"/>
        </w:rPr>
        <w:t xml:space="preserve"> </w:t>
      </w:r>
      <w:r>
        <w:rPr>
          <w:rFonts w:eastAsia="Times New Roman" w:cs="Arial" w:ascii="Times New Roman" w:hAnsi="Times New Roman"/>
          <w:color w:val="000000"/>
          <w:sz w:val="26"/>
          <w:szCs w:val="26"/>
        </w:rPr>
        <w:t>Недомовной Л.С.</w:t>
      </w:r>
      <w:r>
        <w:rPr>
          <w:rFonts w:eastAsia="Times New Roman" w:cs="Arial" w:ascii="Times New Roman" w:hAnsi="Times New Roman"/>
          <w:color w:val="000000"/>
          <w:sz w:val="26"/>
          <w:szCs w:val="26"/>
        </w:rPr>
        <w:t xml:space="preserve"> в </w:t>
      </w:r>
      <w:r>
        <w:rPr>
          <w:rFonts w:eastAsia="Times New Roman" w:cs="Arial" w:ascii="Times New Roman" w:hAnsi="Times New Roman"/>
          <w:b w:val="false"/>
          <w:bCs w:val="false"/>
          <w:color w:val="000000"/>
          <w:sz w:val="26"/>
          <w:szCs w:val="26"/>
        </w:rPr>
        <w:t>Муниципально</w:t>
      </w:r>
      <w:r>
        <w:rPr>
          <w:rFonts w:eastAsia="Times New Roman" w:cs="Arial" w:ascii="Times New Roman" w:hAnsi="Times New Roman"/>
          <w:b w:val="false"/>
          <w:bCs w:val="false"/>
          <w:color w:val="000000"/>
          <w:sz w:val="26"/>
          <w:szCs w:val="26"/>
        </w:rPr>
        <w:t>м</w:t>
      </w:r>
      <w:r>
        <w:rPr>
          <w:rFonts w:eastAsia="Times New Roman" w:cs="Arial" w:ascii="Times New Roman" w:hAnsi="Times New Roman"/>
          <w:b w:val="false"/>
          <w:bCs w:val="false"/>
          <w:color w:val="000000"/>
          <w:sz w:val="26"/>
          <w:szCs w:val="26"/>
        </w:rPr>
        <w:t xml:space="preserve"> бюджетно</w:t>
      </w:r>
      <w:r>
        <w:rPr>
          <w:rFonts w:eastAsia="Times New Roman" w:cs="Arial" w:ascii="Times New Roman" w:hAnsi="Times New Roman"/>
          <w:b w:val="false"/>
          <w:bCs w:val="false"/>
          <w:color w:val="000000"/>
          <w:sz w:val="26"/>
          <w:szCs w:val="26"/>
        </w:rPr>
        <w:t>м</w:t>
      </w:r>
      <w:r>
        <w:rPr>
          <w:rFonts w:eastAsia="Times New Roman" w:cs="Arial" w:ascii="Times New Roman" w:hAnsi="Times New Roman"/>
          <w:b w:val="false"/>
          <w:bCs w:val="false"/>
          <w:color w:val="000000"/>
          <w:sz w:val="26"/>
          <w:szCs w:val="26"/>
        </w:rPr>
        <w:t xml:space="preserve"> учреждени</w:t>
      </w:r>
      <w:r>
        <w:rPr>
          <w:rFonts w:eastAsia="Times New Roman" w:cs="Arial" w:ascii="Times New Roman" w:hAnsi="Times New Roman"/>
          <w:b w:val="false"/>
          <w:bCs w:val="false"/>
          <w:color w:val="000000"/>
          <w:sz w:val="26"/>
          <w:szCs w:val="26"/>
        </w:rPr>
        <w:t>и</w:t>
      </w:r>
      <w:r>
        <w:rPr>
          <w:rFonts w:eastAsia="Times New Roman" w:cs="Arial" w:ascii="Times New Roman" w:hAnsi="Times New Roman"/>
          <w:b w:val="false"/>
          <w:bCs w:val="false"/>
          <w:color w:val="000000"/>
          <w:sz w:val="26"/>
          <w:szCs w:val="26"/>
        </w:rPr>
        <w:t xml:space="preserve"> дополнительного образования «Детская школа искусств» Лазовского муниципального района</w:t>
      </w:r>
      <w:r>
        <w:rPr>
          <w:rFonts w:eastAsia="Times New Roman" w:cs="Arial" w:ascii="Times New Roman" w:hAnsi="Times New Roman"/>
          <w:color w:val="000000"/>
          <w:sz w:val="26"/>
          <w:szCs w:val="26"/>
        </w:rPr>
        <w:t xml:space="preserve"> (далее – </w:t>
      </w:r>
      <w:r>
        <w:rPr>
          <w:rFonts w:eastAsia="Times New Roman" w:cs="Arial" w:ascii="Times New Roman" w:hAnsi="Times New Roman"/>
          <w:color w:val="000000"/>
          <w:sz w:val="26"/>
          <w:szCs w:val="26"/>
        </w:rPr>
        <w:t>учреждение</w:t>
      </w:r>
      <w:r>
        <w:rPr>
          <w:rFonts w:eastAsia="Times New Roman" w:cs="Arial" w:ascii="Times New Roman" w:hAnsi="Times New Roman"/>
          <w:color w:val="000000"/>
          <w:sz w:val="26"/>
          <w:szCs w:val="26"/>
        </w:rPr>
        <w:t xml:space="preserve">, </w:t>
      </w:r>
      <w:r>
        <w:rPr>
          <w:rFonts w:eastAsia="Times New Roman" w:cs="Arial" w:ascii="Times New Roman" w:hAnsi="Times New Roman"/>
          <w:color w:val="000000"/>
          <w:sz w:val="26"/>
          <w:szCs w:val="26"/>
        </w:rPr>
        <w:t>МБУДО ДШИ</w:t>
      </w:r>
      <w:r>
        <w:rPr>
          <w:rFonts w:eastAsia="Times New Roman" w:cs="Arial" w:ascii="Times New Roman" w:hAnsi="Times New Roman"/>
          <w:color w:val="000000"/>
          <w:sz w:val="26"/>
          <w:szCs w:val="26"/>
        </w:rPr>
        <w:t xml:space="preserve">)  проведена проверка соблюдения законодательства Российской Федерации и иных нормативных актов о контрактной системе в сфере </w:t>
      </w:r>
      <w:r>
        <w:rPr>
          <w:rFonts w:eastAsia="Times New Roman" w:cs="Arial" w:ascii="Times New Roman" w:hAnsi="Times New Roman"/>
          <w:color w:val="000000"/>
          <w:sz w:val="26"/>
          <w:szCs w:val="26"/>
        </w:rPr>
        <w:t>закупок.</w:t>
      </w:r>
      <w:r>
        <w:rPr>
          <w:rFonts w:eastAsia="Times New Roman" w:cs="Arial" w:ascii="Times New Roman" w:hAnsi="Times New Roman"/>
          <w:color w:val="000000"/>
          <w:sz w:val="26"/>
          <w:szCs w:val="26"/>
        </w:rPr>
        <w:t xml:space="preserve"> Проверка проведена по </w:t>
      </w:r>
      <w:r>
        <w:rPr>
          <w:rFonts w:eastAsia="Times New Roman" w:cs="Arial" w:ascii="Times New Roman" w:hAnsi="Times New Roman"/>
          <w:color w:val="00000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п. 3 ч. 3 ст. 99 Закона № 44-ФЗ</w:t>
      </w:r>
      <w:r>
        <w:rPr>
          <w:rStyle w:val="Style13"/>
          <w:rFonts w:eastAsia="Times New Roman" w:cs="Times New Roman" w:ascii="Times New Roman" w:hAnsi="Times New Roman"/>
          <w:color w:val="000000"/>
          <w:sz w:val="26"/>
          <w:szCs w:val="26"/>
        </w:rPr>
        <w:footnoteReference w:id="2"/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,  п.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en-US"/>
        </w:rPr>
        <w:t> 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/>
        </w:rPr>
        <w:t>2,4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 плана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/>
        </w:rPr>
        <w:t>работы КСП Лазовского МО на 1 полугодие 2022г.</w:t>
      </w:r>
      <w:r>
        <w:rPr>
          <w:rFonts w:eastAsia="Times New Roman" w:cs="Arial" w:ascii="Times New Roman" w:hAnsi="Times New Roman"/>
          <w:color w:val="000000"/>
          <w:sz w:val="26"/>
          <w:szCs w:val="26"/>
        </w:rPr>
        <w:t>.</w:t>
      </w:r>
    </w:p>
    <w:p>
      <w:pPr>
        <w:pStyle w:val="Style18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Arial" w:ascii="Times New Roman" w:hAnsi="Times New Roman"/>
          <w:color w:val="000000"/>
          <w:sz w:val="26"/>
          <w:szCs w:val="26"/>
        </w:rPr>
        <w:t>Период проверки:   январь  2020 года – декабрь 202</w:t>
      </w:r>
      <w:r>
        <w:rPr>
          <w:rFonts w:eastAsia="Times New Roman" w:cs="Arial" w:ascii="Times New Roman" w:hAnsi="Times New Roman"/>
          <w:color w:val="000000"/>
          <w:sz w:val="26"/>
          <w:szCs w:val="26"/>
        </w:rPr>
        <w:t>1</w:t>
      </w:r>
      <w:r>
        <w:rPr>
          <w:rFonts w:eastAsia="Times New Roman" w:cs="Arial" w:ascii="Times New Roman" w:hAnsi="Times New Roman"/>
          <w:color w:val="000000"/>
          <w:sz w:val="26"/>
          <w:szCs w:val="26"/>
        </w:rPr>
        <w:t xml:space="preserve"> года.  </w:t>
      </w:r>
    </w:p>
    <w:p>
      <w:pPr>
        <w:pStyle w:val="Style18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Arial" w:ascii="Times New Roman" w:hAnsi="Times New Roman"/>
          <w:color w:val="000000"/>
          <w:sz w:val="26"/>
          <w:szCs w:val="26"/>
        </w:rPr>
        <w:t xml:space="preserve"> </w:t>
      </w:r>
      <w:r>
        <w:rPr>
          <w:rFonts w:eastAsia="Times New Roman" w:cs="Arial" w:ascii="Times New Roman" w:hAnsi="Times New Roman"/>
          <w:b w:val="false"/>
          <w:bCs w:val="false"/>
          <w:color w:val="000000"/>
          <w:sz w:val="26"/>
          <w:szCs w:val="26"/>
        </w:rPr>
        <w:t xml:space="preserve">Предметом аудита закупок являются документы, связанные с планированием закупок (планы закупок, планы-графики), документы, связанные с процедурой определения поставщика (подрядчика, исполнителя), иные документы и материалы, связанные с осуществлением закупок. При проведении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изучены документы за проверяемый период, предоставленные к проверке </w:t>
      </w:r>
      <w:r>
        <w:rPr>
          <w:rFonts w:eastAsia="Times New Roman" w:cs="Arial" w:ascii="Times New Roman" w:hAnsi="Times New Roman"/>
          <w:b w:val="false"/>
          <w:bCs w:val="false"/>
          <w:color w:val="000000"/>
          <w:sz w:val="26"/>
          <w:szCs w:val="26"/>
        </w:rPr>
        <w:t>учреждением.</w:t>
      </w:r>
      <w:r>
        <w:rPr>
          <w:rFonts w:eastAsia="Times New Roman" w:cs="Arial" w:ascii="Times New Roman" w:hAnsi="Times New Roman"/>
          <w:b w:val="false"/>
          <w:bCs w:val="false"/>
          <w:color w:val="000000"/>
          <w:sz w:val="26"/>
          <w:szCs w:val="26"/>
        </w:rPr>
        <w:t xml:space="preserve"> Кроме того, использована информация, размещенная на официальном сайте единой информационной системы в сфере закупок. </w:t>
      </w:r>
    </w:p>
    <w:p>
      <w:pPr>
        <w:pStyle w:val="Style18"/>
        <w:jc w:val="both"/>
        <w:rPr>
          <w:rFonts w:ascii="Times New Roman" w:hAnsi="Times New Roman"/>
          <w:sz w:val="26"/>
          <w:szCs w:val="26"/>
        </w:rPr>
      </w:pPr>
      <w:r>
        <w:rPr>
          <w:rFonts w:eastAsia="SimSun" w:cs="Times New Roman" w:ascii="Times New Roman" w:hAnsi="Times New Roman"/>
          <w:b w:val="false"/>
          <w:bCs w:val="false"/>
          <w:color w:val="000000"/>
          <w:sz w:val="26"/>
          <w:szCs w:val="26"/>
          <w:shd w:fill="FFFFFF" w:val="clear"/>
          <w:lang w:eastAsia="zh-CN"/>
        </w:rPr>
        <w:t>Цель проверки -</w:t>
      </w:r>
      <w:r>
        <w:rPr>
          <w:rFonts w:eastAsia="SimSun" w:cs="Times New Roman" w:ascii="Times New Roman" w:hAnsi="Times New Roman"/>
          <w:bCs/>
          <w:color w:val="000000"/>
          <w:sz w:val="26"/>
          <w:szCs w:val="26"/>
          <w:shd w:fill="FFFFFF" w:val="clear"/>
          <w:lang w:eastAsia="zh-CN"/>
        </w:rPr>
        <w:t xml:space="preserve"> предупреждение </w:t>
      </w:r>
      <w:r>
        <w:rPr>
          <w:rFonts w:eastAsia="SimSun" w:cs="Times New Roman" w:ascii="Times New Roman" w:hAnsi="Times New Roman"/>
          <w:color w:val="000000"/>
          <w:sz w:val="26"/>
          <w:szCs w:val="26"/>
          <w:shd w:fill="FFFFFF" w:val="clear"/>
          <w:lang w:eastAsia="zh-CN"/>
        </w:rPr>
        <w:t>нарушений законодательства Российской Федерации и иных нормативных правовых актов Российской Федерации в сфере закупок</w:t>
      </w:r>
      <w:r>
        <w:rPr>
          <w:rFonts w:eastAsia="SimSun" w:cs="Times New Roman" w:ascii="Times New Roman" w:hAnsi="Times New Roman"/>
          <w:bCs/>
          <w:color w:val="000000"/>
          <w:sz w:val="26"/>
          <w:szCs w:val="26"/>
          <w:shd w:fill="FFFFFF" w:val="clear"/>
          <w:lang w:eastAsia="zh-CN"/>
        </w:rPr>
        <w:t>, а так же проверка соблюдения законодательства при размещении закупок на поставки товаров, выполнение работ и оказание услуг при заключении муниципальных контрактов, полноты и своевременности предоставления сведений в реестр контрактов, анализ и оценка результатов закупок, достижения целей осуществления закупок, определенных в соответствии со ст. 13 Федерального закона № 44-ФЗ.</w:t>
      </w:r>
    </w:p>
    <w:p>
      <w:pPr>
        <w:pStyle w:val="Style18"/>
        <w:jc w:val="both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b/>
          <w:sz w:val="26"/>
          <w:szCs w:val="26"/>
        </w:rPr>
        <w:t xml:space="preserve">   </w:t>
      </w:r>
      <w:r>
        <w:rPr>
          <w:rFonts w:eastAsia="Times New Roman" w:cs="Arial"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eastAsia="Times New Roman" w:cs="Arial" w:ascii="Times New Roman" w:hAnsi="Times New Roman"/>
          <w:b w:val="false"/>
          <w:bCs w:val="false"/>
          <w:color w:val="000000"/>
          <w:sz w:val="26"/>
          <w:szCs w:val="26"/>
        </w:rPr>
        <w:t xml:space="preserve">Проверка  проведена выборочно, объем проверенных средств  составил  </w:t>
      </w:r>
      <w:r>
        <w:rPr>
          <w:rFonts w:eastAsia="SimSun" w:cs="Times New Roman" w:ascii="Times New Roman" w:hAnsi="Times New Roman"/>
          <w:b w:val="false"/>
          <w:bCs w:val="false"/>
          <w:color w:val="000000"/>
          <w:sz w:val="26"/>
          <w:szCs w:val="26"/>
          <w:lang w:eastAsia="zh-CN"/>
        </w:rPr>
        <w:t>8605013,05</w:t>
      </w:r>
      <w:r>
        <w:rPr>
          <w:rFonts w:eastAsia="Times New Roman" w:cs="Arial" w:ascii="Times New Roman" w:hAnsi="Times New Roman"/>
          <w:b w:val="false"/>
          <w:bCs w:val="false"/>
          <w:color w:val="000000"/>
          <w:sz w:val="26"/>
          <w:szCs w:val="26"/>
        </w:rPr>
        <w:t xml:space="preserve"> рублей, из них средств краевого бюджета – </w:t>
      </w:r>
      <w:r>
        <w:rPr>
          <w:rFonts w:eastAsia="Times New Roman" w:cs="Arial" w:ascii="Times New Roman" w:hAnsi="Times New Roman"/>
          <w:b w:val="false"/>
          <w:bCs w:val="false"/>
          <w:color w:val="000000"/>
          <w:sz w:val="26"/>
          <w:szCs w:val="26"/>
        </w:rPr>
        <w:t>3638081,87</w:t>
      </w:r>
      <w:r>
        <w:rPr>
          <w:rFonts w:eastAsia="Times New Roman" w:cs="Arial" w:ascii="Times New Roman" w:hAnsi="Times New Roman"/>
          <w:b w:val="false"/>
          <w:bCs w:val="false"/>
          <w:color w:val="000000"/>
          <w:sz w:val="26"/>
          <w:szCs w:val="26"/>
        </w:rPr>
        <w:t xml:space="preserve"> рублей.</w:t>
      </w:r>
    </w:p>
    <w:p>
      <w:pPr>
        <w:pStyle w:val="Style18"/>
        <w:jc w:val="both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b/>
          <w:sz w:val="26"/>
          <w:szCs w:val="26"/>
        </w:rPr>
        <w:t xml:space="preserve"> </w:t>
      </w:r>
      <w:r>
        <w:rPr>
          <w:rFonts w:cs="Arial" w:ascii="Times New Roman" w:hAnsi="Times New Roman"/>
          <w:b/>
          <w:bCs/>
          <w:sz w:val="26"/>
          <w:szCs w:val="26"/>
        </w:rPr>
        <w:t xml:space="preserve"> </w:t>
      </w:r>
      <w:r>
        <w:rPr>
          <w:rFonts w:cs="Arial" w:ascii="Times New Roman" w:hAnsi="Times New Roman"/>
          <w:b/>
          <w:bCs/>
          <w:i w:val="false"/>
          <w:iCs w:val="false"/>
          <w:sz w:val="26"/>
          <w:szCs w:val="26"/>
        </w:rPr>
        <w:t xml:space="preserve"> </w:t>
      </w:r>
      <w:r>
        <w:rPr>
          <w:rFonts w:cs="Arial" w:ascii="Times New Roman" w:hAnsi="Times New Roman"/>
          <w:b/>
          <w:bCs/>
          <w:i w:val="false"/>
          <w:iCs w:val="false"/>
          <w:sz w:val="26"/>
          <w:szCs w:val="26"/>
        </w:rPr>
        <w:t>В ходе проверки установлено следующее.</w:t>
      </w:r>
    </w:p>
    <w:p>
      <w:pPr>
        <w:pStyle w:val="Style18"/>
        <w:numPr>
          <w:ilvl w:val="0"/>
          <w:numId w:val="2"/>
        </w:numPr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Ответственный за закупочную деятельность заказчика </w:t>
        <w:br/>
        <w:t>в проверяемом периоде:</w:t>
      </w:r>
    </w:p>
    <w:p>
      <w:pPr>
        <w:pStyle w:val="Style18"/>
        <w:jc w:val="both"/>
        <w:rPr/>
      </w:pPr>
      <w:r>
        <w:rPr>
          <w:rFonts w:ascii="Times New Roman" w:hAnsi="Times New Roman"/>
          <w:sz w:val="26"/>
          <w:szCs w:val="26"/>
        </w:rPr>
        <w:t>Приказом директора</w:t>
      </w:r>
      <w:r>
        <w:rPr>
          <w:rStyle w:val="11"/>
          <w:rFonts w:ascii="Times New Roman" w:hAnsi="Times New Roman"/>
          <w:b w:val="false"/>
          <w:sz w:val="26"/>
          <w:szCs w:val="26"/>
        </w:rPr>
        <w:t xml:space="preserve"> </w:t>
      </w:r>
      <w:r>
        <w:rPr>
          <w:rStyle w:val="11"/>
          <w:rFonts w:ascii="Times New Roman" w:hAnsi="Times New Roman"/>
          <w:b w:val="false"/>
          <w:sz w:val="26"/>
          <w:szCs w:val="26"/>
        </w:rPr>
        <w:t>МБУДО ДШИ</w:t>
      </w:r>
      <w:r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февраля</w:t>
      </w:r>
      <w:r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года № </w:t>
      </w:r>
      <w:r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функции контрактного управляющего, ответственного за осуществление всех закупок (включая исполнение заключенных контрактов), возложены  </w:t>
      </w:r>
      <w:r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>Грибкову  Лидию Васильевну</w:t>
      </w:r>
      <w:r>
        <w:rPr>
          <w:rFonts w:ascii="Times New Roman" w:hAnsi="Times New Roman"/>
          <w:sz w:val="26"/>
          <w:szCs w:val="26"/>
        </w:rPr>
        <w:t xml:space="preserve"> (контрактный управляющий с </w:t>
      </w:r>
      <w:r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февраля</w:t>
      </w:r>
      <w:r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 xml:space="preserve">4 </w:t>
      </w:r>
      <w:r>
        <w:rPr>
          <w:rFonts w:ascii="Times New Roman" w:hAnsi="Times New Roman"/>
          <w:sz w:val="26"/>
          <w:szCs w:val="26"/>
        </w:rPr>
        <w:t>года по настоящее время).</w:t>
      </w:r>
    </w:p>
    <w:p>
      <w:pPr>
        <w:pStyle w:val="Style18"/>
        <w:numPr>
          <w:ilvl w:val="0"/>
          <w:numId w:val="2"/>
        </w:numPr>
        <w:jc w:val="both"/>
        <w:rPr/>
      </w:pPr>
      <w:r>
        <w:rPr>
          <w:rStyle w:val="11"/>
          <w:rFonts w:ascii="Times New Roman" w:hAnsi="Times New Roman"/>
          <w:b w:val="false"/>
          <w:bCs w:val="false"/>
          <w:sz w:val="26"/>
          <w:szCs w:val="26"/>
        </w:rPr>
        <w:t xml:space="preserve"> </w:t>
      </w:r>
      <w:r>
        <w:rPr>
          <w:rStyle w:val="11"/>
          <w:rFonts w:ascii="Times New Roman" w:hAnsi="Times New Roman"/>
          <w:b/>
          <w:bCs/>
          <w:color w:val="000000"/>
          <w:sz w:val="26"/>
          <w:szCs w:val="26"/>
        </w:rPr>
        <w:t xml:space="preserve">Порядок организации государственных закупок заказчика </w:t>
        <w:br/>
        <w:t>в проверяемом периоде.</w:t>
      </w:r>
    </w:p>
    <w:p>
      <w:pPr>
        <w:pStyle w:val="Style1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представленной информации, в соответствии с пунктом 6 статьи 38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44-ФЗ) </w:t>
      </w:r>
      <w:r>
        <w:rPr>
          <w:rFonts w:ascii="Times New Roman" w:hAnsi="Times New Roman"/>
          <w:sz w:val="26"/>
          <w:szCs w:val="26"/>
        </w:rPr>
        <w:t>Грибкова Л.</w:t>
      </w:r>
      <w:r>
        <w:rPr>
          <w:rFonts w:ascii="Times New Roman" w:hAnsi="Times New Roman"/>
          <w:sz w:val="26"/>
          <w:szCs w:val="26"/>
        </w:rPr>
        <w:t>В. прошла курсы повышения квалификации в сфере закупок в 2018 году.</w:t>
      </w:r>
    </w:p>
    <w:p>
      <w:pPr>
        <w:pStyle w:val="Style18"/>
        <w:jc w:val="both"/>
        <w:rPr/>
      </w:pPr>
      <w:r>
        <w:rPr>
          <w:rFonts w:eastAsia="Calibri" w:cs="Times New Roman" w:ascii="Times New Roman" w:hAnsi="Times New Roman"/>
          <w:sz w:val="26"/>
          <w:szCs w:val="26"/>
        </w:rPr>
        <w:t xml:space="preserve">Однако, в нарушение </w:t>
      </w:r>
      <w:hyperlink r:id="rId2">
        <w:r>
          <w:rPr>
            <w:rFonts w:eastAsia="Calibri" w:cs="Times New Roman" w:ascii="Times New Roman" w:hAnsi="Times New Roman"/>
            <w:sz w:val="26"/>
            <w:szCs w:val="26"/>
          </w:rPr>
          <w:t>пункта 2.8</w:t>
        </w:r>
      </w:hyperlink>
      <w:r>
        <w:rPr>
          <w:rFonts w:eastAsia="Calibri" w:cs="Times New Roman" w:ascii="Times New Roman" w:hAnsi="Times New Roman"/>
          <w:sz w:val="26"/>
          <w:szCs w:val="26"/>
        </w:rPr>
        <w:t xml:space="preserve"> Методических рекомендаций по реализации дополнительных профессиональных программ повышения квалификации в сфере закупок (Письмо Минэкономразвития России № 5593-ЕЕ/Д28и и Минобрнауки России № АК-552/06 от 12.03.2015), предусматривающего проведение обучения в сфере закупок по мере необходимости, но не реже чем каждые три года для всех категорий обучающихся, повышение квалификации контрактных управляющих    </w:t>
      </w:r>
      <w:r>
        <w:rPr>
          <w:rStyle w:val="11"/>
          <w:rFonts w:ascii="Times New Roman" w:hAnsi="Times New Roman"/>
          <w:b w:val="false"/>
          <w:sz w:val="26"/>
          <w:szCs w:val="26"/>
        </w:rPr>
        <w:t>МБУДО ДШИ</w:t>
      </w:r>
      <w:r>
        <w:rPr>
          <w:rFonts w:eastAsia="Calibri" w:cs="Times New Roman" w:ascii="Times New Roman" w:hAnsi="Times New Roman"/>
          <w:sz w:val="26"/>
          <w:szCs w:val="26"/>
        </w:rPr>
        <w:t xml:space="preserve"> не проводил</w:t>
      </w:r>
      <w:r>
        <w:rPr>
          <w:rFonts w:eastAsia="Calibri" w:cs="Times New Roman" w:ascii="Times New Roman" w:hAnsi="Times New Roman"/>
          <w:sz w:val="26"/>
          <w:szCs w:val="26"/>
        </w:rPr>
        <w:t>а</w:t>
      </w:r>
      <w:r>
        <w:rPr>
          <w:rFonts w:eastAsia="Calibri" w:cs="Times New Roman" w:ascii="Times New Roman" w:hAnsi="Times New Roman"/>
          <w:sz w:val="26"/>
          <w:szCs w:val="26"/>
        </w:rPr>
        <w:t xml:space="preserve"> с 201</w:t>
      </w:r>
      <w:r>
        <w:rPr>
          <w:rFonts w:eastAsia="Calibri" w:cs="Times New Roman" w:ascii="Times New Roman" w:hAnsi="Times New Roman"/>
          <w:sz w:val="26"/>
          <w:szCs w:val="26"/>
        </w:rPr>
        <w:t>8</w:t>
      </w:r>
      <w:r>
        <w:rPr>
          <w:rFonts w:eastAsia="Calibri" w:cs="Times New Roman" w:ascii="Times New Roman" w:hAnsi="Times New Roman"/>
          <w:sz w:val="26"/>
          <w:szCs w:val="26"/>
        </w:rPr>
        <w:t xml:space="preserve"> года.</w:t>
      </w:r>
    </w:p>
    <w:p>
      <w:pPr>
        <w:pStyle w:val="Style1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Правом электронно-цифровой подписи для размещения </w:t>
      </w:r>
      <w:r>
        <w:rPr>
          <w:rFonts w:ascii="Times New Roman" w:hAnsi="Times New Roman"/>
          <w:sz w:val="26"/>
          <w:szCs w:val="26"/>
          <w:lang w:val="ru-RU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ЕИС информации и документов, размещение которых предусмотрено Законом № 44-ФЗ в проверяемом периоде был наделен директор Учреждения </w:t>
      </w:r>
      <w:r>
        <w:rPr>
          <w:rFonts w:ascii="Times New Roman" w:hAnsi="Times New Roman"/>
          <w:sz w:val="26"/>
          <w:szCs w:val="26"/>
        </w:rPr>
        <w:t>Можаева А.Р.</w:t>
      </w:r>
    </w:p>
    <w:p>
      <w:pPr>
        <w:pStyle w:val="Style18"/>
        <w:numPr>
          <w:ilvl w:val="0"/>
          <w:numId w:val="2"/>
        </w:numPr>
        <w:jc w:val="both"/>
        <w:rPr/>
      </w:pPr>
      <w:r>
        <w:rPr>
          <w:rStyle w:val="11"/>
          <w:rFonts w:ascii="Times New Roman" w:hAnsi="Times New Roman"/>
          <w:color w:val="000000"/>
          <w:sz w:val="26"/>
          <w:szCs w:val="26"/>
        </w:rPr>
        <w:t>Проверка</w:t>
      </w:r>
      <w:r>
        <w:rPr>
          <w:rStyle w:val="11"/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соблюдения обязанностей заказчика по планированию закупок посредством формирования, утверждения и ведения  плана-графика.</w:t>
      </w:r>
    </w:p>
    <w:p>
      <w:pPr>
        <w:pStyle w:val="Style1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План финансово-хозяйственной деятельности МБУДО ДШИ</w:t>
      </w:r>
      <w:r>
        <w:rPr>
          <w:rFonts w:ascii="Times New Roman" w:hAnsi="Times New Roman"/>
          <w:sz w:val="26"/>
          <w:szCs w:val="26"/>
        </w:rPr>
        <w:t xml:space="preserve"> на 2020 год и на плановый период 2021 – 2022 годов утвержден </w:t>
      </w:r>
      <w:r>
        <w:rPr>
          <w:rFonts w:ascii="Times New Roman" w:hAnsi="Times New Roman"/>
          <w:sz w:val="26"/>
          <w:szCs w:val="26"/>
        </w:rPr>
        <w:t xml:space="preserve">директором </w:t>
      </w:r>
      <w:r>
        <w:rPr>
          <w:rFonts w:ascii="Times New Roman" w:hAnsi="Times New Roman"/>
          <w:sz w:val="26"/>
          <w:szCs w:val="26"/>
        </w:rPr>
        <w:t>МБУДО ДШИ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30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декабря</w:t>
      </w:r>
      <w:r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>19</w:t>
      </w:r>
      <w:r>
        <w:rPr>
          <w:rFonts w:ascii="Times New Roman" w:hAnsi="Times New Roman"/>
          <w:sz w:val="26"/>
          <w:szCs w:val="26"/>
        </w:rPr>
        <w:t xml:space="preserve"> года.</w:t>
      </w:r>
    </w:p>
    <w:p>
      <w:pPr>
        <w:pStyle w:val="Style18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Заказчиком план-график закупок товаров, работ, услуг на 2020 год </w:t>
        <w:br/>
        <w:t xml:space="preserve">утвержден </w:t>
      </w:r>
      <w:r>
        <w:rPr>
          <w:rFonts w:cs="Times New Roman" w:ascii="Times New Roman" w:hAnsi="Times New Roman"/>
          <w:sz w:val="26"/>
          <w:szCs w:val="26"/>
        </w:rPr>
        <w:t>1</w:t>
      </w:r>
      <w:r>
        <w:rPr>
          <w:rFonts w:cs="Times New Roman" w:ascii="Times New Roman" w:hAnsi="Times New Roman"/>
          <w:sz w:val="26"/>
          <w:szCs w:val="26"/>
        </w:rPr>
        <w:t xml:space="preserve">3января 2020года и размещен на официальном сайте </w:t>
      </w:r>
      <w:hyperlink r:id="rId3">
        <w:r>
          <w:rPr>
            <w:rFonts w:cs="Times New Roman" w:ascii="Times New Roman" w:hAnsi="Times New Roman"/>
            <w:sz w:val="26"/>
            <w:szCs w:val="26"/>
            <w:u w:val="single"/>
          </w:rPr>
          <w:t>https://zakupki.gov.ru/epz/orderplan</w:t>
        </w:r>
      </w:hyperlink>
      <w:hyperlink r:id="rId4">
        <w:r>
          <w:rPr>
            <w:rFonts w:cs="Times New Roman" w:ascii="Times New Roman" w:hAnsi="Times New Roman"/>
            <w:sz w:val="26"/>
            <w:szCs w:val="26"/>
            <w:u w:val="single"/>
          </w:rPr>
          <w:t xml:space="preserve"> </w:t>
        </w:r>
      </w:hyperlink>
      <w:hyperlink r:id="rId5">
        <w:r>
          <w:rPr>
            <w:rFonts w:cs="Times New Roman" w:ascii="Times New Roman" w:hAnsi="Times New Roman"/>
            <w:color w:val="111111"/>
            <w:sz w:val="26"/>
            <w:szCs w:val="26"/>
            <w:u w:val="single"/>
          </w:rPr>
          <w:t>1</w:t>
        </w:r>
      </w:hyperlink>
      <w:hyperlink r:id="rId6">
        <w:r>
          <w:rPr>
            <w:rFonts w:cs="Times New Roman" w:ascii="Times New Roman" w:hAnsi="Times New Roman"/>
            <w:color w:val="111111"/>
            <w:sz w:val="26"/>
            <w:szCs w:val="26"/>
            <w:u w:val="single"/>
          </w:rPr>
          <w:t>3января</w:t>
        </w:r>
      </w:hyperlink>
      <w:r>
        <w:rPr>
          <w:rFonts w:cs="Times New Roman" w:ascii="Times New Roman" w:hAnsi="Times New Roman"/>
          <w:sz w:val="26"/>
          <w:szCs w:val="26"/>
          <w:u w:val="single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2020года в пределах установленного срока. </w:t>
      </w:r>
    </w:p>
    <w:p>
      <w:pPr>
        <w:pStyle w:val="Style18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течении года трижды вносились изменения в п</w:t>
      </w:r>
      <w:r>
        <w:rPr>
          <w:rFonts w:cs="Times New Roman" w:ascii="Times New Roman" w:hAnsi="Times New Roman"/>
          <w:sz w:val="26"/>
          <w:szCs w:val="26"/>
        </w:rPr>
        <w:t xml:space="preserve">лан финансово-хозяйственной деятельности </w:t>
      </w:r>
      <w:r>
        <w:rPr>
          <w:rFonts w:cs="Times New Roman" w:ascii="Times New Roman" w:hAnsi="Times New Roman"/>
          <w:sz w:val="26"/>
          <w:szCs w:val="26"/>
        </w:rPr>
        <w:t xml:space="preserve">и в план-график закупок. </w:t>
      </w:r>
      <w:r>
        <w:rPr>
          <w:rFonts w:cs="Times New Roman" w:ascii="Times New Roman" w:hAnsi="Times New Roman"/>
          <w:sz w:val="26"/>
          <w:szCs w:val="26"/>
        </w:rPr>
        <w:t>Срок размещения не нарушен.</w:t>
      </w:r>
    </w:p>
    <w:p>
      <w:pPr>
        <w:pStyle w:val="Style1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 финансово-хозяйственной деятельности МБУДО ДШИ</w:t>
      </w:r>
      <w:r>
        <w:rPr>
          <w:rFonts w:ascii="Times New Roman" w:hAnsi="Times New Roman"/>
          <w:sz w:val="26"/>
          <w:szCs w:val="26"/>
        </w:rPr>
        <w:t xml:space="preserve"> на 202</w:t>
      </w:r>
      <w:r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год и на плановый период 202</w:t>
      </w: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– 2022</w:t>
      </w:r>
      <w:r>
        <w:rPr>
          <w:rFonts w:ascii="Times New Roman" w:hAnsi="Times New Roman"/>
          <w:sz w:val="26"/>
          <w:szCs w:val="26"/>
        </w:rPr>
        <w:t xml:space="preserve">3 </w:t>
      </w:r>
      <w:r>
        <w:rPr>
          <w:rFonts w:ascii="Times New Roman" w:hAnsi="Times New Roman"/>
          <w:sz w:val="26"/>
          <w:szCs w:val="26"/>
        </w:rPr>
        <w:t xml:space="preserve">годов утвержден </w:t>
      </w:r>
      <w:r>
        <w:rPr>
          <w:rFonts w:ascii="Times New Roman" w:hAnsi="Times New Roman"/>
          <w:sz w:val="26"/>
          <w:szCs w:val="26"/>
        </w:rPr>
        <w:t xml:space="preserve">директором </w:t>
      </w:r>
      <w:r>
        <w:rPr>
          <w:rFonts w:ascii="Times New Roman" w:hAnsi="Times New Roman"/>
          <w:sz w:val="26"/>
          <w:szCs w:val="26"/>
        </w:rPr>
        <w:t>МБУДО ДШИ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28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декабря</w:t>
      </w:r>
      <w:r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года.</w:t>
      </w:r>
    </w:p>
    <w:p>
      <w:pPr>
        <w:pStyle w:val="Style18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Заказчиком план-график закупок товаров, работ, услуг на 202</w:t>
      </w:r>
      <w:r>
        <w:rPr>
          <w:rFonts w:cs="Times New Roman" w:ascii="Times New Roman" w:hAnsi="Times New Roman"/>
          <w:sz w:val="26"/>
          <w:szCs w:val="26"/>
        </w:rPr>
        <w:t>1</w:t>
      </w:r>
      <w:r>
        <w:rPr>
          <w:rFonts w:cs="Times New Roman" w:ascii="Times New Roman" w:hAnsi="Times New Roman"/>
          <w:sz w:val="26"/>
          <w:szCs w:val="26"/>
        </w:rPr>
        <w:t xml:space="preserve"> год </w:t>
        <w:br/>
        <w:t xml:space="preserve">утвержден </w:t>
      </w:r>
      <w:r>
        <w:rPr>
          <w:rFonts w:cs="Times New Roman" w:ascii="Times New Roman" w:hAnsi="Times New Roman"/>
          <w:sz w:val="26"/>
          <w:szCs w:val="26"/>
        </w:rPr>
        <w:t>1</w:t>
      </w:r>
      <w:r>
        <w:rPr>
          <w:rFonts w:cs="Times New Roman" w:ascii="Times New Roman" w:hAnsi="Times New Roman"/>
          <w:sz w:val="26"/>
          <w:szCs w:val="26"/>
        </w:rPr>
        <w:t>2</w:t>
      </w:r>
      <w:r>
        <w:rPr>
          <w:rFonts w:cs="Times New Roman" w:ascii="Times New Roman" w:hAnsi="Times New Roman"/>
          <w:sz w:val="26"/>
          <w:szCs w:val="26"/>
        </w:rPr>
        <w:t xml:space="preserve"> января 202</w:t>
      </w:r>
      <w:r>
        <w:rPr>
          <w:rFonts w:cs="Times New Roman" w:ascii="Times New Roman" w:hAnsi="Times New Roman"/>
          <w:sz w:val="26"/>
          <w:szCs w:val="26"/>
        </w:rPr>
        <w:t>1</w:t>
      </w:r>
      <w:r>
        <w:rPr>
          <w:rFonts w:cs="Times New Roman" w:ascii="Times New Roman" w:hAnsi="Times New Roman"/>
          <w:sz w:val="26"/>
          <w:szCs w:val="26"/>
        </w:rPr>
        <w:t xml:space="preserve"> года и размещен</w:t>
        <w:br/>
        <w:t xml:space="preserve">на официальном сайте https://zakupki.gov.ru/epz/orderplan </w:t>
      </w:r>
      <w:r>
        <w:rPr>
          <w:rFonts w:cs="Times New Roman" w:ascii="Times New Roman" w:hAnsi="Times New Roman"/>
          <w:sz w:val="26"/>
          <w:szCs w:val="26"/>
        </w:rPr>
        <w:t>1</w:t>
      </w:r>
      <w:r>
        <w:rPr>
          <w:rFonts w:cs="Times New Roman" w:ascii="Times New Roman" w:hAnsi="Times New Roman"/>
          <w:sz w:val="26"/>
          <w:szCs w:val="26"/>
        </w:rPr>
        <w:t>2</w:t>
      </w:r>
      <w:r>
        <w:rPr>
          <w:rFonts w:cs="Times New Roman" w:ascii="Times New Roman" w:hAnsi="Times New Roman"/>
          <w:sz w:val="26"/>
          <w:szCs w:val="26"/>
        </w:rPr>
        <w:t xml:space="preserve"> января 202</w:t>
      </w:r>
      <w:r>
        <w:rPr>
          <w:rFonts w:cs="Times New Roman" w:ascii="Times New Roman" w:hAnsi="Times New Roman"/>
          <w:sz w:val="26"/>
          <w:szCs w:val="26"/>
        </w:rPr>
        <w:t>1</w:t>
      </w:r>
      <w:r>
        <w:rPr>
          <w:rFonts w:cs="Times New Roman" w:ascii="Times New Roman" w:hAnsi="Times New Roman"/>
          <w:sz w:val="26"/>
          <w:szCs w:val="26"/>
        </w:rPr>
        <w:t xml:space="preserve"> года </w:t>
        <w:br/>
        <w:t xml:space="preserve">в пределах установленного срока. </w:t>
      </w:r>
    </w:p>
    <w:p>
      <w:pPr>
        <w:pStyle w:val="Style1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течении года </w:t>
      </w:r>
      <w:r>
        <w:rPr>
          <w:rFonts w:ascii="Times New Roman" w:hAnsi="Times New Roman"/>
          <w:sz w:val="26"/>
          <w:szCs w:val="26"/>
        </w:rPr>
        <w:t>дважды</w:t>
      </w:r>
      <w:r>
        <w:rPr>
          <w:rFonts w:ascii="Times New Roman" w:hAnsi="Times New Roman"/>
          <w:sz w:val="26"/>
          <w:szCs w:val="26"/>
        </w:rPr>
        <w:t xml:space="preserve"> вносились изменения в п</w:t>
      </w:r>
      <w:r>
        <w:rPr>
          <w:rFonts w:ascii="Times New Roman" w:hAnsi="Times New Roman"/>
          <w:sz w:val="26"/>
          <w:szCs w:val="26"/>
        </w:rPr>
        <w:t xml:space="preserve">лан финансово-хозяйственной деятельности </w:t>
      </w:r>
      <w:r>
        <w:rPr>
          <w:rFonts w:ascii="Times New Roman" w:hAnsi="Times New Roman"/>
          <w:sz w:val="26"/>
          <w:szCs w:val="26"/>
        </w:rPr>
        <w:t xml:space="preserve">и в план-график закупок. </w:t>
      </w:r>
      <w:r>
        <w:rPr>
          <w:rFonts w:ascii="Times New Roman" w:hAnsi="Times New Roman"/>
          <w:sz w:val="26"/>
          <w:szCs w:val="26"/>
        </w:rPr>
        <w:t>Срок размещения не нарушен.</w:t>
      </w:r>
    </w:p>
    <w:p>
      <w:pPr>
        <w:pStyle w:val="Style1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плане закупок (плане-графике) указывается общий объем финансового обеспечения, предусмотренный для осуществления закупок в текущем финансовом году, плановом периоде и последующих годах (в случае осуществления закупок, которые планируются по истечении планового периода)</w:t>
      </w:r>
      <w:r>
        <w:rPr>
          <w:rStyle w:val="Style13"/>
          <w:rFonts w:ascii="Times New Roman" w:hAnsi="Times New Roman"/>
          <w:sz w:val="26"/>
          <w:szCs w:val="26"/>
        </w:rPr>
        <w:footnoteReference w:id="3"/>
      </w:r>
      <w:r>
        <w:rPr>
          <w:rFonts w:ascii="Times New Roman" w:hAnsi="Times New Roman"/>
          <w:sz w:val="26"/>
          <w:szCs w:val="26"/>
        </w:rPr>
        <w:t>.</w:t>
      </w:r>
    </w:p>
    <w:p>
      <w:pPr>
        <w:pStyle w:val="Style1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ходе проверки исполнения вышеуказанных требований выявлено: </w:t>
      </w:r>
    </w:p>
    <w:p>
      <w:pPr>
        <w:pStyle w:val="Style18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в плане- </w:t>
      </w:r>
      <w:r>
        <w:rPr>
          <w:rFonts w:cs="Times New Roman" w:ascii="Times New Roman" w:hAnsi="Times New Roman"/>
          <w:sz w:val="26"/>
          <w:szCs w:val="26"/>
        </w:rPr>
        <w:t>графике</w:t>
      </w:r>
      <w:r>
        <w:rPr>
          <w:rFonts w:cs="Times New Roman" w:ascii="Times New Roman" w:hAnsi="Times New Roman"/>
          <w:sz w:val="26"/>
          <w:szCs w:val="26"/>
        </w:rPr>
        <w:t xml:space="preserve"> закупок, утвержденном на </w:t>
      </w:r>
      <w:r>
        <w:rPr>
          <w:rFonts w:cs="Times New Roman" w:ascii="Times New Roman" w:hAnsi="Times New Roman"/>
          <w:sz w:val="26"/>
          <w:szCs w:val="26"/>
        </w:rPr>
        <w:t>конец</w:t>
      </w:r>
      <w:r>
        <w:rPr>
          <w:rFonts w:cs="Times New Roman" w:ascii="Times New Roman" w:hAnsi="Times New Roman"/>
          <w:sz w:val="26"/>
          <w:szCs w:val="26"/>
        </w:rPr>
        <w:t xml:space="preserve"> 20</w:t>
      </w:r>
      <w:r>
        <w:rPr>
          <w:rFonts w:cs="Times New Roman" w:ascii="Times New Roman" w:hAnsi="Times New Roman"/>
          <w:sz w:val="26"/>
          <w:szCs w:val="26"/>
        </w:rPr>
        <w:t>21</w:t>
      </w:r>
      <w:r>
        <w:rPr>
          <w:rFonts w:cs="Times New Roman" w:ascii="Times New Roman" w:hAnsi="Times New Roman"/>
          <w:sz w:val="26"/>
          <w:szCs w:val="26"/>
        </w:rPr>
        <w:t xml:space="preserve"> года </w:t>
      </w:r>
      <w:r>
        <w:rPr>
          <w:rFonts w:cs="Times New Roman" w:ascii="Times New Roman" w:hAnsi="Times New Roman"/>
          <w:sz w:val="26"/>
          <w:szCs w:val="26"/>
        </w:rPr>
        <w:t xml:space="preserve">утвержденная сумма не соответствует сумме фактически заключенным договорам, </w:t>
      </w:r>
      <w:r>
        <w:rPr>
          <w:rFonts w:cs="Times New Roman" w:ascii="Times New Roman" w:hAnsi="Times New Roman"/>
          <w:sz w:val="26"/>
          <w:szCs w:val="26"/>
        </w:rPr>
        <w:t>превышает</w:t>
      </w:r>
      <w:r>
        <w:rPr>
          <w:rFonts w:cs="Times New Roman" w:ascii="Times New Roman" w:hAnsi="Times New Roman"/>
          <w:sz w:val="26"/>
          <w:szCs w:val="26"/>
        </w:rPr>
        <w:t xml:space="preserve"> на 2475 рублей. Превышение фактически заключенных договоров над</w:t>
      </w:r>
      <w:r>
        <w:rPr>
          <w:rFonts w:cs="Times New Roman" w:ascii="Times New Roman" w:hAnsi="Times New Roman"/>
          <w:sz w:val="26"/>
          <w:szCs w:val="26"/>
        </w:rPr>
        <w:t xml:space="preserve"> утвержденными планом ФХД </w:t>
      </w:r>
      <w:r>
        <w:rPr>
          <w:rFonts w:cs="Times New Roman" w:ascii="Times New Roman" w:hAnsi="Times New Roman"/>
          <w:sz w:val="26"/>
          <w:szCs w:val="26"/>
        </w:rPr>
        <w:t>и планом- графиком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ведет к риску  неисполнения обязательств перед заказчиком.</w:t>
      </w:r>
    </w:p>
    <w:p>
      <w:pPr>
        <w:pStyle w:val="Style18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нарушение пункта 5 статьи 161 и пункта 3 статьи 219 Бюджетного кодекса РФ, </w:t>
      </w:r>
      <w:r>
        <w:rPr>
          <w:rFonts w:ascii="Times New Roman" w:hAnsi="Times New Roman"/>
          <w:sz w:val="26"/>
          <w:szCs w:val="26"/>
        </w:rPr>
        <w:t>учреждением</w:t>
      </w:r>
      <w:r>
        <w:rPr>
          <w:rFonts w:ascii="Times New Roman" w:hAnsi="Times New Roman"/>
          <w:sz w:val="26"/>
          <w:szCs w:val="26"/>
        </w:rPr>
        <w:t xml:space="preserve"> приняты бюджетные обязательства в размерах, превышающих утвержденные бюджетные ассигнования. </w:t>
      </w:r>
    </w:p>
    <w:p>
      <w:pPr>
        <w:pStyle w:val="Style1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Договор № 20 с ООО «САНСЕРВИС» заключен 13.01.2021 года на сумму 10020 рублей. </w:t>
      </w:r>
      <w:r>
        <w:rPr>
          <w:rFonts w:ascii="Times New Roman" w:hAnsi="Times New Roman"/>
          <w:sz w:val="26"/>
          <w:szCs w:val="26"/>
        </w:rPr>
        <w:t xml:space="preserve">Бюджетные ассигнования выделены в сумме 7605 рублей. </w:t>
      </w:r>
      <w:r>
        <w:rPr>
          <w:rFonts w:ascii="Times New Roman" w:hAnsi="Times New Roman"/>
          <w:sz w:val="26"/>
          <w:szCs w:val="26"/>
        </w:rPr>
        <w:t>Фактически исполнен на 7605 рублей( не оплачены услуги за 3 квартал 2021г. На сумму 2475 рублей).</w:t>
      </w:r>
    </w:p>
    <w:p>
      <w:pPr>
        <w:pStyle w:val="Style1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рамках закона №44-ФЗ контракты учреждением должны заключаться в рамках доведенных лимитов, а оплачиваться по факту потребления. </w:t>
      </w:r>
    </w:p>
    <w:p>
      <w:pPr>
        <w:pStyle w:val="Style1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Style18"/>
        <w:numPr>
          <w:ilvl w:val="0"/>
          <w:numId w:val="2"/>
        </w:numPr>
        <w:jc w:val="both"/>
        <w:rPr/>
      </w:pPr>
      <w:r>
        <w:rPr>
          <w:rStyle w:val="11"/>
          <w:rFonts w:ascii="Times New Roman" w:hAnsi="Times New Roman"/>
          <w:color w:val="000000"/>
          <w:sz w:val="26"/>
          <w:szCs w:val="26"/>
        </w:rPr>
        <w:t>Определение совокупного годового объема закупок.</w:t>
      </w:r>
    </w:p>
    <w:p>
      <w:pPr>
        <w:pStyle w:val="Style18"/>
        <w:jc w:val="both"/>
        <w:rPr/>
      </w:pPr>
      <w:r>
        <w:rPr>
          <w:rFonts w:cs="Times New Roman" w:ascii="Times New Roman" w:hAnsi="Times New Roman"/>
          <w:iCs/>
          <w:sz w:val="26"/>
          <w:szCs w:val="26"/>
        </w:rPr>
        <w:t xml:space="preserve">В соответствии с планом-графиком </w:t>
      </w:r>
      <w:r>
        <w:rPr>
          <w:rFonts w:cs="Times New Roman" w:ascii="Times New Roman" w:hAnsi="Times New Roman"/>
          <w:iCs/>
          <w:sz w:val="26"/>
          <w:szCs w:val="26"/>
        </w:rPr>
        <w:t>МБУДО ДШИ</w:t>
      </w:r>
      <w:r>
        <w:rPr>
          <w:rFonts w:cs="Times New Roman" w:ascii="Times New Roman" w:hAnsi="Times New Roman"/>
          <w:iCs/>
          <w:sz w:val="26"/>
          <w:szCs w:val="26"/>
        </w:rPr>
        <w:t xml:space="preserve"> по состоянию </w:t>
        <w:br/>
        <w:t xml:space="preserve">на 31 декабря 2020 года совокупный годовой объем закупок Заказчика в 2020 году составил </w:t>
      </w:r>
      <w:r>
        <w:rPr>
          <w:rFonts w:cs="Times New Roman" w:ascii="Times New Roman" w:hAnsi="Times New Roman"/>
          <w:iCs/>
          <w:sz w:val="26"/>
          <w:szCs w:val="26"/>
        </w:rPr>
        <w:t>2703890,83</w:t>
      </w:r>
      <w:r>
        <w:rPr>
          <w:rStyle w:val="11"/>
          <w:rFonts w:ascii="Times New Roman" w:hAnsi="Times New Roman"/>
          <w:b w:val="false"/>
          <w:color w:val="000000"/>
          <w:sz w:val="26"/>
          <w:szCs w:val="26"/>
        </w:rPr>
        <w:t xml:space="preserve"> рублей</w:t>
      </w:r>
      <w:r>
        <w:rPr>
          <w:rStyle w:val="11"/>
          <w:rFonts w:cs="Times New Roman" w:ascii="Times New Roman" w:hAnsi="Times New Roman"/>
          <w:b w:val="false"/>
          <w:iCs/>
          <w:color w:val="000000"/>
          <w:sz w:val="26"/>
          <w:szCs w:val="26"/>
        </w:rPr>
        <w:t xml:space="preserve">, </w:t>
      </w:r>
      <w:r>
        <w:rPr>
          <w:rStyle w:val="11"/>
          <w:rFonts w:cs="Times New Roman" w:ascii="Times New Roman" w:hAnsi="Times New Roman"/>
          <w:b w:val="false"/>
          <w:iCs/>
          <w:color w:val="000000"/>
          <w:sz w:val="26"/>
          <w:szCs w:val="26"/>
          <w:lang w:val="ru-RU"/>
        </w:rPr>
        <w:t>что соответствует плану ФХД.</w:t>
      </w:r>
    </w:p>
    <w:p>
      <w:pPr>
        <w:pStyle w:val="Style18"/>
        <w:jc w:val="both"/>
        <w:rPr/>
      </w:pPr>
      <w:r>
        <w:rPr>
          <w:rFonts w:cs="Times New Roman" w:ascii="Times New Roman" w:hAnsi="Times New Roman"/>
          <w:iCs/>
          <w:sz w:val="26"/>
          <w:szCs w:val="26"/>
        </w:rPr>
        <w:t xml:space="preserve">В соответствии с планом-графиком </w:t>
      </w:r>
      <w:r>
        <w:rPr>
          <w:rFonts w:cs="Times New Roman" w:ascii="Times New Roman" w:hAnsi="Times New Roman"/>
          <w:iCs/>
          <w:sz w:val="26"/>
          <w:szCs w:val="26"/>
        </w:rPr>
        <w:t>МБУДО ДШИ</w:t>
      </w:r>
      <w:r>
        <w:rPr>
          <w:rFonts w:cs="Times New Roman" w:ascii="Times New Roman" w:hAnsi="Times New Roman"/>
          <w:iCs/>
          <w:sz w:val="26"/>
          <w:szCs w:val="26"/>
        </w:rPr>
        <w:t xml:space="preserve"> по состоянию </w:t>
        <w:br/>
        <w:t>на 31 декабря 202</w:t>
      </w:r>
      <w:r>
        <w:rPr>
          <w:rFonts w:cs="Times New Roman" w:ascii="Times New Roman" w:hAnsi="Times New Roman"/>
          <w:iCs/>
          <w:sz w:val="26"/>
          <w:szCs w:val="26"/>
        </w:rPr>
        <w:t>1</w:t>
      </w:r>
      <w:r>
        <w:rPr>
          <w:rFonts w:cs="Times New Roman" w:ascii="Times New Roman" w:hAnsi="Times New Roman"/>
          <w:iCs/>
          <w:sz w:val="26"/>
          <w:szCs w:val="26"/>
        </w:rPr>
        <w:t xml:space="preserve"> года совокупный годовой объем закупок Заказчика в 202</w:t>
      </w:r>
      <w:r>
        <w:rPr>
          <w:rFonts w:cs="Times New Roman" w:ascii="Times New Roman" w:hAnsi="Times New Roman"/>
          <w:iCs/>
          <w:sz w:val="26"/>
          <w:szCs w:val="26"/>
        </w:rPr>
        <w:t>1</w:t>
      </w:r>
      <w:r>
        <w:rPr>
          <w:rFonts w:cs="Times New Roman" w:ascii="Times New Roman" w:hAnsi="Times New Roman"/>
          <w:iCs/>
          <w:sz w:val="26"/>
          <w:szCs w:val="26"/>
        </w:rPr>
        <w:t xml:space="preserve"> году составил </w:t>
      </w:r>
      <w:r>
        <w:rPr>
          <w:rFonts w:cs="Times New Roman" w:ascii="Times New Roman" w:hAnsi="Times New Roman"/>
          <w:iCs/>
          <w:sz w:val="26"/>
          <w:szCs w:val="26"/>
        </w:rPr>
        <w:t>5955247,22</w:t>
      </w:r>
      <w:r>
        <w:rPr>
          <w:rStyle w:val="11"/>
          <w:rFonts w:ascii="Times New Roman" w:hAnsi="Times New Roman"/>
          <w:b w:val="false"/>
          <w:iCs/>
          <w:sz w:val="26"/>
          <w:szCs w:val="26"/>
        </w:rPr>
        <w:t xml:space="preserve"> </w:t>
      </w:r>
      <w:r>
        <w:rPr>
          <w:rStyle w:val="11"/>
          <w:rFonts w:ascii="Times New Roman" w:hAnsi="Times New Roman"/>
          <w:b w:val="false"/>
          <w:iCs/>
          <w:color w:val="000000"/>
          <w:sz w:val="26"/>
          <w:szCs w:val="26"/>
        </w:rPr>
        <w:t>рублей</w:t>
      </w:r>
      <w:r>
        <w:rPr>
          <w:rStyle w:val="11"/>
          <w:rFonts w:cs="Times New Roman" w:ascii="Times New Roman" w:hAnsi="Times New Roman"/>
          <w:b w:val="false"/>
          <w:iCs/>
          <w:color w:val="000000"/>
          <w:sz w:val="26"/>
          <w:szCs w:val="26"/>
        </w:rPr>
        <w:t xml:space="preserve">, </w:t>
      </w:r>
      <w:r>
        <w:rPr>
          <w:rStyle w:val="11"/>
          <w:rFonts w:cs="Times New Roman" w:ascii="Times New Roman" w:hAnsi="Times New Roman"/>
          <w:b w:val="false"/>
          <w:iCs/>
          <w:color w:val="000000"/>
          <w:sz w:val="26"/>
          <w:szCs w:val="26"/>
          <w:lang w:val="ru-RU"/>
        </w:rPr>
        <w:t>что соответствует плану ФХД.</w:t>
      </w:r>
    </w:p>
    <w:p>
      <w:pPr>
        <w:pStyle w:val="Style1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18"/>
        <w:numPr>
          <w:ilvl w:val="0"/>
          <w:numId w:val="2"/>
        </w:numPr>
        <w:jc w:val="both"/>
        <w:rPr/>
      </w:pPr>
      <w:r>
        <w:rPr>
          <w:rStyle w:val="11"/>
          <w:rFonts w:ascii="Times New Roman" w:hAnsi="Times New Roman"/>
          <w:color w:val="000000"/>
          <w:sz w:val="26"/>
          <w:szCs w:val="26"/>
        </w:rPr>
        <w:t>Проверка закупок, осуществленных конкурентными способами.</w:t>
      </w:r>
    </w:p>
    <w:p>
      <w:pPr>
        <w:pStyle w:val="Style1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Заказчик  в 2020 </w:t>
      </w:r>
      <w:r>
        <w:rPr>
          <w:rFonts w:ascii="Times New Roman" w:hAnsi="Times New Roman"/>
          <w:sz w:val="26"/>
          <w:szCs w:val="26"/>
        </w:rPr>
        <w:t>и 2021</w:t>
      </w:r>
      <w:r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ах</w:t>
      </w:r>
      <w:r>
        <w:rPr>
          <w:rFonts w:ascii="Times New Roman" w:hAnsi="Times New Roman"/>
          <w:sz w:val="26"/>
          <w:szCs w:val="26"/>
        </w:rPr>
        <w:t xml:space="preserve"> не осуществлял закупки товаров, работ, услуг  путем проведения конкурса, аукциона в электронной форме, запроса котировок, запроса предложений.</w:t>
      </w:r>
    </w:p>
    <w:p>
      <w:pPr>
        <w:pStyle w:val="Style18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При осуществлении закупок с единственным поставщиком, заказчиком соблюдены условия, предусмотренные </w:t>
      </w:r>
      <w:r>
        <w:rPr>
          <w:rFonts w:eastAsia="Calibri" w:cs="Times New Roman" w:ascii="Times New Roman" w:hAnsi="Times New Roman"/>
          <w:sz w:val="26"/>
          <w:szCs w:val="26"/>
        </w:rPr>
        <w:t>п.п. 4,5 ч.1 ст.93 Федерального закона № 44-ФЗ.</w:t>
      </w:r>
    </w:p>
    <w:p>
      <w:pPr>
        <w:pStyle w:val="Style1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Искусственного дробления контрактов заключенных заказчиком с единственным поставщиком не установлено.</w:t>
      </w:r>
    </w:p>
    <w:p>
      <w:pPr>
        <w:pStyle w:val="Style18"/>
        <w:numPr>
          <w:ilvl w:val="0"/>
          <w:numId w:val="2"/>
        </w:numPr>
        <w:jc w:val="both"/>
        <w:rPr/>
      </w:pPr>
      <w:r>
        <w:rPr>
          <w:rStyle w:val="11"/>
          <w:rFonts w:ascii="Times New Roman" w:hAnsi="Times New Roman"/>
          <w:color w:val="000000"/>
          <w:sz w:val="26"/>
          <w:szCs w:val="26"/>
        </w:rPr>
        <w:t>Проверка закупок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у единственного поставщика (подрядчика, исполнителя).</w:t>
      </w:r>
    </w:p>
    <w:p>
      <w:pPr>
        <w:pStyle w:val="Style18"/>
        <w:jc w:val="both"/>
        <w:rPr/>
      </w:pPr>
      <w:r>
        <w:rPr>
          <w:rStyle w:val="11"/>
          <w:rFonts w:ascii="Times New Roman" w:hAnsi="Times New Roman"/>
          <w:b w:val="false"/>
          <w:color w:val="000000"/>
          <w:sz w:val="26"/>
          <w:szCs w:val="26"/>
        </w:rPr>
        <w:t xml:space="preserve">Общая сумма платежей за 2020 год у единственного поставщика (подрядчика, исполнителя) на основании плана-графика составляет </w:t>
      </w:r>
      <w:r>
        <w:rPr>
          <w:rStyle w:val="11"/>
          <w:rFonts w:cs="Times New Roman" w:ascii="Times New Roman" w:hAnsi="Times New Roman"/>
          <w:b w:val="false"/>
          <w:iCs/>
          <w:color w:val="000000"/>
          <w:sz w:val="26"/>
          <w:szCs w:val="26"/>
        </w:rPr>
        <w:t>2703890,83</w:t>
      </w:r>
      <w:r>
        <w:rPr>
          <w:rStyle w:val="11"/>
          <w:rFonts w:ascii="Times New Roman" w:hAnsi="Times New Roman"/>
          <w:b w:val="false"/>
          <w:color w:val="000000"/>
          <w:sz w:val="26"/>
          <w:szCs w:val="26"/>
        </w:rPr>
        <w:t xml:space="preserve"> рублей, в том числе:</w:t>
      </w:r>
    </w:p>
    <w:p>
      <w:pPr>
        <w:pStyle w:val="Style18"/>
        <w:jc w:val="both"/>
        <w:rPr/>
      </w:pPr>
      <w:r>
        <w:rPr>
          <w:rStyle w:val="11"/>
          <w:rFonts w:ascii="Times New Roman" w:hAnsi="Times New Roman"/>
          <w:b w:val="false"/>
          <w:color w:val="000000"/>
          <w:sz w:val="26"/>
          <w:szCs w:val="26"/>
        </w:rPr>
        <w:t xml:space="preserve"> </w:t>
      </w:r>
      <w:r>
        <w:rPr>
          <w:rStyle w:val="11"/>
          <w:rFonts w:ascii="Times New Roman" w:hAnsi="Times New Roman"/>
          <w:b w:val="false"/>
          <w:color w:val="000000"/>
          <w:sz w:val="26"/>
          <w:szCs w:val="26"/>
        </w:rPr>
        <w:t xml:space="preserve">-по п. </w:t>
      </w:r>
      <w:r>
        <w:rPr>
          <w:rStyle w:val="11"/>
          <w:rFonts w:ascii="Times New Roman" w:hAnsi="Times New Roman"/>
          <w:b w:val="false"/>
          <w:color w:val="000000"/>
          <w:sz w:val="26"/>
          <w:szCs w:val="26"/>
        </w:rPr>
        <w:t>5</w:t>
      </w:r>
      <w:r>
        <w:rPr>
          <w:rStyle w:val="11"/>
          <w:rFonts w:ascii="Times New Roman" w:hAnsi="Times New Roman"/>
          <w:b w:val="false"/>
          <w:color w:val="000000"/>
          <w:sz w:val="26"/>
          <w:szCs w:val="26"/>
        </w:rPr>
        <w:t xml:space="preserve"> ч. 1 ст. 93 Закона 44-ФЗ на сумму </w:t>
      </w:r>
      <w:r>
        <w:rPr>
          <w:rStyle w:val="11"/>
          <w:rFonts w:ascii="Times New Roman" w:hAnsi="Times New Roman"/>
          <w:b w:val="false"/>
          <w:color w:val="000000"/>
          <w:sz w:val="26"/>
          <w:szCs w:val="26"/>
        </w:rPr>
        <w:t>17</w:t>
      </w:r>
      <w:r>
        <w:rPr>
          <w:rStyle w:val="11"/>
          <w:rFonts w:ascii="Times New Roman" w:hAnsi="Times New Roman"/>
          <w:b w:val="false"/>
          <w:color w:val="000000"/>
          <w:sz w:val="26"/>
          <w:szCs w:val="26"/>
        </w:rPr>
        <w:t>12566</w:t>
      </w:r>
      <w:r>
        <w:rPr>
          <w:rStyle w:val="11"/>
          <w:rFonts w:ascii="Times New Roman" w:hAnsi="Times New Roman"/>
          <w:b w:val="false"/>
          <w:color w:val="000000"/>
          <w:sz w:val="26"/>
          <w:szCs w:val="26"/>
        </w:rPr>
        <w:t xml:space="preserve"> рубл</w:t>
      </w:r>
      <w:r>
        <w:rPr>
          <w:rStyle w:val="11"/>
          <w:rFonts w:ascii="Times New Roman" w:hAnsi="Times New Roman"/>
          <w:b w:val="false"/>
          <w:color w:val="000000"/>
          <w:sz w:val="26"/>
          <w:szCs w:val="26"/>
        </w:rPr>
        <w:t>я</w:t>
      </w:r>
      <w:r>
        <w:rPr>
          <w:rStyle w:val="11"/>
          <w:rFonts w:ascii="Times New Roman" w:hAnsi="Times New Roman"/>
          <w:b w:val="false"/>
          <w:color w:val="000000"/>
          <w:sz w:val="26"/>
          <w:szCs w:val="26"/>
        </w:rPr>
        <w:t xml:space="preserve"> </w:t>
      </w:r>
    </w:p>
    <w:p>
      <w:pPr>
        <w:pStyle w:val="Style18"/>
        <w:jc w:val="both"/>
        <w:rPr/>
      </w:pPr>
      <w:r>
        <w:rPr>
          <w:rStyle w:val="11"/>
          <w:rFonts w:ascii="Times New Roman" w:hAnsi="Times New Roman"/>
          <w:b w:val="false"/>
          <w:color w:val="000000"/>
          <w:sz w:val="26"/>
          <w:szCs w:val="26"/>
        </w:rPr>
        <w:t xml:space="preserve"> </w:t>
      </w:r>
      <w:r>
        <w:rPr>
          <w:rStyle w:val="11"/>
          <w:rFonts w:ascii="Times New Roman" w:hAnsi="Times New Roman"/>
          <w:b w:val="false"/>
          <w:color w:val="000000"/>
          <w:sz w:val="26"/>
          <w:szCs w:val="26"/>
        </w:rPr>
        <w:t xml:space="preserve">-по п. </w:t>
      </w:r>
      <w:r>
        <w:rPr>
          <w:rStyle w:val="11"/>
          <w:rFonts w:ascii="Times New Roman" w:hAnsi="Times New Roman"/>
          <w:b w:val="false"/>
          <w:color w:val="000000"/>
          <w:sz w:val="26"/>
          <w:szCs w:val="26"/>
        </w:rPr>
        <w:t>4</w:t>
      </w:r>
      <w:r>
        <w:rPr>
          <w:rStyle w:val="11"/>
          <w:rFonts w:ascii="Times New Roman" w:hAnsi="Times New Roman"/>
          <w:b w:val="false"/>
          <w:color w:val="000000"/>
          <w:sz w:val="26"/>
          <w:szCs w:val="26"/>
        </w:rPr>
        <w:t xml:space="preserve"> ч. 1 ст. 93 Закона 44-ФЗ на сумму </w:t>
      </w:r>
      <w:r>
        <w:rPr>
          <w:rStyle w:val="11"/>
          <w:rFonts w:ascii="Times New Roman" w:hAnsi="Times New Roman"/>
          <w:b w:val="false"/>
          <w:color w:val="000000"/>
          <w:sz w:val="26"/>
          <w:szCs w:val="26"/>
        </w:rPr>
        <w:t>991324,83</w:t>
      </w:r>
      <w:r>
        <w:rPr>
          <w:rStyle w:val="11"/>
          <w:rFonts w:ascii="Times New Roman" w:hAnsi="Times New Roman"/>
          <w:b w:val="false"/>
          <w:color w:val="000000"/>
          <w:sz w:val="26"/>
          <w:szCs w:val="26"/>
        </w:rPr>
        <w:t>рублей</w:t>
      </w:r>
    </w:p>
    <w:p>
      <w:pPr>
        <w:pStyle w:val="Style18"/>
        <w:jc w:val="both"/>
        <w:rPr/>
      </w:pPr>
      <w:r>
        <w:rPr>
          <w:rStyle w:val="11"/>
          <w:rFonts w:ascii="Times New Roman" w:hAnsi="Times New Roman"/>
          <w:b w:val="false"/>
          <w:color w:val="000000"/>
          <w:sz w:val="26"/>
          <w:szCs w:val="26"/>
        </w:rPr>
        <w:t xml:space="preserve"> </w:t>
      </w:r>
      <w:r>
        <w:rPr>
          <w:rStyle w:val="11"/>
          <w:rFonts w:ascii="Times New Roman" w:hAnsi="Times New Roman"/>
          <w:b w:val="false"/>
          <w:color w:val="000000"/>
          <w:sz w:val="26"/>
          <w:szCs w:val="26"/>
        </w:rPr>
        <w:t xml:space="preserve">Фактически закупки у единственного поставщика распределились следующим образом: </w:t>
      </w:r>
    </w:p>
    <w:p>
      <w:pPr>
        <w:pStyle w:val="Style18"/>
        <w:jc w:val="both"/>
        <w:rPr/>
      </w:pPr>
      <w:r>
        <w:rPr>
          <w:rStyle w:val="11"/>
          <w:rFonts w:ascii="Times New Roman" w:hAnsi="Times New Roman"/>
          <w:b w:val="false"/>
          <w:color w:val="000000"/>
          <w:sz w:val="26"/>
          <w:szCs w:val="26"/>
        </w:rPr>
        <w:t xml:space="preserve">  </w:t>
      </w:r>
      <w:r>
        <w:rPr>
          <w:rStyle w:val="11"/>
          <w:rFonts w:ascii="Times New Roman" w:hAnsi="Times New Roman"/>
          <w:b w:val="false"/>
          <w:color w:val="000000"/>
          <w:sz w:val="26"/>
          <w:szCs w:val="26"/>
        </w:rPr>
        <w:t>-</w:t>
      </w:r>
      <w:r>
        <w:rPr>
          <w:rStyle w:val="11"/>
          <w:rFonts w:ascii="Times New Roman" w:hAnsi="Times New Roman"/>
          <w:b w:val="false"/>
          <w:color w:val="000000"/>
          <w:sz w:val="26"/>
          <w:szCs w:val="26"/>
        </w:rPr>
        <w:t>19</w:t>
      </w:r>
      <w:r>
        <w:rPr>
          <w:rStyle w:val="11"/>
          <w:rFonts w:ascii="Times New Roman" w:hAnsi="Times New Roman"/>
          <w:b w:val="false"/>
          <w:color w:val="000000"/>
          <w:sz w:val="26"/>
          <w:szCs w:val="26"/>
        </w:rPr>
        <w:t xml:space="preserve"> контрактов по п. </w:t>
      </w:r>
      <w:r>
        <w:rPr>
          <w:rStyle w:val="11"/>
          <w:rFonts w:ascii="Times New Roman" w:hAnsi="Times New Roman"/>
          <w:b w:val="false"/>
          <w:color w:val="000000"/>
          <w:sz w:val="26"/>
          <w:szCs w:val="26"/>
        </w:rPr>
        <w:t>5</w:t>
      </w:r>
      <w:r>
        <w:rPr>
          <w:rStyle w:val="11"/>
          <w:rFonts w:ascii="Times New Roman" w:hAnsi="Times New Roman"/>
          <w:b w:val="false"/>
          <w:color w:val="000000"/>
          <w:sz w:val="26"/>
          <w:szCs w:val="26"/>
        </w:rPr>
        <w:t xml:space="preserve"> ч. 1 ст. 93 Закона 44-ФЗ на сумму </w:t>
      </w:r>
      <w:r>
        <w:rPr>
          <w:rStyle w:val="11"/>
          <w:rFonts w:ascii="Times New Roman" w:hAnsi="Times New Roman"/>
          <w:b w:val="false"/>
          <w:color w:val="000000"/>
          <w:sz w:val="26"/>
          <w:szCs w:val="26"/>
        </w:rPr>
        <w:t>1796892</w:t>
      </w:r>
      <w:r>
        <w:rPr>
          <w:rStyle w:val="11"/>
          <w:rFonts w:ascii="Times New Roman" w:hAnsi="Times New Roman"/>
          <w:b w:val="false"/>
          <w:color w:val="000000"/>
          <w:sz w:val="26"/>
          <w:szCs w:val="26"/>
        </w:rPr>
        <w:t xml:space="preserve"> рубл</w:t>
      </w:r>
      <w:r>
        <w:rPr>
          <w:rStyle w:val="11"/>
          <w:rFonts w:ascii="Times New Roman" w:hAnsi="Times New Roman"/>
          <w:b w:val="false"/>
          <w:color w:val="000000"/>
          <w:sz w:val="26"/>
          <w:szCs w:val="26"/>
        </w:rPr>
        <w:t xml:space="preserve">я, </w:t>
      </w:r>
      <w:r>
        <w:rPr>
          <w:rStyle w:val="11"/>
          <w:rFonts w:ascii="Times New Roman" w:hAnsi="Times New Roman"/>
          <w:b w:val="false"/>
          <w:color w:val="000000"/>
          <w:sz w:val="26"/>
          <w:szCs w:val="26"/>
        </w:rPr>
        <w:t>что превышает закупки по плану- графику на 84326 рублей</w:t>
      </w:r>
    </w:p>
    <w:p>
      <w:pPr>
        <w:pStyle w:val="Style18"/>
        <w:jc w:val="both"/>
        <w:rPr/>
      </w:pPr>
      <w:r>
        <w:rPr>
          <w:rStyle w:val="11"/>
          <w:rFonts w:ascii="Times New Roman" w:hAnsi="Times New Roman"/>
          <w:b w:val="false"/>
          <w:color w:val="000000"/>
          <w:sz w:val="26"/>
          <w:szCs w:val="26"/>
        </w:rPr>
        <w:t>-5</w:t>
      </w:r>
      <w:r>
        <w:rPr>
          <w:rStyle w:val="11"/>
          <w:rFonts w:ascii="Times New Roman" w:hAnsi="Times New Roman"/>
          <w:b w:val="false"/>
          <w:color w:val="000000"/>
          <w:sz w:val="26"/>
          <w:szCs w:val="26"/>
        </w:rPr>
        <w:t>2</w:t>
      </w:r>
      <w:r>
        <w:rPr>
          <w:rStyle w:val="11"/>
          <w:rFonts w:ascii="Times New Roman" w:hAnsi="Times New Roman"/>
          <w:b w:val="false"/>
          <w:color w:val="000000"/>
          <w:sz w:val="26"/>
          <w:szCs w:val="26"/>
        </w:rPr>
        <w:t xml:space="preserve"> контракт</w:t>
      </w:r>
      <w:r>
        <w:rPr>
          <w:rStyle w:val="11"/>
          <w:rFonts w:ascii="Times New Roman" w:hAnsi="Times New Roman"/>
          <w:b w:val="false"/>
          <w:color w:val="000000"/>
          <w:sz w:val="26"/>
          <w:szCs w:val="26"/>
        </w:rPr>
        <w:t>а</w:t>
      </w:r>
      <w:r>
        <w:rPr>
          <w:rStyle w:val="11"/>
          <w:rFonts w:ascii="Times New Roman" w:hAnsi="Times New Roman"/>
          <w:b w:val="false"/>
          <w:color w:val="000000"/>
          <w:sz w:val="26"/>
          <w:szCs w:val="26"/>
        </w:rPr>
        <w:t xml:space="preserve"> по п. </w:t>
      </w:r>
      <w:r>
        <w:rPr>
          <w:rStyle w:val="11"/>
          <w:rFonts w:ascii="Times New Roman" w:hAnsi="Times New Roman"/>
          <w:b w:val="false"/>
          <w:color w:val="000000"/>
          <w:sz w:val="26"/>
          <w:szCs w:val="26"/>
        </w:rPr>
        <w:t>4</w:t>
      </w:r>
      <w:r>
        <w:rPr>
          <w:rStyle w:val="11"/>
          <w:rFonts w:ascii="Times New Roman" w:hAnsi="Times New Roman"/>
          <w:b w:val="false"/>
          <w:color w:val="000000"/>
          <w:sz w:val="26"/>
          <w:szCs w:val="26"/>
        </w:rPr>
        <w:t xml:space="preserve"> ч. 1 ст. 93 Закона 44-ФЗ на сумму </w:t>
      </w:r>
      <w:r>
        <w:rPr>
          <w:rStyle w:val="11"/>
          <w:rFonts w:ascii="Times New Roman" w:hAnsi="Times New Roman"/>
          <w:b w:val="false"/>
          <w:color w:val="000000"/>
          <w:sz w:val="26"/>
          <w:szCs w:val="26"/>
        </w:rPr>
        <w:t>884050,87</w:t>
      </w:r>
      <w:r>
        <w:rPr>
          <w:rStyle w:val="11"/>
          <w:rFonts w:ascii="Times New Roman" w:hAnsi="Times New Roman"/>
          <w:b w:val="false"/>
          <w:color w:val="000000"/>
          <w:sz w:val="26"/>
          <w:szCs w:val="26"/>
        </w:rPr>
        <w:t xml:space="preserve"> рублей, </w:t>
      </w:r>
      <w:r>
        <w:rPr>
          <w:rStyle w:val="11"/>
          <w:rFonts w:ascii="Times New Roman" w:hAnsi="Times New Roman"/>
          <w:b w:val="false"/>
          <w:color w:val="000000"/>
          <w:sz w:val="26"/>
          <w:szCs w:val="26"/>
        </w:rPr>
        <w:t>что меньше закупок по плану-графику на 84326 рублей</w:t>
      </w:r>
    </w:p>
    <w:p>
      <w:pPr>
        <w:pStyle w:val="Style18"/>
        <w:jc w:val="both"/>
        <w:rPr/>
      </w:pPr>
      <w:r>
        <w:rPr>
          <w:rStyle w:val="11"/>
          <w:rFonts w:ascii="Times New Roman" w:hAnsi="Times New Roman"/>
          <w:b w:val="false"/>
          <w:color w:val="000000"/>
          <w:sz w:val="26"/>
          <w:szCs w:val="26"/>
        </w:rPr>
        <w:t xml:space="preserve"> </w:t>
      </w:r>
      <w:r>
        <w:rPr>
          <w:rStyle w:val="11"/>
          <w:rFonts w:ascii="Times New Roman" w:hAnsi="Times New Roman"/>
          <w:b w:val="false"/>
          <w:color w:val="000000"/>
          <w:sz w:val="26"/>
          <w:szCs w:val="26"/>
        </w:rPr>
        <w:t>-</w:t>
      </w:r>
      <w:r>
        <w:rPr>
          <w:rStyle w:val="11"/>
          <w:rFonts w:ascii="Times New Roman" w:hAnsi="Times New Roman"/>
          <w:b w:val="false"/>
          <w:color w:val="000000"/>
          <w:sz w:val="26"/>
          <w:szCs w:val="26"/>
        </w:rPr>
        <w:t>п</w:t>
      </w:r>
      <w:r>
        <w:rPr>
          <w:rStyle w:val="11"/>
          <w:rFonts w:ascii="Times New Roman" w:hAnsi="Times New Roman"/>
          <w:b w:val="false"/>
          <w:color w:val="000000"/>
          <w:sz w:val="26"/>
          <w:szCs w:val="26"/>
        </w:rPr>
        <w:t>о авансовым отчетам  на сумму 22947,96 рублей</w:t>
      </w:r>
    </w:p>
    <w:p>
      <w:pPr>
        <w:pStyle w:val="Style18"/>
        <w:jc w:val="both"/>
        <w:rPr/>
      </w:pPr>
      <w:r>
        <w:rPr>
          <w:rStyle w:val="11"/>
          <w:rFonts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</w:rPr>
        <w:t>Общая сумма платежей за 202</w:t>
      </w:r>
      <w:r>
        <w:rPr>
          <w:rStyle w:val="11"/>
          <w:rFonts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</w:rPr>
        <w:t>1</w:t>
      </w:r>
      <w:r>
        <w:rPr>
          <w:rStyle w:val="11"/>
          <w:rFonts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год у единственного поставщика (подрядчика, исполнителя) на основании плана-графика составляет </w:t>
      </w:r>
      <w:r>
        <w:rPr>
          <w:rStyle w:val="11"/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</w:rPr>
        <w:t>5955247,22</w:t>
      </w:r>
      <w:r>
        <w:rPr>
          <w:rStyle w:val="11"/>
          <w:rFonts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рублей, в том числе: </w:t>
      </w:r>
    </w:p>
    <w:p>
      <w:pPr>
        <w:pStyle w:val="Style18"/>
        <w:jc w:val="both"/>
        <w:rPr/>
      </w:pPr>
      <w:r>
        <w:rPr>
          <w:rStyle w:val="11"/>
          <w:rFonts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</w:rPr>
        <w:t xml:space="preserve">-по п. </w:t>
      </w:r>
      <w:r>
        <w:rPr>
          <w:rStyle w:val="11"/>
          <w:rFonts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</w:rPr>
        <w:t>5</w:t>
      </w:r>
      <w:r>
        <w:rPr>
          <w:rStyle w:val="11"/>
          <w:rFonts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ч. 1 ст. 93 Закона 44-ФЗ на сумму </w:t>
      </w:r>
      <w:r>
        <w:rPr>
          <w:rStyle w:val="11"/>
          <w:rFonts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</w:rPr>
        <w:t>4492245,14</w:t>
      </w:r>
      <w:r>
        <w:rPr>
          <w:rStyle w:val="11"/>
          <w:rFonts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рубл</w:t>
      </w:r>
      <w:r>
        <w:rPr>
          <w:rStyle w:val="11"/>
          <w:rFonts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</w:rPr>
        <w:t>ей</w:t>
      </w:r>
    </w:p>
    <w:p>
      <w:pPr>
        <w:pStyle w:val="Style18"/>
        <w:jc w:val="both"/>
        <w:rPr/>
      </w:pPr>
      <w:r>
        <w:rPr>
          <w:rStyle w:val="11"/>
          <w:rFonts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</w:t>
      </w:r>
      <w:r>
        <w:rPr>
          <w:rStyle w:val="11"/>
          <w:rFonts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</w:rPr>
        <w:t xml:space="preserve">-по п. </w:t>
      </w:r>
      <w:r>
        <w:rPr>
          <w:rStyle w:val="11"/>
          <w:rFonts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</w:rPr>
        <w:t>4</w:t>
      </w:r>
      <w:r>
        <w:rPr>
          <w:rStyle w:val="11"/>
          <w:rFonts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ч. 1 ст. 93 Закона 44-ФЗ на сумму </w:t>
      </w:r>
      <w:r>
        <w:rPr>
          <w:rStyle w:val="11"/>
          <w:rFonts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</w:rPr>
        <w:t>15</w:t>
      </w:r>
      <w:r>
        <w:rPr>
          <w:rStyle w:val="11"/>
          <w:rFonts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</w:rPr>
        <w:t xml:space="preserve">33002,08 </w:t>
      </w:r>
      <w:r>
        <w:rPr>
          <w:rStyle w:val="11"/>
          <w:rFonts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</w:rPr>
        <w:t>рубл</w:t>
      </w:r>
      <w:r>
        <w:rPr>
          <w:rStyle w:val="11"/>
          <w:rFonts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</w:rPr>
        <w:t>я</w:t>
      </w:r>
    </w:p>
    <w:p>
      <w:pPr>
        <w:pStyle w:val="Style18"/>
        <w:jc w:val="both"/>
        <w:rPr/>
      </w:pPr>
      <w:r>
        <w:rPr>
          <w:rStyle w:val="11"/>
          <w:rFonts w:ascii="Times New Roman" w:hAnsi="Times New Roman"/>
          <w:b w:val="false"/>
          <w:bCs w:val="false"/>
          <w:color w:val="000000"/>
          <w:sz w:val="26"/>
          <w:szCs w:val="26"/>
        </w:rPr>
        <w:t xml:space="preserve">Фактически закупки у единственного поставщика распределились следующим образом:   </w:t>
      </w:r>
    </w:p>
    <w:p>
      <w:pPr>
        <w:pStyle w:val="Style18"/>
        <w:jc w:val="both"/>
        <w:rPr/>
      </w:pPr>
      <w:r>
        <w:rPr>
          <w:rStyle w:val="11"/>
          <w:rFonts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</w:rPr>
        <w:t>-1</w:t>
      </w:r>
      <w:r>
        <w:rPr>
          <w:rStyle w:val="11"/>
          <w:rFonts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</w:rPr>
        <w:t>5</w:t>
      </w:r>
      <w:r>
        <w:rPr>
          <w:rStyle w:val="11"/>
          <w:rFonts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контрактов по п. </w:t>
      </w:r>
      <w:r>
        <w:rPr>
          <w:rStyle w:val="11"/>
          <w:rFonts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</w:rPr>
        <w:t>5</w:t>
      </w:r>
      <w:r>
        <w:rPr>
          <w:rStyle w:val="11"/>
          <w:rFonts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ч. 1 ст. 93 Закона 44-ФЗ на сумму  </w:t>
      </w:r>
      <w:r>
        <w:rPr>
          <w:rStyle w:val="11"/>
          <w:rFonts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</w:rPr>
        <w:t>44</w:t>
      </w:r>
      <w:r>
        <w:rPr>
          <w:rStyle w:val="11"/>
          <w:rFonts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</w:rPr>
        <w:t>9</w:t>
      </w:r>
      <w:r>
        <w:rPr>
          <w:rStyle w:val="11"/>
          <w:rFonts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</w:rPr>
        <w:t>2245,14</w:t>
      </w:r>
      <w:r>
        <w:rPr>
          <w:rStyle w:val="11"/>
          <w:rFonts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рубл</w:t>
      </w:r>
      <w:r>
        <w:rPr>
          <w:rStyle w:val="11"/>
          <w:rFonts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</w:rPr>
        <w:t>ей</w:t>
      </w:r>
      <w:r>
        <w:rPr>
          <w:rStyle w:val="11"/>
          <w:rFonts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</w:t>
      </w:r>
      <w:r>
        <w:rPr>
          <w:rStyle w:val="11"/>
          <w:rFonts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 </w:t>
      </w:r>
    </w:p>
    <w:p>
      <w:pPr>
        <w:pStyle w:val="Style18"/>
        <w:jc w:val="both"/>
        <w:rPr/>
      </w:pPr>
      <w:r>
        <w:rPr>
          <w:rStyle w:val="11"/>
          <w:rFonts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</w:rPr>
        <w:t>-</w:t>
      </w:r>
      <w:r>
        <w:rPr>
          <w:rStyle w:val="11"/>
          <w:rFonts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</w:rPr>
        <w:t>44</w:t>
      </w:r>
      <w:r>
        <w:rPr>
          <w:rStyle w:val="11"/>
          <w:rFonts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контракт</w:t>
      </w:r>
      <w:r>
        <w:rPr>
          <w:rStyle w:val="11"/>
          <w:rFonts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</w:rPr>
        <w:t>а</w:t>
      </w:r>
      <w:r>
        <w:rPr>
          <w:rStyle w:val="11"/>
          <w:rFonts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по п. </w:t>
      </w:r>
      <w:r>
        <w:rPr>
          <w:rStyle w:val="11"/>
          <w:rFonts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</w:rPr>
        <w:t>4</w:t>
      </w:r>
      <w:r>
        <w:rPr>
          <w:rStyle w:val="11"/>
          <w:rFonts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ч. 1 ст. 93 Закона 44-ФЗ на сумму  </w:t>
      </w:r>
      <w:r>
        <w:rPr>
          <w:rStyle w:val="11"/>
          <w:rFonts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</w:rPr>
        <w:t>1509722,58</w:t>
      </w:r>
      <w:r>
        <w:rPr>
          <w:rStyle w:val="11"/>
          <w:rFonts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рубл</w:t>
      </w:r>
      <w:r>
        <w:rPr>
          <w:rStyle w:val="11"/>
          <w:rFonts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</w:rPr>
        <w:t>я</w:t>
      </w:r>
    </w:p>
    <w:p>
      <w:pPr>
        <w:pStyle w:val="Style18"/>
        <w:jc w:val="both"/>
        <w:rPr/>
      </w:pPr>
      <w:r>
        <w:rPr>
          <w:rStyle w:val="11"/>
          <w:rFonts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</w:t>
      </w:r>
      <w:r>
        <w:rPr>
          <w:rStyle w:val="11"/>
          <w:rFonts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</w:rPr>
        <w:t>-</w:t>
      </w:r>
      <w:r>
        <w:rPr>
          <w:rStyle w:val="11"/>
          <w:rFonts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</w:rPr>
        <w:t>п</w:t>
      </w:r>
      <w:r>
        <w:rPr>
          <w:rStyle w:val="11"/>
          <w:rFonts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</w:rPr>
        <w:t>о авансовым отчетам</w:t>
      </w:r>
      <w:r>
        <w:rPr>
          <w:rStyle w:val="11"/>
          <w:rFonts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</w:rPr>
        <w:t xml:space="preserve">( п. </w:t>
      </w:r>
      <w:r>
        <w:rPr>
          <w:rStyle w:val="11"/>
          <w:rFonts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</w:rPr>
        <w:t>4</w:t>
      </w:r>
      <w:r>
        <w:rPr>
          <w:rStyle w:val="11"/>
          <w:rFonts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ч. 1 ст. 93 Закона 44-ФЗ)</w:t>
      </w:r>
      <w:r>
        <w:rPr>
          <w:rStyle w:val="11"/>
          <w:rFonts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 на сумму </w:t>
      </w:r>
      <w:r>
        <w:rPr>
          <w:rStyle w:val="11"/>
          <w:rFonts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</w:rPr>
        <w:t>23279,5</w:t>
      </w:r>
      <w:r>
        <w:rPr>
          <w:rStyle w:val="11"/>
          <w:rFonts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рублей.</w:t>
      </w:r>
    </w:p>
    <w:p>
      <w:pPr>
        <w:pStyle w:val="Style18"/>
        <w:jc w:val="both"/>
        <w:rPr/>
      </w:pPr>
      <w:r>
        <w:rPr>
          <w:rStyle w:val="11"/>
          <w:rFonts w:ascii="Times New Roman" w:hAnsi="Times New Roman"/>
          <w:b w:val="false"/>
          <w:color w:val="000000"/>
          <w:sz w:val="26"/>
          <w:szCs w:val="26"/>
        </w:rPr>
        <w:t xml:space="preserve">В ходе проверки заключенных заказчиком договоров с единственным поставщиком </w:t>
      </w:r>
      <w:r>
        <w:rPr>
          <w:rFonts w:ascii="Times New Roman" w:hAnsi="Times New Roman"/>
          <w:bCs/>
          <w:color w:val="000000"/>
          <w:sz w:val="26"/>
          <w:szCs w:val="26"/>
        </w:rPr>
        <w:t>(подрядчиком, исполнителем)</w:t>
      </w:r>
      <w:r>
        <w:rPr>
          <w:rStyle w:val="11"/>
          <w:rFonts w:ascii="Times New Roman" w:hAnsi="Times New Roman"/>
          <w:b w:val="false"/>
          <w:color w:val="000000"/>
          <w:sz w:val="26"/>
          <w:szCs w:val="26"/>
        </w:rPr>
        <w:t xml:space="preserve"> установлены </w:t>
      </w:r>
      <w:r>
        <w:rPr>
          <w:rStyle w:val="11"/>
          <w:rFonts w:ascii="Times New Roman" w:hAnsi="Times New Roman"/>
          <w:b w:val="false"/>
          <w:color w:val="000000"/>
          <w:sz w:val="26"/>
          <w:szCs w:val="26"/>
        </w:rPr>
        <w:t xml:space="preserve">следующие </w:t>
      </w:r>
      <w:r>
        <w:rPr>
          <w:rStyle w:val="11"/>
          <w:rFonts w:ascii="Times New Roman" w:hAnsi="Times New Roman"/>
          <w:b w:val="false"/>
          <w:color w:val="000000"/>
          <w:sz w:val="26"/>
          <w:szCs w:val="26"/>
        </w:rPr>
        <w:t>нарушения :</w:t>
      </w:r>
    </w:p>
    <w:p>
      <w:pPr>
        <w:pStyle w:val="Style18"/>
        <w:jc w:val="both"/>
        <w:rPr/>
      </w:pPr>
      <w:r>
        <w:rPr>
          <w:rStyle w:val="11"/>
          <w:rFonts w:ascii="Times New Roman" w:hAnsi="Times New Roman"/>
          <w:b w:val="false"/>
          <w:bCs w:val="false"/>
          <w:color w:val="000000"/>
          <w:sz w:val="26"/>
          <w:szCs w:val="26"/>
        </w:rPr>
        <w:t>в 96</w:t>
      </w:r>
      <w:r>
        <w:rPr>
          <w:rStyle w:val="11"/>
          <w:rFonts w:ascii="Times New Roman" w:hAnsi="Times New Roman"/>
          <w:b w:val="false"/>
          <w:bCs w:val="false"/>
          <w:color w:val="000000"/>
          <w:sz w:val="26"/>
          <w:szCs w:val="26"/>
        </w:rPr>
        <w:t xml:space="preserve"> договорах, в нарушение </w:t>
      </w:r>
      <w:r>
        <w:rPr>
          <w:rStyle w:val="11"/>
          <w:rFonts w:ascii="Times New Roman" w:hAnsi="Times New Roman"/>
          <w:b w:val="false"/>
          <w:bCs w:val="false"/>
          <w:sz w:val="26"/>
          <w:szCs w:val="26"/>
        </w:rPr>
        <w:t xml:space="preserve"> </w:t>
      </w:r>
      <w:r>
        <w:rPr>
          <w:rStyle w:val="11"/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6"/>
          <w:szCs w:val="26"/>
        </w:rPr>
        <w:t xml:space="preserve">части 2 </w:t>
      </w:r>
      <w:r>
        <w:rPr>
          <w:rStyle w:val="11"/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6"/>
          <w:szCs w:val="26"/>
        </w:rPr>
        <w:t>статьи</w:t>
      </w:r>
      <w:r>
        <w:rPr>
          <w:rStyle w:val="11"/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6"/>
          <w:szCs w:val="26"/>
        </w:rPr>
        <w:t xml:space="preserve">  34 Закона 44-ФЗ,</w:t>
      </w:r>
      <w:r>
        <w:rPr>
          <w:rStyle w:val="11"/>
          <w:rFonts w:ascii="Times New Roman" w:hAnsi="Times New Roman"/>
          <w:b w:val="false"/>
          <w:bCs w:val="false"/>
          <w:color w:val="111111"/>
          <w:sz w:val="26"/>
          <w:szCs w:val="26"/>
        </w:rPr>
        <w:t xml:space="preserve"> не </w:t>
      </w:r>
      <w:r>
        <w:rPr>
          <w:rStyle w:val="11"/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6"/>
          <w:szCs w:val="26"/>
        </w:rPr>
        <w:t>указывается, что цена контракта</w:t>
      </w:r>
      <w:r>
        <w:rPr>
          <w:rStyle w:val="11"/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6"/>
          <w:szCs w:val="26"/>
        </w:rPr>
        <w:t>(договора)</w:t>
      </w:r>
      <w:r>
        <w:rPr>
          <w:rStyle w:val="11"/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6"/>
          <w:szCs w:val="26"/>
        </w:rPr>
        <w:t xml:space="preserve"> является твердой и определяется на весь срок исполнения контракта</w:t>
      </w:r>
      <w:r>
        <w:rPr>
          <w:rStyle w:val="11"/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6"/>
          <w:szCs w:val="26"/>
        </w:rPr>
        <w:t>(договора)</w:t>
      </w:r>
      <w:r>
        <w:rPr>
          <w:rStyle w:val="11"/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6"/>
          <w:szCs w:val="26"/>
        </w:rPr>
        <w:t>;</w:t>
      </w:r>
      <w:r>
        <w:rPr>
          <w:rStyle w:val="11"/>
          <w:rFonts w:ascii="Times New Roman" w:hAnsi="Times New Roman"/>
          <w:b w:val="false"/>
          <w:bCs w:val="false"/>
          <w:color w:val="111111"/>
          <w:sz w:val="26"/>
          <w:szCs w:val="26"/>
        </w:rPr>
        <w:t xml:space="preserve">  </w:t>
      </w:r>
      <w:r>
        <w:rPr>
          <w:rStyle w:val="11"/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6"/>
          <w:szCs w:val="26"/>
        </w:rPr>
        <w:t xml:space="preserve"> (договор от 25.02.2020г. № А-00063776; </w:t>
      </w:r>
      <w:r>
        <w:rPr>
          <w:rStyle w:val="11"/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6"/>
          <w:szCs w:val="26"/>
        </w:rPr>
        <w:t>от 05.11.2020г. № А-00400202</w:t>
      </w:r>
      <w:r>
        <w:rPr>
          <w:rStyle w:val="11"/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6"/>
          <w:szCs w:val="26"/>
        </w:rPr>
        <w:t xml:space="preserve"> </w:t>
      </w:r>
      <w:r>
        <w:rPr>
          <w:rStyle w:val="11"/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6"/>
          <w:szCs w:val="26"/>
        </w:rPr>
        <w:t xml:space="preserve">с </w:t>
      </w:r>
      <w:r>
        <w:rPr>
          <w:rStyle w:val="11"/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6"/>
          <w:szCs w:val="26"/>
        </w:rPr>
        <w:t xml:space="preserve">ООО ДНС Ритейл; </w:t>
      </w:r>
      <w:r>
        <w:rPr>
          <w:rStyle w:val="11"/>
          <w:rFonts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111111"/>
          <w:spacing w:val="0"/>
          <w:sz w:val="26"/>
          <w:szCs w:val="26"/>
        </w:rPr>
        <w:t>д</w:t>
      </w:r>
      <w:r>
        <w:rPr>
          <w:rStyle w:val="11"/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6"/>
          <w:szCs w:val="26"/>
        </w:rPr>
        <w:t xml:space="preserve">оговор </w:t>
      </w:r>
      <w:r>
        <w:rPr>
          <w:rStyle w:val="11"/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6"/>
          <w:szCs w:val="26"/>
        </w:rPr>
        <w:t>от 15.05.2020г</w:t>
      </w:r>
      <w:r>
        <w:rPr>
          <w:rStyle w:val="11"/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6"/>
          <w:szCs w:val="26"/>
        </w:rPr>
        <w:t xml:space="preserve"> №</w:t>
      </w:r>
      <w:r>
        <w:rPr>
          <w:rStyle w:val="11"/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6"/>
          <w:szCs w:val="26"/>
        </w:rPr>
        <w:t>50</w:t>
      </w:r>
      <w:r>
        <w:rPr>
          <w:rStyle w:val="11"/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6"/>
          <w:szCs w:val="26"/>
        </w:rPr>
        <w:t xml:space="preserve"> </w:t>
      </w:r>
      <w:r>
        <w:rPr>
          <w:rStyle w:val="11"/>
          <w:rFonts w:ascii="Times New Roman" w:hAnsi="Times New Roman"/>
          <w:b w:val="false"/>
          <w:bCs w:val="false"/>
          <w:i w:val="false"/>
          <w:caps w:val="false"/>
          <w:smallCaps w:val="false"/>
          <w:color w:val="464C55"/>
          <w:spacing w:val="0"/>
          <w:sz w:val="26"/>
          <w:szCs w:val="26"/>
        </w:rPr>
        <w:t xml:space="preserve">с </w:t>
      </w:r>
      <w:r>
        <w:rPr>
          <w:rStyle w:val="11"/>
          <w:rFonts w:ascii="Times New Roman" w:hAnsi="Times New Roman"/>
          <w:b w:val="false"/>
          <w:bCs w:val="false"/>
          <w:i w:val="false"/>
          <w:caps w:val="false"/>
          <w:smallCaps w:val="false"/>
          <w:color w:val="464C55"/>
          <w:spacing w:val="0"/>
          <w:sz w:val="26"/>
          <w:szCs w:val="26"/>
        </w:rPr>
        <w:t xml:space="preserve">КГБУЗ </w:t>
      </w:r>
      <w:r>
        <w:rPr>
          <w:rStyle w:val="11"/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6"/>
          <w:szCs w:val="26"/>
        </w:rPr>
        <w:t xml:space="preserve">«Лазовская центральная больница»; </w:t>
      </w:r>
      <w:r>
        <w:rPr>
          <w:rStyle w:val="11"/>
          <w:rFonts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111111"/>
          <w:spacing w:val="0"/>
          <w:sz w:val="26"/>
          <w:szCs w:val="26"/>
        </w:rPr>
        <w:t>д</w:t>
      </w:r>
      <w:r>
        <w:rPr>
          <w:rStyle w:val="11"/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6"/>
          <w:szCs w:val="26"/>
        </w:rPr>
        <w:t xml:space="preserve">оговор </w:t>
      </w:r>
      <w:r>
        <w:rPr>
          <w:rStyle w:val="11"/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6"/>
          <w:szCs w:val="26"/>
        </w:rPr>
        <w:t xml:space="preserve">от 03.02.2020г. </w:t>
      </w:r>
      <w:r>
        <w:rPr>
          <w:rStyle w:val="11"/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6"/>
          <w:szCs w:val="26"/>
        </w:rPr>
        <w:t xml:space="preserve">№4 с ООО Медицинский центр «Эксперт»; </w:t>
      </w:r>
      <w:r>
        <w:rPr>
          <w:rStyle w:val="11"/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6"/>
          <w:szCs w:val="26"/>
        </w:rPr>
        <w:t xml:space="preserve">договор от 09.04.2020г. №9 ИП Науменко; </w:t>
      </w:r>
      <w:r>
        <w:rPr>
          <w:rStyle w:val="11"/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6"/>
          <w:szCs w:val="26"/>
        </w:rPr>
        <w:t>договор от 31.03.2021г. ООО «ЕЦС»; договор от 14.07.2021г. ООО «Стили Ди Вита»</w:t>
      </w:r>
      <w:r>
        <w:rPr>
          <w:rStyle w:val="11"/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6"/>
          <w:szCs w:val="26"/>
        </w:rPr>
        <w:t xml:space="preserve"> и другие </w:t>
      </w:r>
      <w:r>
        <w:rPr>
          <w:rStyle w:val="11"/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6"/>
          <w:szCs w:val="26"/>
        </w:rPr>
        <w:t xml:space="preserve">). </w:t>
      </w:r>
      <w:r>
        <w:rPr>
          <w:rStyle w:val="11"/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6"/>
          <w:szCs w:val="26"/>
        </w:rPr>
        <w:t xml:space="preserve">Сумма нарушений составила </w:t>
      </w:r>
      <w:r>
        <w:rPr>
          <w:rStyle w:val="11"/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6"/>
          <w:szCs w:val="26"/>
        </w:rPr>
        <w:t xml:space="preserve">2463888,3 рублей </w:t>
      </w:r>
      <w:r>
        <w:rPr>
          <w:rStyle w:val="11"/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6"/>
          <w:szCs w:val="26"/>
        </w:rPr>
        <w:t>за 2020 год и 2149224,5 рубля в 2021 году.</w:t>
      </w:r>
    </w:p>
    <w:p>
      <w:pPr>
        <w:pStyle w:val="Style18"/>
        <w:jc w:val="both"/>
        <w:rPr/>
      </w:pPr>
      <w:r>
        <w:rPr>
          <w:rStyle w:val="11"/>
          <w:rFonts w:ascii="Times New Roman" w:hAnsi="Times New Roman"/>
          <w:sz w:val="26"/>
          <w:szCs w:val="26"/>
        </w:rPr>
        <w:t xml:space="preserve"> </w:t>
      </w:r>
    </w:p>
    <w:p>
      <w:pPr>
        <w:pStyle w:val="Style18"/>
        <w:numPr>
          <w:ilvl w:val="0"/>
          <w:numId w:val="2"/>
        </w:numPr>
        <w:jc w:val="both"/>
        <w:rPr/>
      </w:pPr>
      <w:r>
        <w:rPr>
          <w:rStyle w:val="11"/>
          <w:rFonts w:ascii="Times New Roman" w:hAnsi="Times New Roman"/>
          <w:color w:val="000000"/>
          <w:sz w:val="26"/>
          <w:szCs w:val="26"/>
        </w:rPr>
        <w:t>Проверка соблюдения ограничений объемов закупок путем закупок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у единственного поставщика (подрядчика, исполнителя).</w:t>
      </w:r>
    </w:p>
    <w:p>
      <w:pPr>
        <w:pStyle w:val="Style18"/>
        <w:jc w:val="both"/>
        <w:rPr/>
      </w:pPr>
      <w:r>
        <w:rPr>
          <w:rStyle w:val="11"/>
          <w:rFonts w:ascii="Times New Roman" w:hAnsi="Times New Roman"/>
          <w:b w:val="false"/>
          <w:color w:val="000000"/>
          <w:sz w:val="26"/>
          <w:szCs w:val="26"/>
        </w:rPr>
        <w:t>В соответствии с п.4 ч. 1 ст. 93 Закона 44-ФЗ заказчик вправе осуществить закупки товара, работы или услуги на сумму, не превышающую 300 000,00 рублей (с 01 июля 2020 года – 600 000,00 рублей). При этом годовой объем закупок не должен превышать 2 000 000,00 рублей</w:t>
      </w:r>
      <w:r>
        <w:rPr>
          <w:rFonts w:ascii="Times New Roman" w:hAnsi="Times New Roman"/>
          <w:color w:val="000000"/>
          <w:sz w:val="26"/>
          <w:szCs w:val="26"/>
        </w:rPr>
        <w:t xml:space="preserve"> или не должен превышать 5% (с 01 июля 2020 года -  10%) совокупного годового объема закупок</w:t>
      </w:r>
      <w:r>
        <w:rPr>
          <w:rStyle w:val="11"/>
          <w:rFonts w:ascii="Times New Roman" w:hAnsi="Times New Roman"/>
          <w:b w:val="false"/>
          <w:color w:val="000000"/>
          <w:sz w:val="26"/>
          <w:szCs w:val="26"/>
        </w:rPr>
        <w:t xml:space="preserve">. </w:t>
      </w:r>
    </w:p>
    <w:p>
      <w:pPr>
        <w:pStyle w:val="Style18"/>
        <w:jc w:val="both"/>
        <w:rPr/>
      </w:pPr>
      <w:r>
        <w:rPr>
          <w:rStyle w:val="11"/>
          <w:rFonts w:ascii="Times New Roman" w:hAnsi="Times New Roman"/>
          <w:b w:val="false"/>
          <w:bCs w:val="false"/>
          <w:color w:val="000000"/>
          <w:sz w:val="26"/>
          <w:szCs w:val="26"/>
        </w:rPr>
        <w:t xml:space="preserve">Таким образом, максимальный лимит закупок у единственного поставщика (подрядчика, исполнителя) по п.4 ч. 1 ст. 93 Закона 44-ФЗ заказчиком </w:t>
        <w:br/>
        <w:t>не превышен.</w:t>
      </w:r>
    </w:p>
    <w:p>
      <w:pPr>
        <w:pStyle w:val="Style18"/>
        <w:jc w:val="both"/>
        <w:rPr/>
      </w:pPr>
      <w:r>
        <w:rPr>
          <w:rStyle w:val="11"/>
          <w:rFonts w:ascii="Times New Roman" w:hAnsi="Times New Roman"/>
          <w:b w:val="false"/>
          <w:color w:val="000000"/>
          <w:sz w:val="26"/>
          <w:szCs w:val="26"/>
        </w:rPr>
        <w:t>В соответствии с п.</w:t>
      </w:r>
      <w:r>
        <w:rPr>
          <w:rStyle w:val="11"/>
          <w:rFonts w:ascii="Times New Roman" w:hAnsi="Times New Roman"/>
          <w:b w:val="false"/>
          <w:color w:val="000000"/>
          <w:sz w:val="26"/>
          <w:szCs w:val="26"/>
        </w:rPr>
        <w:t>5</w:t>
      </w:r>
      <w:r>
        <w:rPr>
          <w:rStyle w:val="11"/>
          <w:rFonts w:ascii="Times New Roman" w:hAnsi="Times New Roman"/>
          <w:b w:val="false"/>
          <w:color w:val="000000"/>
          <w:sz w:val="26"/>
          <w:szCs w:val="26"/>
        </w:rPr>
        <w:t xml:space="preserve"> ч. 1 ст. 93 Закона 44-ФЗ заказчик вправе осуществить закупки товара, работы или услуги на сумму, не превышающую </w:t>
      </w:r>
      <w:r>
        <w:rPr>
          <w:rStyle w:val="11"/>
          <w:rFonts w:ascii="Times New Roman" w:hAnsi="Times New Roman"/>
          <w:b w:val="false"/>
          <w:color w:val="000000"/>
          <w:sz w:val="26"/>
          <w:szCs w:val="26"/>
        </w:rPr>
        <w:t>6</w:t>
      </w:r>
      <w:r>
        <w:rPr>
          <w:rStyle w:val="11"/>
          <w:rFonts w:ascii="Times New Roman" w:hAnsi="Times New Roman"/>
          <w:b w:val="false"/>
          <w:color w:val="000000"/>
          <w:sz w:val="26"/>
          <w:szCs w:val="26"/>
        </w:rPr>
        <w:t xml:space="preserve">00 000,00 рублей. При этом годовой объем закупок не должен превышать </w:t>
      </w:r>
      <w:r>
        <w:rPr>
          <w:rStyle w:val="11"/>
          <w:rFonts w:ascii="Times New Roman" w:hAnsi="Times New Roman"/>
          <w:b w:val="false"/>
          <w:color w:val="000000"/>
          <w:sz w:val="26"/>
          <w:szCs w:val="26"/>
        </w:rPr>
        <w:t>5</w:t>
      </w:r>
      <w:r>
        <w:rPr>
          <w:rStyle w:val="11"/>
          <w:rFonts w:ascii="Times New Roman" w:hAnsi="Times New Roman"/>
          <w:b w:val="false"/>
          <w:color w:val="000000"/>
          <w:sz w:val="26"/>
          <w:szCs w:val="26"/>
        </w:rPr>
        <w:t> 000 000,00 рублей</w:t>
      </w:r>
      <w:r>
        <w:rPr>
          <w:rFonts w:ascii="Times New Roman" w:hAnsi="Times New Roman"/>
          <w:color w:val="000000"/>
          <w:sz w:val="26"/>
          <w:szCs w:val="26"/>
        </w:rPr>
        <w:t xml:space="preserve"> или не должен превышать 5% (с 01 июля 2020 года -  10%) совокупного годового объема закупок</w:t>
      </w:r>
      <w:r>
        <w:rPr>
          <w:rStyle w:val="11"/>
          <w:rFonts w:ascii="Times New Roman" w:hAnsi="Times New Roman"/>
          <w:b w:val="false"/>
          <w:color w:val="000000"/>
          <w:sz w:val="26"/>
          <w:szCs w:val="26"/>
        </w:rPr>
        <w:t xml:space="preserve">. </w:t>
      </w:r>
    </w:p>
    <w:p>
      <w:pPr>
        <w:pStyle w:val="Style18"/>
        <w:jc w:val="both"/>
        <w:rPr/>
      </w:pPr>
      <w:r>
        <w:rPr>
          <w:rStyle w:val="11"/>
          <w:rFonts w:ascii="Times New Roman" w:hAnsi="Times New Roman"/>
          <w:b w:val="false"/>
          <w:color w:val="000000"/>
          <w:sz w:val="26"/>
          <w:szCs w:val="26"/>
        </w:rPr>
        <w:t xml:space="preserve">Таким образом, максимальный лимит закупок у единственного поставщика (подрядчика, исполнителя) по п. </w:t>
      </w:r>
      <w:r>
        <w:rPr>
          <w:rStyle w:val="11"/>
          <w:rFonts w:ascii="Times New Roman" w:hAnsi="Times New Roman"/>
          <w:b w:val="false"/>
          <w:color w:val="000000"/>
          <w:sz w:val="26"/>
          <w:szCs w:val="26"/>
        </w:rPr>
        <w:t>5</w:t>
      </w:r>
      <w:r>
        <w:rPr>
          <w:rStyle w:val="11"/>
          <w:rFonts w:ascii="Times New Roman" w:hAnsi="Times New Roman"/>
          <w:b w:val="false"/>
          <w:color w:val="000000"/>
          <w:sz w:val="26"/>
          <w:szCs w:val="26"/>
        </w:rPr>
        <w:t xml:space="preserve"> ч. 1 ст. 93 Закона 44-ФЗ заказчиком </w:t>
        <w:br/>
        <w:t>не превышен.</w:t>
      </w:r>
    </w:p>
    <w:p>
      <w:pPr>
        <w:pStyle w:val="Style18"/>
        <w:numPr>
          <w:ilvl w:val="0"/>
          <w:numId w:val="2"/>
        </w:numPr>
        <w:jc w:val="both"/>
        <w:rPr/>
      </w:pPr>
      <w:r>
        <w:rPr>
          <w:rStyle w:val="11"/>
          <w:rFonts w:ascii="Times New Roman" w:hAnsi="Times New Roman"/>
          <w:color w:val="000000"/>
          <w:sz w:val="26"/>
          <w:szCs w:val="26"/>
        </w:rPr>
        <w:t>Проверка закупок</w:t>
      </w:r>
      <w:r>
        <w:rPr>
          <w:rStyle w:val="11"/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у субъектов малого предпринимательства, социально ориентированных некоммерческих организаций.</w:t>
      </w:r>
    </w:p>
    <w:p>
      <w:pPr>
        <w:pStyle w:val="Style18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В соответствии с </w:t>
      </w:r>
      <w:r>
        <w:rPr>
          <w:rFonts w:cs="Times New Roman" w:ascii="Times New Roman" w:hAnsi="Times New Roman"/>
          <w:bCs/>
          <w:sz w:val="26"/>
          <w:szCs w:val="26"/>
        </w:rPr>
        <w:t xml:space="preserve">частью 1 статьи  30 Закона 44-ФЗ заказчики </w:t>
      </w:r>
      <w:r>
        <w:rPr>
          <w:rFonts w:cs="Times New Roman" w:ascii="Times New Roman" w:hAnsi="Times New Roman"/>
          <w:sz w:val="26"/>
          <w:szCs w:val="26"/>
        </w:rPr>
        <w:t xml:space="preserve">обязаны осуществлять закупки у субъектов малого предпринимательства, социально ориентированных некоммерческих организаций (далее – СМП и СОНКО) </w:t>
        <w:br/>
        <w:t>в объеме не менее чем 15% совокупного годового объема закупок.</w:t>
      </w:r>
    </w:p>
    <w:p>
      <w:pPr>
        <w:pStyle w:val="Style18"/>
        <w:jc w:val="both"/>
        <w:rPr/>
      </w:pPr>
      <w:r>
        <w:rPr>
          <w:rFonts w:ascii="Times New Roman" w:hAnsi="Times New Roman"/>
          <w:sz w:val="26"/>
          <w:szCs w:val="26"/>
        </w:rPr>
        <w:t xml:space="preserve">У </w:t>
      </w:r>
      <w:r>
        <w:rPr>
          <w:rStyle w:val="11"/>
          <w:rFonts w:cs="Times New Roman" w:ascii="Times New Roman" w:hAnsi="Times New Roman"/>
          <w:b w:val="false"/>
          <w:bCs w:val="false"/>
          <w:iCs/>
          <w:color w:val="000000"/>
          <w:sz w:val="26"/>
          <w:szCs w:val="26"/>
        </w:rPr>
        <w:t>МБУДО ДШИ</w:t>
      </w:r>
      <w:r>
        <w:rPr>
          <w:rFonts w:ascii="Times New Roman" w:hAnsi="Times New Roman"/>
          <w:sz w:val="26"/>
          <w:szCs w:val="26"/>
        </w:rPr>
        <w:t xml:space="preserve"> 15 % от совокупного годового объема закупок Заказчика, с учетом положений части 1.1 статьи 30 Закона 44-ФЗ, составляет 0,00 рублей, так как закупки осуществлялись в рамках статьи 93 Закона 44-ФЗ.</w:t>
      </w:r>
    </w:p>
    <w:p>
      <w:pPr>
        <w:pStyle w:val="Style1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пунктом 4 статьи 30 Закона 44-ФЗ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 (далее Отчет СМП и СОНКО), и до 1 апреля года, следующего за отчетным годом, разместить такой отчет в единой информационной системе.</w:t>
      </w:r>
    </w:p>
    <w:p>
      <w:pPr>
        <w:pStyle w:val="Style1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Обязанность по составлению и размещению Отчета СМП и СОНКО заказчиком за 2020 отчетный год </w:t>
      </w:r>
      <w:r>
        <w:rPr>
          <w:rFonts w:ascii="Times New Roman" w:hAnsi="Times New Roman"/>
          <w:sz w:val="26"/>
          <w:szCs w:val="26"/>
        </w:rPr>
        <w:t xml:space="preserve">не </w:t>
      </w:r>
      <w:r>
        <w:rPr>
          <w:rFonts w:ascii="Times New Roman" w:hAnsi="Times New Roman"/>
          <w:sz w:val="26"/>
          <w:szCs w:val="26"/>
        </w:rPr>
        <w:t xml:space="preserve">выполнена в установленный Законом 44-ФЗ срок – </w:t>
      </w:r>
      <w:r>
        <w:rPr>
          <w:rFonts w:ascii="Times New Roman" w:hAnsi="Times New Roman"/>
          <w:sz w:val="26"/>
          <w:szCs w:val="26"/>
        </w:rPr>
        <w:t>27 мая</w:t>
      </w:r>
      <w:r>
        <w:rPr>
          <w:rFonts w:ascii="Times New Roman" w:hAnsi="Times New Roman"/>
          <w:sz w:val="26"/>
          <w:szCs w:val="26"/>
        </w:rPr>
        <w:t xml:space="preserve"> 2021 года </w:t>
      </w:r>
      <w:r>
        <w:rPr>
          <w:rFonts w:ascii="Times New Roman" w:hAnsi="Times New Roman"/>
          <w:sz w:val="26"/>
          <w:szCs w:val="26"/>
        </w:rPr>
        <w:t>(по предписанию прокуратуры Лазовского МО)</w:t>
      </w:r>
      <w:r>
        <w:rPr>
          <w:rFonts w:ascii="Times New Roman" w:hAnsi="Times New Roman"/>
          <w:sz w:val="26"/>
          <w:szCs w:val="26"/>
        </w:rPr>
        <w:t>.</w:t>
      </w:r>
    </w:p>
    <w:p>
      <w:pPr>
        <w:pStyle w:val="Style1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Обязанность по составлению и размещению Отчета СМП и СОНКО заказчиком за 202</w:t>
      </w:r>
      <w:r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отчетный год выполнена в установленный Законом 44-ФЗ срок – </w:t>
      </w:r>
      <w:r>
        <w:rPr>
          <w:rFonts w:ascii="Times New Roman" w:hAnsi="Times New Roman"/>
          <w:sz w:val="26"/>
          <w:szCs w:val="26"/>
        </w:rPr>
        <w:t>13 января</w:t>
      </w:r>
      <w:r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года 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Проверка </w:t>
      </w:r>
      <w:r>
        <w:rPr>
          <w:rFonts w:ascii="Times New Roman" w:hAnsi="Times New Roman"/>
          <w:b/>
          <w:bCs/>
          <w:sz w:val="26"/>
          <w:szCs w:val="26"/>
        </w:rPr>
        <w:t>отсутствия между участником закупки и заказчиком конфликта интересов.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Нарушений пункта 9 части 1 статьи 30 Закона 44-ФЗ при проведении проверки не выявлено.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10</w:t>
      </w:r>
      <w:r>
        <w:rPr>
          <w:rFonts w:ascii="Times New Roman" w:hAnsi="Times New Roman"/>
          <w:b/>
          <w:bCs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b/>
          <w:bCs/>
          <w:sz w:val="26"/>
          <w:szCs w:val="26"/>
        </w:rPr>
        <w:t>Нор</w:t>
      </w:r>
      <w:r>
        <w:rPr>
          <w:rFonts w:ascii="Times New Roman" w:hAnsi="Times New Roman"/>
          <w:b/>
          <w:bCs/>
          <w:sz w:val="26"/>
          <w:szCs w:val="26"/>
        </w:rPr>
        <w:t>ми</w:t>
      </w:r>
      <w:r>
        <w:rPr>
          <w:rFonts w:ascii="Times New Roman" w:hAnsi="Times New Roman"/>
          <w:b/>
          <w:bCs/>
          <w:sz w:val="26"/>
          <w:szCs w:val="26"/>
        </w:rPr>
        <w:t>рован</w:t>
      </w:r>
      <w:r>
        <w:rPr>
          <w:rFonts w:ascii="Times New Roman" w:hAnsi="Times New Roman"/>
          <w:b/>
          <w:bCs/>
          <w:sz w:val="26"/>
          <w:szCs w:val="26"/>
        </w:rPr>
        <w:t>и</w:t>
      </w:r>
      <w:r>
        <w:rPr>
          <w:rFonts w:ascii="Times New Roman" w:hAnsi="Times New Roman"/>
          <w:b/>
          <w:bCs/>
          <w:sz w:val="26"/>
          <w:szCs w:val="26"/>
        </w:rPr>
        <w:t>е в сфере закупок.</w:t>
      </w:r>
    </w:p>
    <w:p>
      <w:pPr>
        <w:pStyle w:val="Style18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Положениями части 1 статьи 19 Закона № 44-ФЗ предусмотрено, что под нормированием в сфере закупок понимается установление требований к закупаемым заказчиком товарам, работам, услугам (в том числе предельной цены товаров, работ, услуг)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учреждения, за исключением казенных учреждений, которым в установленном порядке формируется государственное (муниципальное) задание на оказание государственных (муниципальных) услуг, выполнение работ).</w:t>
      </w:r>
      <w:r>
        <w:rPr>
          <w:rFonts w:ascii="Times New Roman" w:hAnsi="Times New Roman"/>
          <w:color w:val="000000"/>
          <w:sz w:val="26"/>
          <w:szCs w:val="26"/>
        </w:rPr>
        <w:br/>
        <w:br/>
        <w:t xml:space="preserve">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Учитывая вышеизложенное, статьей 19 Закона № 44-ФЗ установлена обязанность заказчиков утвердить требования к закупаемым ими, их территориальными органами (подразделениями) и подведомственными указанным органам учреждениями и предприятиями отдельным видам товаров, работ, услуг (в том числе предельные цены товаров, работ, услуг), а также нормативные затраты на обеспечение функций указанных органов и подведомственных им учреждений.</w:t>
      </w:r>
      <w:r>
        <w:rPr>
          <w:rFonts w:ascii="Times New Roman" w:hAnsi="Times New Roman"/>
          <w:color w:val="000000"/>
          <w:sz w:val="26"/>
          <w:szCs w:val="26"/>
        </w:rPr>
        <w:br/>
        <w:br/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Таким образом, утверждаемые заказчиками требования распространяются на все закупки товаров, работ, услуг государственных органов, муниципальных органов, их территориальных органов (подразделений) и подведомственных им казенных учреждений, бюджетных учреждений и государственных, муниципальных унитарных предприятий в рамках реализации государственных и муниципальных нужд.</w:t>
      </w:r>
      <w:r>
        <w:rPr>
          <w:rFonts w:ascii="Times New Roman" w:hAnsi="Times New Roman"/>
          <w:sz w:val="26"/>
          <w:szCs w:val="26"/>
        </w:rPr>
        <w:br/>
        <w:t xml:space="preserve">       </w:t>
      </w:r>
      <w:r>
        <w:rPr>
          <w:rFonts w:ascii="Times New Roman" w:hAnsi="Times New Roman"/>
          <w:b w:val="false"/>
          <w:bCs w:val="false"/>
          <w:sz w:val="26"/>
          <w:szCs w:val="26"/>
        </w:rPr>
        <w:t>Бюджетные учреждения и унитарные предприятия нормативные затраты не применяют. Об этом сказано в частях </w:t>
      </w:r>
      <w:r>
        <w:fldChar w:fldCharType="begin"/>
      </w:r>
      <w:r>
        <w:rPr>
          <w:sz w:val="26"/>
          <w:b w:val="false"/>
          <w:szCs w:val="26"/>
          <w:bCs w:val="false"/>
          <w:rFonts w:ascii="Times New Roman" w:hAnsi="Times New Roman"/>
        </w:rPr>
        <w:instrText xml:space="preserve"> HYPERLINK "https://plus.1gzakaz.ru/" \l "/document/99/499011838/XA00MJ02NS/"</w:instrText>
      </w:r>
      <w:r>
        <w:rPr>
          <w:sz w:val="26"/>
          <w:b w:val="false"/>
          <w:szCs w:val="26"/>
          <w:bCs w:val="false"/>
          <w:rFonts w:ascii="Times New Roman" w:hAnsi="Times New Roman"/>
        </w:rPr>
        <w:fldChar w:fldCharType="separate"/>
      </w:r>
      <w:r>
        <w:rPr>
          <w:rFonts w:ascii="Times New Roman" w:hAnsi="Times New Roman"/>
          <w:b w:val="false"/>
          <w:bCs w:val="false"/>
          <w:sz w:val="26"/>
          <w:szCs w:val="26"/>
        </w:rPr>
        <w:t>4.1</w:t>
      </w:r>
      <w:r>
        <w:rPr>
          <w:sz w:val="26"/>
          <w:b w:val="false"/>
          <w:szCs w:val="26"/>
          <w:bCs w:val="false"/>
          <w:rFonts w:ascii="Times New Roman" w:hAnsi="Times New Roman"/>
        </w:rPr>
        <w:fldChar w:fldCharType="end"/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 и </w:t>
      </w:r>
      <w:r>
        <w:fldChar w:fldCharType="begin"/>
      </w:r>
      <w:r>
        <w:rPr>
          <w:sz w:val="26"/>
          <w:b w:val="false"/>
          <w:szCs w:val="26"/>
          <w:bCs w:val="false"/>
          <w:rFonts w:ascii="Times New Roman" w:hAnsi="Times New Roman"/>
        </w:rPr>
        <w:instrText xml:space="preserve"> HYPERLINK "https://plus.1gzakaz.ru/" \l "/document/99/499011838/XA00MCC2NQ/"</w:instrText>
      </w:r>
      <w:r>
        <w:rPr>
          <w:sz w:val="26"/>
          <w:b w:val="false"/>
          <w:szCs w:val="26"/>
          <w:bCs w:val="false"/>
          <w:rFonts w:ascii="Times New Roman" w:hAnsi="Times New Roman"/>
        </w:rPr>
        <w:fldChar w:fldCharType="separate"/>
      </w:r>
      <w:r>
        <w:rPr>
          <w:rFonts w:ascii="Times New Roman" w:hAnsi="Times New Roman"/>
          <w:b w:val="false"/>
          <w:bCs w:val="false"/>
          <w:sz w:val="26"/>
          <w:szCs w:val="26"/>
        </w:rPr>
        <w:t>5</w:t>
      </w:r>
      <w:r>
        <w:rPr>
          <w:sz w:val="26"/>
          <w:b w:val="false"/>
          <w:szCs w:val="26"/>
          <w:bCs w:val="false"/>
          <w:rFonts w:ascii="Times New Roman" w:hAnsi="Times New Roman"/>
        </w:rPr>
        <w:fldChar w:fldCharType="end"/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 статьи 19 Закона № 44-ФЗ, </w:t>
      </w:r>
      <w:r>
        <w:fldChar w:fldCharType="begin"/>
      </w:r>
      <w:r>
        <w:rPr>
          <w:sz w:val="26"/>
          <w:b w:val="false"/>
          <w:szCs w:val="26"/>
          <w:bCs w:val="false"/>
          <w:rFonts w:ascii="Times New Roman" w:hAnsi="Times New Roman"/>
        </w:rPr>
        <w:instrText xml:space="preserve"> HYPERLINK "https://plus.1gzakaz.ru/" \l "/document/99/556485248/"</w:instrText>
      </w:r>
      <w:r>
        <w:rPr>
          <w:sz w:val="26"/>
          <w:b w:val="false"/>
          <w:szCs w:val="26"/>
          <w:bCs w:val="false"/>
          <w:rFonts w:ascii="Times New Roman" w:hAnsi="Times New Roman"/>
        </w:rPr>
        <w:fldChar w:fldCharType="separate"/>
      </w:r>
      <w:r>
        <w:rPr>
          <w:rFonts w:ascii="Times New Roman" w:hAnsi="Times New Roman"/>
          <w:b w:val="false"/>
          <w:bCs w:val="false"/>
          <w:sz w:val="26"/>
          <w:szCs w:val="26"/>
        </w:rPr>
        <w:t>письме Минфина от 13.11.2017 № 24-01-08/76009</w:t>
      </w:r>
      <w:r>
        <w:rPr>
          <w:sz w:val="26"/>
          <w:b w:val="false"/>
          <w:szCs w:val="26"/>
          <w:bCs w:val="false"/>
          <w:rFonts w:ascii="Times New Roman" w:hAnsi="Times New Roman"/>
        </w:rPr>
        <w:fldChar w:fldCharType="end"/>
      </w:r>
      <w:r>
        <w:rPr>
          <w:rFonts w:ascii="Times New Roman" w:hAnsi="Times New Roman"/>
          <w:b w:val="false"/>
          <w:bCs w:val="false"/>
          <w:sz w:val="26"/>
          <w:szCs w:val="26"/>
        </w:rPr>
        <w:t>.</w:t>
      </w:r>
    </w:p>
    <w:p>
      <w:pPr>
        <w:pStyle w:val="Style1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Акт проверки подписан без разногласий. По результатам проверки </w:t>
      </w:r>
      <w:r>
        <w:rPr>
          <w:rFonts w:eastAsia="Times New Roman" w:cs="Arial" w:ascii="Times New Roman" w:hAnsi="Times New Roman"/>
          <w:color w:val="000000"/>
          <w:sz w:val="26"/>
          <w:szCs w:val="26"/>
        </w:rPr>
        <w:t>Контрольно-счётн</w:t>
      </w:r>
      <w:r>
        <w:rPr>
          <w:rFonts w:eastAsia="Times New Roman" w:cs="Arial" w:ascii="Times New Roman" w:hAnsi="Times New Roman"/>
          <w:color w:val="000000"/>
          <w:sz w:val="26"/>
          <w:szCs w:val="26"/>
        </w:rPr>
        <w:t xml:space="preserve">ой </w:t>
      </w:r>
      <w:r>
        <w:rPr>
          <w:rFonts w:eastAsia="Times New Roman" w:cs="Arial" w:ascii="Times New Roman" w:hAnsi="Times New Roman"/>
          <w:color w:val="000000"/>
          <w:sz w:val="26"/>
          <w:szCs w:val="26"/>
        </w:rPr>
        <w:t xml:space="preserve"> палат</w:t>
      </w:r>
      <w:r>
        <w:rPr>
          <w:rFonts w:eastAsia="Times New Roman" w:cs="Arial" w:ascii="Times New Roman" w:hAnsi="Times New Roman"/>
          <w:color w:val="000000"/>
          <w:sz w:val="26"/>
          <w:szCs w:val="26"/>
        </w:rPr>
        <w:t>ой</w:t>
      </w:r>
      <w:r>
        <w:rPr>
          <w:rFonts w:eastAsia="Times New Roman" w:cs="Arial" w:ascii="Times New Roman" w:hAnsi="Times New Roman"/>
          <w:color w:val="000000"/>
          <w:sz w:val="26"/>
          <w:szCs w:val="26"/>
        </w:rPr>
        <w:t xml:space="preserve"> Лазовского МО</w:t>
      </w:r>
      <w:r>
        <w:rPr>
          <w:rFonts w:ascii="Times New Roman" w:hAnsi="Times New Roman"/>
          <w:sz w:val="26"/>
          <w:szCs w:val="26"/>
        </w:rPr>
        <w:t xml:space="preserve"> вынесено Представление об устранении (дальнейшему недопущению) выявленных нарушений.</w:t>
      </w:r>
    </w:p>
    <w:p>
      <w:pPr>
        <w:pStyle w:val="Style1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18"/>
        <w:jc w:val="both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w:t xml:space="preserve">Председатель                                                      </w:t>
      </w:r>
      <w:r>
        <w:rPr>
          <w:rFonts w:cs="Arial" w:ascii="Times New Roman" w:hAnsi="Times New Roman"/>
          <w:sz w:val="26"/>
          <w:szCs w:val="26"/>
        </w:rPr>
        <w:t>Л.С. Недомовная</w:t>
      </w:r>
    </w:p>
    <w:p>
      <w:pPr>
        <w:pStyle w:val="Style18"/>
        <w:spacing w:before="0" w:after="1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1691640</wp:posOffset>
                </wp:positionH>
                <wp:positionV relativeFrom="paragraph">
                  <wp:posOffset>-837565</wp:posOffset>
                </wp:positionV>
                <wp:extent cx="922655" cy="1257300"/>
                <wp:effectExtent l="0" t="0" r="0" b="0"/>
                <wp:wrapNone/>
                <wp:docPr id="1" name="Рисунок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 rot="16200000">
                          <a:off x="0" y="0"/>
                          <a:ext cx="922680" cy="1257480"/>
                        </a:xfrm>
                        <a:prstGeom prst="rect">
                          <a:avLst/>
                        </a:prstGeom>
                        <a:ln w="936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Рисунок 1" stroked="f" o:allowincell="f" style="position:absolute;margin-left:133.15pt;margin-top:-65.95pt;width:72.6pt;height:98.95pt;mso-wrap-style:none;v-text-anchor:middle;rotation:270" type="_x0000_t75">
                <v:imagedata r:id="rId7" o:detectmouseclick="t"/>
                <v:stroke color="#3465a4" weight="9360" joinstyle="miter" endcap="flat"/>
                <w10:wrap type="none"/>
              </v:shape>
            </w:pict>
          </mc:Fallback>
        </mc:AlternateContent>
      </w:r>
    </w:p>
    <w:sectPr>
      <w:footnotePr>
        <w:numFmt w:val="decimal"/>
      </w:footnote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2"/>
        <w:spacing w:before="0" w:after="20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Style12"/>
        </w:rPr>
        <w:footnoteRef/>
      </w:r>
      <w:r>
        <w:rPr>
          <w:rFonts w:cs="Times New Roman" w:ascii="Times New Roman" w:hAnsi="Times New Roman"/>
          <w:sz w:val="16"/>
          <w:szCs w:val="16"/>
        </w:rPr>
        <w:tab/>
        <w:t> </w:t>
      </w:r>
      <w:r>
        <w:rPr>
          <w:rFonts w:cs="Times New Roman" w:ascii="Times New Roman" w:hAnsi="Times New Roman"/>
          <w:sz w:val="16"/>
          <w:szCs w:val="16"/>
        </w:rPr>
        <w:t>Здесь и далее по тексту акта под сокращением «Закон № 44-ФЗ» в соответствующих падежах следует понимать «Федеральный закон от 05.04.2013 № 44-ФЗ «О контрактной системе в сфере закупок товаров, работ, услуг для обеспечения государственных и муниципальных нужд»».</w:t>
      </w:r>
    </w:p>
  </w:footnote>
  <w:footnote w:id="3">
    <w:p>
      <w:pPr>
        <w:pStyle w:val="Style22"/>
        <w:jc w:val="both"/>
        <w:rPr>
          <w:sz w:val="18"/>
          <w:szCs w:val="18"/>
        </w:rPr>
      </w:pPr>
      <w:r>
        <w:rPr>
          <w:rStyle w:val="Style12"/>
        </w:rPr>
        <w:footnoteRef/>
      </w:r>
      <w:r>
        <w:rPr>
          <w:sz w:val="18"/>
          <w:szCs w:val="18"/>
        </w:rPr>
        <w:tab/>
        <w:t>Пункт 3 «Требований к форме планов закупок товаров, работ, услуг» (Постановление Правительства РФ от 21.11.2013 № 1043);</w:t>
      </w:r>
    </w:p>
    <w:p>
      <w:pPr>
        <w:pStyle w:val="Style22"/>
        <w:spacing w:before="0" w:after="200"/>
        <w:jc w:val="both"/>
        <w:rPr>
          <w:sz w:val="18"/>
          <w:szCs w:val="18"/>
        </w:rPr>
      </w:pPr>
      <w:r>
        <w:rPr>
          <w:sz w:val="18"/>
          <w:szCs w:val="18"/>
        </w:rPr>
        <w:t>Подпункт «е» пункта 16 «Порядка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закупок» (Постановление Правительства РФ от 30.09.2019 № 1279).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644" w:hanging="644"/>
      </w:pPr>
      <w:rPr>
        <w:sz w:val="28"/>
        <w:b/>
        <w:szCs w:val="28"/>
        <w:bCs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571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065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32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559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86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053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980" w:hanging="21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ntarell" w:cs="Noto Nastaliq Urdu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keepLines/>
      <w:numPr>
        <w:ilvl w:val="0"/>
        <w:numId w:val="0"/>
      </w:numPr>
      <w:spacing w:before="480" w:after="0"/>
      <w:outlineLvl w:val="0"/>
    </w:pPr>
    <w:rPr>
      <w:rFonts w:ascii="Cambria" w:hAnsi="Cambria" w:eastAsia="Cantarell" w:cs="Noto Nastaliq Urdu"/>
      <w:b/>
      <w:bCs/>
      <w:color w:val="365F91"/>
      <w:sz w:val="28"/>
      <w:szCs w:val="28"/>
    </w:rPr>
  </w:style>
  <w:style w:type="paragraph" w:styleId="2">
    <w:name w:val="Heading 2"/>
    <w:basedOn w:val="Normal"/>
    <w:next w:val="Normal"/>
    <w:qFormat/>
    <w:pPr>
      <w:keepNext w:val="true"/>
      <w:keepLines/>
      <w:numPr>
        <w:ilvl w:val="0"/>
        <w:numId w:val="0"/>
      </w:numPr>
      <w:spacing w:before="200" w:after="0"/>
      <w:outlineLvl w:val="1"/>
    </w:pPr>
    <w:rPr>
      <w:rFonts w:ascii="Cambria" w:hAnsi="Cambria" w:eastAsia="Cantarell" w:cs="Noto Nastaliq Urdu"/>
      <w:b/>
      <w:bCs/>
      <w:color w:val="4F81BD"/>
      <w:sz w:val="26"/>
      <w:szCs w:val="26"/>
    </w:rPr>
  </w:style>
  <w:style w:type="paragraph" w:styleId="4">
    <w:name w:val="Heading 4"/>
    <w:basedOn w:val="Normal"/>
    <w:qFormat/>
    <w:pPr>
      <w:numPr>
        <w:ilvl w:val="0"/>
        <w:numId w:val="0"/>
      </w:numPr>
      <w:spacing w:lineRule="auto" w:line="240" w:before="280" w:after="280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>
    <w:name w:val="Default Paragraph Font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Extendedtextfull">
    <w:name w:val="extended-text__full"/>
    <w:basedOn w:val="DefaultParagraphFont"/>
    <w:qFormat/>
    <w:rPr/>
  </w:style>
  <w:style w:type="character" w:styleId="41">
    <w:name w:val="Заголовок 4 Знак"/>
    <w:basedOn w:val="DefaultParagraphFont"/>
    <w:qFormat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11">
    <w:name w:val="Заголовок 1 Знак"/>
    <w:basedOn w:val="DefaultParagraphFont"/>
    <w:qFormat/>
    <w:rPr>
      <w:rFonts w:ascii="Cambria" w:hAnsi="Cambria" w:eastAsia="Cantarell" w:cs="Noto Nastaliq Urdu"/>
      <w:b/>
      <w:bCs/>
      <w:color w:val="365F91"/>
      <w:sz w:val="28"/>
      <w:szCs w:val="28"/>
    </w:rPr>
  </w:style>
  <w:style w:type="character" w:styleId="Style11">
    <w:name w:val="Интернет-ссылка"/>
    <w:basedOn w:val="DefaultParagraphFont"/>
    <w:rPr>
      <w:color w:val="0000FF"/>
      <w:u w:val="single"/>
    </w:rPr>
  </w:style>
  <w:style w:type="character" w:styleId="Blk">
    <w:name w:val="blk"/>
    <w:basedOn w:val="DefaultParagraphFont"/>
    <w:qFormat/>
    <w:rPr/>
  </w:style>
  <w:style w:type="character" w:styleId="Hl">
    <w:name w:val="hl"/>
    <w:basedOn w:val="DefaultParagraphFont"/>
    <w:qFormat/>
    <w:rPr/>
  </w:style>
  <w:style w:type="character" w:styleId="21">
    <w:name w:val="Заголовок 2 Знак"/>
    <w:basedOn w:val="DefaultParagraphFont"/>
    <w:qFormat/>
    <w:rPr>
      <w:rFonts w:ascii="Cambria" w:hAnsi="Cambria" w:eastAsia="Cantarell" w:cs="Noto Nastaliq Urdu"/>
      <w:b/>
      <w:bCs/>
      <w:color w:val="4F81BD"/>
      <w:sz w:val="26"/>
      <w:szCs w:val="26"/>
    </w:rPr>
  </w:style>
  <w:style w:type="character" w:styleId="Style12">
    <w:name w:val="Символ сноски"/>
    <w:qFormat/>
    <w:rPr/>
  </w:style>
  <w:style w:type="character" w:styleId="Style13">
    <w:name w:val="Привязка сноски"/>
    <w:rPr>
      <w:vertAlign w:val="superscript"/>
    </w:rPr>
  </w:style>
  <w:style w:type="character" w:styleId="WW8Num2z0">
    <w:name w:val="WW8Num2z0"/>
    <w:qFormat/>
    <w:rPr>
      <w:b/>
      <w:bCs/>
      <w:color w:val="000000"/>
      <w:sz w:val="28"/>
      <w:szCs w:val="28"/>
    </w:rPr>
  </w:style>
  <w:style w:type="character" w:styleId="WW8Num2z1">
    <w:name w:val="WW8Num2z1"/>
    <w:qFormat/>
    <w:rPr/>
  </w:style>
  <w:style w:type="character" w:styleId="Style14">
    <w:name w:val="Посещённая гиперссылка"/>
    <w:rPr>
      <w:color w:val="800080"/>
      <w:u w:val="single"/>
    </w:rPr>
  </w:style>
  <w:style w:type="character" w:styleId="WW8Num4z0">
    <w:name w:val="WW8Num4z0"/>
    <w:qFormat/>
    <w:rPr>
      <w:b w:val="false"/>
      <w:szCs w:val="28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Style15">
    <w:name w:val="Привязка концевой сноски"/>
    <w:rPr>
      <w:vertAlign w:val="superscript"/>
    </w:rPr>
  </w:style>
  <w:style w:type="character" w:styleId="Style16">
    <w:name w:val="Символ концевой сноск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S3">
    <w:name w:val="s_3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1">
    <w:name w:val="s_1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Headertext">
    <w:name w:val="headertext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Formattext">
    <w:name w:val="formattext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22">
    <w:name w:val="Footnote Text"/>
    <w:basedOn w:val="Normal"/>
    <w:pPr>
      <w:suppressLineNumbers/>
      <w:ind w:left="340" w:right="0" w:hanging="340"/>
    </w:pPr>
    <w:rPr>
      <w:sz w:val="20"/>
      <w:szCs w:val="20"/>
    </w:rPr>
  </w:style>
  <w:style w:type="numbering" w:styleId="WW8Num2">
    <w:name w:val="WW8Num2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1E57EDF13BF77C6636DC3CFAE39F46DB9D259AA98682AFD38A4111BF408C06C23DF400F0BE9B4F370DE324AB79BF6B3AD0FFF980A07C9ECAr80EJ" TargetMode="External"/><Relationship Id="rId3" Type="http://schemas.openxmlformats.org/officeDocument/2006/relationships/hyperlink" Target="https://zakupki.gov.ru/epz/orderplan" TargetMode="External"/><Relationship Id="rId4" Type="http://schemas.openxmlformats.org/officeDocument/2006/relationships/hyperlink" Target="https://zakupki.gov.ru/epz/orderplan13&#1103;&#1085;&#1074;&#1072;&#1088;&#1103;" TargetMode="External"/><Relationship Id="rId5" Type="http://schemas.openxmlformats.org/officeDocument/2006/relationships/hyperlink" Target="https://zakupki.gov.ru/epz/orderplan13&#1103;&#1085;&#1074;&#1072;&#1088;&#1103;" TargetMode="External"/><Relationship Id="rId6" Type="http://schemas.openxmlformats.org/officeDocument/2006/relationships/hyperlink" Target="https://zakupki.gov.ru/epz/orderplan13&#1103;&#1085;&#1074;&#1072;&#1088;&#1103;" TargetMode="External"/><Relationship Id="rId7" Type="http://schemas.openxmlformats.org/officeDocument/2006/relationships/image" Target="media/image1.png"/><Relationship Id="rId8" Type="http://schemas.openxmlformats.org/officeDocument/2006/relationships/footnotes" Target="footnotes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5006</TotalTime>
  <Application>LibreOffice/7.3.7.2$Linux_X86_64 LibreOffice_project/30$Build-2</Application>
  <AppVersion>15.0000</AppVersion>
  <Pages>7</Pages>
  <Words>1875</Words>
  <Characters>12151</Characters>
  <CharactersWithSpaces>14210</CharactersWithSpaces>
  <Paragraphs>74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2019-12-10T00:13:00Z</dcterms:created>
  <dc:creator>pk-Duma</dc:creator>
  <dc:description/>
  <dc:language>ru-RU</dc:language>
  <cp:lastModifiedBy/>
  <cp:lastPrinted>2022-03-02T10:43:04Z</cp:lastPrinted>
  <dcterms:modified xsi:type="dcterms:W3CDTF">2022-03-02T10:50:57Z</dcterms:modified>
  <cp:revision>423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